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CA" w:rsidRPr="00243DD3" w:rsidRDefault="00C77ACA" w:rsidP="00AB4BB0">
      <w:pPr>
        <w:tabs>
          <w:tab w:val="left" w:pos="0"/>
          <w:tab w:val="left" w:pos="142"/>
          <w:tab w:val="left" w:pos="6775"/>
        </w:tabs>
        <w:spacing w:line="276" w:lineRule="auto"/>
        <w:rPr>
          <w:rFonts w:ascii="Calibri" w:hAnsi="Calibri" w:cs="Calibri"/>
          <w:b/>
          <w:color w:val="auto"/>
          <w:sz w:val="32"/>
          <w:szCs w:val="32"/>
          <w:lang w:val="ru-RU"/>
        </w:rPr>
      </w:pP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Муниципальное бюджетное учреждение</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«Сясьстройский городской Дом культуры» </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 </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 xml:space="preserve">ПРИКАЗ </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p>
    <w:p w:rsidR="00D14EB7" w:rsidRPr="00243DD3" w:rsidRDefault="00484E1A"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30</w:t>
      </w:r>
      <w:r w:rsidR="00D14EB7" w:rsidRPr="00243DD3">
        <w:rPr>
          <w:sz w:val="32"/>
          <w:szCs w:val="32"/>
        </w:rPr>
        <w:t xml:space="preserve">.12.2019г.                                                                                          </w:t>
      </w:r>
      <w:r w:rsidRPr="00243DD3">
        <w:rPr>
          <w:sz w:val="32"/>
          <w:szCs w:val="32"/>
          <w:lang w:val="ru-RU"/>
        </w:rPr>
        <w:t xml:space="preserve">            </w:t>
      </w:r>
      <w:r w:rsidR="00D14EB7" w:rsidRPr="00243DD3">
        <w:rPr>
          <w:sz w:val="32"/>
          <w:szCs w:val="32"/>
        </w:rPr>
        <w:t xml:space="preserve"> № </w:t>
      </w:r>
      <w:r w:rsidRPr="00243DD3">
        <w:rPr>
          <w:sz w:val="32"/>
          <w:szCs w:val="32"/>
          <w:lang w:val="ru-RU"/>
        </w:rPr>
        <w:t>48</w:t>
      </w:r>
      <w:r w:rsidR="00D14EB7" w:rsidRPr="00243DD3">
        <w:rPr>
          <w:sz w:val="32"/>
          <w:szCs w:val="32"/>
        </w:rPr>
        <w:br/>
      </w:r>
    </w:p>
    <w:p w:rsidR="00D14EB7" w:rsidRPr="00243DD3" w:rsidRDefault="00D14EB7" w:rsidP="00D14EB7">
      <w:pPr>
        <w:jc w:val="center"/>
        <w:rPr>
          <w:color w:val="auto"/>
          <w:sz w:val="32"/>
          <w:szCs w:val="32"/>
        </w:rPr>
      </w:pPr>
      <w:r w:rsidRPr="00243DD3">
        <w:rPr>
          <w:sz w:val="32"/>
          <w:szCs w:val="32"/>
        </w:rPr>
        <w:t>«Положение об учетной политике учреждения на 2020 год</w:t>
      </w:r>
      <w:r w:rsidRPr="00243DD3">
        <w:rPr>
          <w:color w:val="auto"/>
          <w:sz w:val="32"/>
          <w:szCs w:val="32"/>
        </w:rPr>
        <w:t>»</w:t>
      </w:r>
    </w:p>
    <w:p w:rsidR="00D14EB7" w:rsidRPr="00243DD3" w:rsidRDefault="00D14EB7" w:rsidP="00D14EB7">
      <w:pPr>
        <w:tabs>
          <w:tab w:val="left" w:pos="0"/>
          <w:tab w:val="left" w:pos="142"/>
        </w:tabs>
        <w:spacing w:line="360" w:lineRule="auto"/>
        <w:ind w:left="-284" w:firstLine="709"/>
        <w:jc w:val="both"/>
        <w:rPr>
          <w:color w:val="auto"/>
          <w:sz w:val="32"/>
          <w:szCs w:val="32"/>
        </w:rPr>
      </w:pP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 </w:t>
      </w:r>
    </w:p>
    <w:p w:rsidR="00D14EB7" w:rsidRPr="00243DD3" w:rsidRDefault="00D14EB7" w:rsidP="00D14EB7">
      <w:pPr>
        <w:tabs>
          <w:tab w:val="left" w:pos="0"/>
          <w:tab w:val="left" w:pos="142"/>
        </w:tabs>
        <w:spacing w:line="276" w:lineRule="auto"/>
        <w:jc w:val="both"/>
        <w:rPr>
          <w:b/>
          <w:bCs/>
          <w:color w:val="auto"/>
          <w:sz w:val="32"/>
          <w:szCs w:val="32"/>
        </w:rPr>
      </w:pPr>
      <w:r w:rsidRPr="00243DD3">
        <w:rPr>
          <w:bCs/>
          <w:color w:val="auto"/>
          <w:sz w:val="32"/>
          <w:szCs w:val="32"/>
        </w:rPr>
        <w:tab/>
        <w:t xml:space="preserve">Руководствуясь Федеральным </w:t>
      </w:r>
      <w:r w:rsidRPr="00243DD3">
        <w:rPr>
          <w:bCs/>
          <w:color w:val="auto"/>
          <w:sz w:val="32"/>
          <w:szCs w:val="32"/>
          <w:lang w:val="ru-RU"/>
        </w:rPr>
        <w:t>з</w:t>
      </w:r>
      <w:r w:rsidRPr="00243DD3">
        <w:rPr>
          <w:bCs/>
          <w:color w:val="auto"/>
          <w:sz w:val="32"/>
          <w:szCs w:val="32"/>
        </w:rPr>
        <w:t>аконом</w:t>
      </w:r>
      <w:r w:rsidRPr="00243DD3">
        <w:rPr>
          <w:bCs/>
          <w:color w:val="auto"/>
          <w:sz w:val="32"/>
          <w:szCs w:val="32"/>
          <w:lang w:val="ru-RU"/>
        </w:rPr>
        <w:t xml:space="preserve"> от 06.12.2011 №402-ФЗ «О бухгалтерском учёте» (с изменениями и дополнениями), </w:t>
      </w:r>
      <w:r w:rsidRPr="00243DD3">
        <w:rPr>
          <w:bCs/>
          <w:color w:val="auto"/>
          <w:sz w:val="32"/>
          <w:szCs w:val="32"/>
        </w:rPr>
        <w:t xml:space="preserve">Федеральным </w:t>
      </w:r>
      <w:r w:rsidRPr="00243DD3">
        <w:rPr>
          <w:bCs/>
          <w:color w:val="auto"/>
          <w:sz w:val="32"/>
          <w:szCs w:val="32"/>
          <w:lang w:val="ru-RU"/>
        </w:rPr>
        <w:t>з</w:t>
      </w:r>
      <w:r w:rsidRPr="00243DD3">
        <w:rPr>
          <w:bCs/>
          <w:color w:val="auto"/>
          <w:sz w:val="32"/>
          <w:szCs w:val="32"/>
        </w:rPr>
        <w:t>аконом</w:t>
      </w:r>
      <w:r w:rsidRPr="00243DD3">
        <w:rPr>
          <w:bCs/>
          <w:color w:val="auto"/>
          <w:sz w:val="32"/>
          <w:szCs w:val="32"/>
          <w:lang w:val="ru-RU"/>
        </w:rPr>
        <w:t xml:space="preserve"> от 12.01.1996 №7-ФЗ</w:t>
      </w:r>
      <w:r w:rsidRPr="00243DD3">
        <w:rPr>
          <w:bCs/>
          <w:color w:val="auto"/>
          <w:sz w:val="32"/>
          <w:szCs w:val="32"/>
        </w:rPr>
        <w:t xml:space="preserve"> </w:t>
      </w:r>
      <w:r w:rsidRPr="00243DD3">
        <w:rPr>
          <w:bCs/>
          <w:color w:val="auto"/>
          <w:sz w:val="32"/>
          <w:szCs w:val="32"/>
          <w:lang w:val="ru-RU"/>
        </w:rPr>
        <w:t>«О некоммерческих организациях» (с изменениями и дополнениями), Приказом Минфина России от 30.12.2017 № 274н «Учетная политика, оценочные значения и ошибки»,</w:t>
      </w:r>
      <w:r w:rsidRPr="00243DD3">
        <w:rPr>
          <w:sz w:val="32"/>
          <w:szCs w:val="32"/>
        </w:rPr>
        <w:t xml:space="preserve"> Приказом Минфина России от 31.12.2016  № 256н «Концептуальные основы бухгалтерского учета и отчетности организаций государственного сектора»</w:t>
      </w:r>
      <w:r w:rsidRPr="00243DD3">
        <w:rPr>
          <w:bCs/>
          <w:color w:val="auto"/>
          <w:sz w:val="32"/>
          <w:szCs w:val="32"/>
          <w:lang w:val="ru-RU"/>
        </w:rPr>
        <w:t xml:space="preserve">  </w:t>
      </w:r>
      <w:r w:rsidRPr="00243DD3">
        <w:rPr>
          <w:bCs/>
          <w:color w:val="auto"/>
          <w:sz w:val="32"/>
          <w:szCs w:val="32"/>
        </w:rPr>
        <w:t>и Налоговым кодексом РФ, в целях соблюдения единой политики отражения в бюджетном и налоговом учете хозяйственных операций.</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ПРИКАЗЫВАЮ:</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 </w:t>
      </w:r>
    </w:p>
    <w:p w:rsidR="00D14EB7" w:rsidRPr="00243DD3" w:rsidRDefault="00D14EB7" w:rsidP="00D14EB7">
      <w:pPr>
        <w:tabs>
          <w:tab w:val="left" w:pos="142"/>
          <w:tab w:val="left" w:pos="284"/>
          <w:tab w:val="left" w:pos="851"/>
        </w:tabs>
        <w:spacing w:line="276" w:lineRule="auto"/>
        <w:contextualSpacing/>
        <w:jc w:val="both"/>
        <w:rPr>
          <w:sz w:val="32"/>
          <w:szCs w:val="32"/>
        </w:rPr>
      </w:pPr>
      <w:r w:rsidRPr="00243DD3">
        <w:rPr>
          <w:sz w:val="32"/>
          <w:szCs w:val="32"/>
        </w:rPr>
        <w:t>1.</w:t>
      </w:r>
      <w:r w:rsidRPr="00243DD3">
        <w:rPr>
          <w:sz w:val="32"/>
          <w:szCs w:val="32"/>
        </w:rPr>
        <w:tab/>
        <w:t xml:space="preserve">        Утвердить новую редакцию Положения об учетной политике учреждения для целей организации и ведения бухгалтерского и налогового учета, ввести в действие с 1 января 2020 года </w:t>
      </w:r>
    </w:p>
    <w:p w:rsidR="00D14EB7" w:rsidRPr="00243DD3" w:rsidRDefault="00D14EB7" w:rsidP="00D14EB7">
      <w:pPr>
        <w:tabs>
          <w:tab w:val="left" w:pos="0"/>
          <w:tab w:val="left" w:pos="142"/>
          <w:tab w:val="left" w:pos="284"/>
          <w:tab w:val="left" w:pos="851"/>
        </w:tabs>
        <w:spacing w:line="276" w:lineRule="auto"/>
        <w:jc w:val="both"/>
        <w:rPr>
          <w:color w:val="auto"/>
          <w:sz w:val="32"/>
          <w:szCs w:val="32"/>
        </w:rPr>
      </w:pPr>
      <w:r w:rsidRPr="00243DD3">
        <w:rPr>
          <w:sz w:val="32"/>
          <w:szCs w:val="32"/>
        </w:rPr>
        <w:t xml:space="preserve">2. </w:t>
      </w:r>
      <w:r w:rsidRPr="00243DD3">
        <w:rPr>
          <w:sz w:val="32"/>
          <w:szCs w:val="32"/>
        </w:rPr>
        <w:tab/>
      </w:r>
      <w:r w:rsidRPr="00243DD3">
        <w:rPr>
          <w:sz w:val="32"/>
          <w:szCs w:val="32"/>
        </w:rPr>
        <w:tab/>
        <w:t>Для обеспечения реализации Положений об учетной политике учреждения довести до всех сотрудников регламент документооборота, а также ознакомить с положениями учетной политики.</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lang w:val="ru-RU"/>
        </w:rPr>
      </w:pPr>
      <w:r w:rsidRPr="00243DD3">
        <w:rPr>
          <w:sz w:val="32"/>
          <w:szCs w:val="32"/>
        </w:rPr>
        <w:t xml:space="preserve">3. </w:t>
      </w:r>
      <w:r w:rsidRPr="00243DD3">
        <w:rPr>
          <w:sz w:val="32"/>
          <w:szCs w:val="32"/>
        </w:rPr>
        <w:tab/>
        <w:t xml:space="preserve">Опубликовать на сайте МБУ «Сясьстройский городской Дом культуры» </w:t>
      </w:r>
      <w:r w:rsidRPr="00243DD3">
        <w:rPr>
          <w:sz w:val="32"/>
          <w:szCs w:val="32"/>
          <w:lang w:val="en-US"/>
        </w:rPr>
        <w:t>https</w:t>
      </w:r>
      <w:r w:rsidRPr="00243DD3">
        <w:rPr>
          <w:sz w:val="32"/>
          <w:szCs w:val="32"/>
        </w:rPr>
        <w:t>://</w:t>
      </w:r>
      <w:r w:rsidRPr="00243DD3">
        <w:rPr>
          <w:sz w:val="32"/>
          <w:szCs w:val="32"/>
          <w:lang w:val="en-US"/>
        </w:rPr>
        <w:t>syasdk</w:t>
      </w:r>
      <w:r w:rsidRPr="00243DD3">
        <w:rPr>
          <w:sz w:val="32"/>
          <w:szCs w:val="32"/>
        </w:rPr>
        <w:t>.</w:t>
      </w:r>
      <w:r w:rsidRPr="00243DD3">
        <w:rPr>
          <w:sz w:val="32"/>
          <w:szCs w:val="32"/>
          <w:lang w:val="en-US"/>
        </w:rPr>
        <w:t>ru</w:t>
      </w:r>
      <w:r w:rsidRPr="00243DD3">
        <w:rPr>
          <w:sz w:val="32"/>
          <w:szCs w:val="32"/>
          <w:lang w:val="ru-RU"/>
        </w:rPr>
        <w:t>.</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lang w:val="ru-RU"/>
        </w:rPr>
        <w:t>4</w:t>
      </w:r>
      <w:r w:rsidRPr="00243DD3">
        <w:rPr>
          <w:sz w:val="32"/>
          <w:szCs w:val="32"/>
        </w:rPr>
        <w:t xml:space="preserve">. </w:t>
      </w:r>
      <w:r w:rsidRPr="00243DD3">
        <w:rPr>
          <w:sz w:val="32"/>
          <w:szCs w:val="32"/>
        </w:rPr>
        <w:tab/>
        <w:t xml:space="preserve">Контроль за исполнением приказа возложить на главного </w:t>
      </w:r>
      <w:r w:rsidRPr="00243DD3">
        <w:rPr>
          <w:sz w:val="32"/>
          <w:szCs w:val="32"/>
        </w:rPr>
        <w:lastRenderedPageBreak/>
        <w:t>бухгалтера Сергееву О.В.</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 </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 </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Директор МБУ «СГДК»                                     И.Ф. Сидорова</w:t>
      </w:r>
    </w:p>
    <w:p w:rsidR="00D14EB7" w:rsidRPr="00243DD3" w:rsidRDefault="00D14EB7" w:rsidP="00D1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463B12" w:rsidRPr="00243DD3" w:rsidRDefault="00463B12" w:rsidP="00463B12">
      <w:pPr>
        <w:rPr>
          <w:sz w:val="32"/>
          <w:szCs w:val="32"/>
        </w:rPr>
      </w:pPr>
    </w:p>
    <w:p w:rsidR="00C77ACA" w:rsidRPr="00243DD3" w:rsidRDefault="00C77ACA" w:rsidP="00D14EB7">
      <w:pPr>
        <w:pStyle w:val="4"/>
        <w:numPr>
          <w:ilvl w:val="0"/>
          <w:numId w:val="0"/>
        </w:numPr>
        <w:rPr>
          <w:rFonts w:ascii="Calibri" w:hAnsi="Calibri" w:cs="Calibri"/>
          <w:sz w:val="32"/>
          <w:szCs w:val="32"/>
          <w:lang w:val="ru-RU"/>
        </w:rPr>
      </w:pPr>
      <w:bookmarkStart w:id="0" w:name="_%D0%A0%D0%B0%D0%B7%D0%B4%D0%B5%D0%BB_1."/>
      <w:bookmarkEnd w:id="0"/>
      <w:r w:rsidRPr="00243DD3">
        <w:rPr>
          <w:rFonts w:ascii="Calibri" w:hAnsi="Calibri" w:cs="Calibri"/>
          <w:sz w:val="32"/>
          <w:szCs w:val="32"/>
          <w:lang w:val="ru-RU"/>
        </w:rPr>
        <w:t>Раздел 1. Общие вопросы</w:t>
      </w:r>
    </w:p>
    <w:p w:rsidR="00463B12" w:rsidRPr="00243DD3" w:rsidRDefault="00463B12" w:rsidP="00463B12">
      <w:pPr>
        <w:rPr>
          <w:sz w:val="32"/>
          <w:szCs w:val="32"/>
          <w:lang w:val="ru-RU"/>
        </w:rPr>
      </w:pPr>
    </w:p>
    <w:p w:rsidR="00C77ACA" w:rsidRPr="00243DD3" w:rsidRDefault="00463B12" w:rsidP="00463B12">
      <w:pPr>
        <w:tabs>
          <w:tab w:val="left" w:pos="0"/>
          <w:tab w:val="left" w:pos="142"/>
          <w:tab w:val="left" w:pos="993"/>
        </w:tabs>
        <w:spacing w:line="276" w:lineRule="auto"/>
        <w:contextualSpacing/>
        <w:jc w:val="both"/>
        <w:rPr>
          <w:rFonts w:eastAsia="Times New Roman"/>
          <w:color w:val="auto"/>
          <w:spacing w:val="-5"/>
          <w:sz w:val="32"/>
          <w:szCs w:val="32"/>
          <w:lang w:val="ru-RU"/>
        </w:rPr>
      </w:pPr>
      <w:r w:rsidRPr="00243DD3">
        <w:rPr>
          <w:sz w:val="32"/>
          <w:szCs w:val="32"/>
          <w:lang w:val="ru-RU"/>
        </w:rPr>
        <w:t xml:space="preserve">     </w:t>
      </w:r>
      <w:r w:rsidR="00C77ACA" w:rsidRPr="00243DD3">
        <w:rPr>
          <w:sz w:val="32"/>
          <w:szCs w:val="32"/>
        </w:rPr>
        <w:t>Муниципальное бюджетное учреждение «Сясьстройский городской Дом культуры» -</w:t>
      </w:r>
      <w:r w:rsidR="00C77ACA" w:rsidRPr="00243DD3">
        <w:rPr>
          <w:rFonts w:eastAsia="Times New Roman"/>
          <w:color w:val="auto"/>
          <w:spacing w:val="-5"/>
          <w:sz w:val="32"/>
          <w:szCs w:val="32"/>
          <w:lang w:val="ru-RU"/>
        </w:rPr>
        <w:t xml:space="preserve">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в </w:t>
      </w:r>
      <w:r w:rsidR="00C77ACA" w:rsidRPr="00243DD3">
        <w:rPr>
          <w:sz w:val="32"/>
          <w:szCs w:val="32"/>
        </w:rPr>
        <w:t>сфере</w:t>
      </w:r>
      <w:r w:rsidR="00D43C53" w:rsidRPr="00243DD3">
        <w:rPr>
          <w:sz w:val="32"/>
          <w:szCs w:val="32"/>
        </w:rPr>
        <w:t xml:space="preserve"> культуры для удовлетворения культурных, духовных. Библиотечных, информационных, досуговых потребностей населения. Сохранение и развитие народной и традиционной культуры, поддержки любительского художественного творчества</w:t>
      </w:r>
      <w:r w:rsidR="00C77ACA" w:rsidRPr="00243DD3">
        <w:rPr>
          <w:sz w:val="32"/>
          <w:szCs w:val="32"/>
        </w:rPr>
        <w:t>.</w:t>
      </w:r>
    </w:p>
    <w:p w:rsidR="00D14EB7" w:rsidRPr="00243DD3" w:rsidRDefault="00D43C53" w:rsidP="00D43C53">
      <w:pPr>
        <w:tabs>
          <w:tab w:val="left" w:pos="0"/>
          <w:tab w:val="left" w:pos="142"/>
          <w:tab w:val="left" w:pos="993"/>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ab/>
      </w:r>
    </w:p>
    <w:p w:rsidR="00C77ACA" w:rsidRPr="00243DD3" w:rsidRDefault="00463B12" w:rsidP="00D43C53">
      <w:pPr>
        <w:tabs>
          <w:tab w:val="left" w:pos="0"/>
          <w:tab w:val="left" w:pos="142"/>
          <w:tab w:val="left" w:pos="993"/>
        </w:tabs>
        <w:spacing w:line="276" w:lineRule="auto"/>
        <w:jc w:val="both"/>
        <w:rPr>
          <w:bCs/>
          <w:color w:val="auto"/>
          <w:sz w:val="32"/>
          <w:szCs w:val="32"/>
          <w:shd w:val="clear" w:color="auto" w:fill="FFFF00"/>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 xml:space="preserve">Настоящая учетная политика </w:t>
      </w:r>
      <w:r w:rsidR="00D43C53" w:rsidRPr="00243DD3">
        <w:rPr>
          <w:sz w:val="32"/>
          <w:szCs w:val="32"/>
        </w:rPr>
        <w:t>муниципального бюджетного учреждения</w:t>
      </w:r>
      <w:r w:rsidR="002F41AB" w:rsidRPr="00243DD3">
        <w:rPr>
          <w:sz w:val="32"/>
          <w:szCs w:val="32"/>
        </w:rPr>
        <w:t xml:space="preserve"> «Сясьстройский городской Дом культуры» </w:t>
      </w:r>
      <w:r w:rsidR="00C77ACA" w:rsidRPr="00243DD3">
        <w:rPr>
          <w:rFonts w:eastAsia="Times New Roman"/>
          <w:color w:val="auto"/>
          <w:spacing w:val="-5"/>
          <w:sz w:val="32"/>
          <w:szCs w:val="32"/>
          <w:lang w:val="ru-RU"/>
        </w:rPr>
        <w:t xml:space="preserve"> (далее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w:t>
      </w:r>
      <w:r w:rsidR="00D43C53" w:rsidRPr="00243DD3">
        <w:rPr>
          <w:rFonts w:eastAsia="Times New Roman"/>
          <w:color w:val="auto"/>
          <w:spacing w:val="-5"/>
          <w:sz w:val="32"/>
          <w:szCs w:val="32"/>
          <w:lang w:val="ru-RU"/>
        </w:rPr>
        <w:t xml:space="preserve">ми стандартами, на основании </w:t>
      </w:r>
      <w:r w:rsidR="00C77ACA" w:rsidRPr="00243DD3">
        <w:rPr>
          <w:sz w:val="32"/>
          <w:szCs w:val="32"/>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(с изменениями и дополнениями), и приказа Минфина России от </w:t>
      </w:r>
      <w:r w:rsidR="00C77ACA" w:rsidRPr="00243DD3">
        <w:rPr>
          <w:sz w:val="32"/>
          <w:szCs w:val="32"/>
        </w:rPr>
        <w:lastRenderedPageBreak/>
        <w:t>16.12.2010 N 174н (с изменениями и дополнениями) "Об утверждении Плана счетов бухгалтерского учета бюджетных учреждений и Инструкции по его применению", Федеральными стандартами бухгалтерского учета для организаций государственного сектора</w:t>
      </w:r>
      <w:r w:rsidR="00D43C53" w:rsidRPr="00243DD3">
        <w:rPr>
          <w:sz w:val="32"/>
          <w:szCs w:val="32"/>
          <w:lang w:val="ru-RU"/>
        </w:rPr>
        <w:t>.</w:t>
      </w:r>
      <w:r w:rsidR="00C77ACA" w:rsidRPr="00243DD3">
        <w:rPr>
          <w:rFonts w:eastAsia="Times New Roman"/>
          <w:color w:val="auto"/>
          <w:spacing w:val="-5"/>
          <w:sz w:val="32"/>
          <w:szCs w:val="32"/>
          <w:lang w:val="ru-RU"/>
        </w:rPr>
        <w:t xml:space="preserve"> </w:t>
      </w:r>
    </w:p>
    <w:p w:rsidR="00C77ACA" w:rsidRPr="00243DD3" w:rsidRDefault="00C77ACA">
      <w:pPr>
        <w:tabs>
          <w:tab w:val="left" w:pos="0"/>
          <w:tab w:val="left" w:pos="142"/>
          <w:tab w:val="left" w:pos="993"/>
        </w:tabs>
        <w:spacing w:line="276" w:lineRule="auto"/>
        <w:ind w:firstLine="284"/>
        <w:jc w:val="both"/>
        <w:rPr>
          <w:rFonts w:eastAsia="Times New Roman"/>
          <w:color w:val="auto"/>
          <w:spacing w:val="-5"/>
          <w:sz w:val="32"/>
          <w:szCs w:val="32"/>
          <w:lang w:val="ru-RU"/>
        </w:rPr>
      </w:pPr>
    </w:p>
    <w:p w:rsidR="00C77ACA" w:rsidRPr="00243DD3" w:rsidRDefault="00463B12" w:rsidP="00463B12">
      <w:pPr>
        <w:tabs>
          <w:tab w:val="left" w:pos="0"/>
          <w:tab w:val="left" w:pos="142"/>
          <w:tab w:val="left" w:pos="993"/>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C77ACA" w:rsidRPr="00243DD3" w:rsidRDefault="00C77ACA">
      <w:pPr>
        <w:tabs>
          <w:tab w:val="left" w:pos="0"/>
          <w:tab w:val="left" w:pos="142"/>
          <w:tab w:val="left" w:pos="993"/>
        </w:tabs>
        <w:spacing w:line="276" w:lineRule="auto"/>
        <w:ind w:firstLine="284"/>
        <w:jc w:val="both"/>
        <w:rPr>
          <w:rFonts w:eastAsia="Times New Roman"/>
          <w:color w:val="auto"/>
          <w:spacing w:val="-5"/>
          <w:sz w:val="32"/>
          <w:szCs w:val="32"/>
          <w:lang w:val="ru-RU"/>
        </w:rPr>
      </w:pPr>
    </w:p>
    <w:p w:rsidR="00C77ACA" w:rsidRPr="00243DD3" w:rsidRDefault="00463B12" w:rsidP="00463B12">
      <w:pPr>
        <w:tabs>
          <w:tab w:val="left" w:pos="0"/>
          <w:tab w:val="left" w:pos="142"/>
          <w:tab w:val="left" w:pos="993"/>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C77ACA" w:rsidRPr="00243DD3" w:rsidRDefault="00C77ACA">
      <w:pPr>
        <w:tabs>
          <w:tab w:val="left" w:pos="0"/>
          <w:tab w:val="left" w:pos="142"/>
          <w:tab w:val="left" w:pos="993"/>
        </w:tabs>
        <w:spacing w:line="276" w:lineRule="auto"/>
        <w:ind w:firstLine="284"/>
        <w:jc w:val="both"/>
        <w:rPr>
          <w:rFonts w:eastAsia="Times New Roman"/>
          <w:color w:val="auto"/>
          <w:spacing w:val="-5"/>
          <w:sz w:val="32"/>
          <w:szCs w:val="32"/>
          <w:lang w:val="ru-RU"/>
        </w:rPr>
      </w:pPr>
    </w:p>
    <w:p w:rsidR="00C77ACA" w:rsidRPr="00243DD3" w:rsidRDefault="00463B12" w:rsidP="00463B12">
      <w:pPr>
        <w:tabs>
          <w:tab w:val="left" w:pos="0"/>
          <w:tab w:val="left" w:pos="142"/>
          <w:tab w:val="left" w:pos="993"/>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Бухгалтерский учет в учреж</w:t>
      </w:r>
      <w:r w:rsidR="008F7CAE" w:rsidRPr="00243DD3">
        <w:rPr>
          <w:rFonts w:eastAsia="Times New Roman"/>
          <w:color w:val="auto"/>
          <w:spacing w:val="-5"/>
          <w:sz w:val="32"/>
          <w:szCs w:val="32"/>
          <w:lang w:val="ru-RU"/>
        </w:rPr>
        <w:t>дении ведется бухгалтерией, возглавляемой главным бухгалтером. Сотрудники бухгалтерии руководствуются в работе Положением о бухгалтерии, должностными инструкциями, а также приказами и распоряжениями директора учреждения. Ответственным за ведение бухгалтерского учета является главный бухгалтер.</w:t>
      </w:r>
    </w:p>
    <w:p w:rsidR="00C77ACA" w:rsidRPr="00243DD3" w:rsidRDefault="00C77ACA">
      <w:pPr>
        <w:tabs>
          <w:tab w:val="left" w:pos="0"/>
          <w:tab w:val="left" w:pos="142"/>
          <w:tab w:val="left" w:pos="993"/>
        </w:tabs>
        <w:spacing w:line="276" w:lineRule="auto"/>
        <w:ind w:firstLine="284"/>
        <w:jc w:val="both"/>
        <w:rPr>
          <w:rFonts w:eastAsia="Times New Roman"/>
          <w:color w:val="auto"/>
          <w:spacing w:val="-5"/>
          <w:sz w:val="32"/>
          <w:szCs w:val="32"/>
          <w:lang w:val="ru-RU"/>
        </w:rPr>
      </w:pPr>
    </w:p>
    <w:p w:rsidR="00C77ACA" w:rsidRPr="00243DD3" w:rsidRDefault="00C77ACA">
      <w:pPr>
        <w:pStyle w:val="4"/>
        <w:ind w:left="0" w:firstLine="284"/>
        <w:rPr>
          <w:rFonts w:eastAsia="Times New Roman"/>
          <w:color w:val="auto"/>
          <w:spacing w:val="-5"/>
          <w:sz w:val="32"/>
          <w:szCs w:val="32"/>
          <w:lang w:val="ru-RU"/>
        </w:rPr>
      </w:pPr>
      <w:bookmarkStart w:id="1" w:name="_%D0%A0%D0%B0%D0%B7%D0%B4%D0%B5%D0%BB_2."/>
      <w:bookmarkEnd w:id="1"/>
      <w:r w:rsidRPr="00243DD3">
        <w:rPr>
          <w:rFonts w:ascii="Calibri" w:hAnsi="Calibri" w:cs="Calibri"/>
          <w:sz w:val="32"/>
          <w:szCs w:val="32"/>
          <w:lang w:val="ru-RU"/>
        </w:rPr>
        <w:t>Раздел 2. Нормативные документы, разъяснения</w:t>
      </w:r>
    </w:p>
    <w:p w:rsidR="00C77ACA" w:rsidRPr="00243DD3" w:rsidRDefault="00C77ACA">
      <w:pPr>
        <w:tabs>
          <w:tab w:val="left" w:pos="0"/>
          <w:tab w:val="left" w:pos="142"/>
          <w:tab w:val="left" w:pos="993"/>
        </w:tabs>
        <w:spacing w:line="360" w:lineRule="auto"/>
        <w:ind w:firstLine="709"/>
        <w:jc w:val="both"/>
        <w:rPr>
          <w:rFonts w:eastAsia="Times New Roman"/>
          <w:color w:val="auto"/>
          <w:spacing w:val="-5"/>
          <w:sz w:val="32"/>
          <w:szCs w:val="32"/>
          <w:lang w:val="ru-RU"/>
        </w:rPr>
      </w:pPr>
    </w:p>
    <w:p w:rsidR="00C77ACA" w:rsidRPr="00243DD3" w:rsidRDefault="00C77ACA" w:rsidP="00463B12">
      <w:pPr>
        <w:tabs>
          <w:tab w:val="left" w:pos="0"/>
          <w:tab w:val="left" w:pos="142"/>
          <w:tab w:val="left" w:pos="993"/>
        </w:tabs>
        <w:spacing w:line="276" w:lineRule="auto"/>
        <w:ind w:firstLine="284"/>
        <w:jc w:val="both"/>
        <w:rPr>
          <w:rFonts w:eastAsia="Times New Roman"/>
          <w:color w:val="auto"/>
          <w:spacing w:val="-5"/>
          <w:sz w:val="32"/>
          <w:szCs w:val="32"/>
          <w:lang w:val="ru-RU"/>
        </w:rPr>
      </w:pPr>
      <w:r w:rsidRPr="00243DD3">
        <w:rPr>
          <w:rFonts w:ascii="Calibri" w:eastAsia="Times New Roman" w:hAnsi="Calibri" w:cs="Calibri"/>
          <w:b/>
          <w:color w:val="auto"/>
          <w:spacing w:val="-5"/>
          <w:sz w:val="32"/>
          <w:szCs w:val="32"/>
          <w:lang w:val="ru-RU"/>
        </w:rPr>
        <w:t>Учетная политика учреждения осуществляется в соответствии с нормативными актами и разъяснениями, такими как:</w:t>
      </w:r>
    </w:p>
    <w:p w:rsidR="00463B12" w:rsidRPr="00243DD3" w:rsidRDefault="00463B12" w:rsidP="00463B12">
      <w:pPr>
        <w:spacing w:line="276" w:lineRule="auto"/>
        <w:ind w:firstLine="284"/>
        <w:rPr>
          <w:b/>
          <w:sz w:val="32"/>
          <w:szCs w:val="32"/>
        </w:rPr>
      </w:pPr>
    </w:p>
    <w:p w:rsidR="00C77ACA" w:rsidRPr="00243DD3" w:rsidRDefault="00C77ACA" w:rsidP="00463B12">
      <w:pPr>
        <w:spacing w:line="276" w:lineRule="auto"/>
        <w:ind w:firstLine="284"/>
        <w:rPr>
          <w:b/>
          <w:sz w:val="32"/>
          <w:szCs w:val="32"/>
        </w:rPr>
      </w:pPr>
      <w:r w:rsidRPr="00243DD3">
        <w:rPr>
          <w:b/>
          <w:sz w:val="32"/>
          <w:szCs w:val="32"/>
        </w:rPr>
        <w:t>Кодексы Российской Федерации</w:t>
      </w:r>
    </w:p>
    <w:p w:rsidR="002F41AB" w:rsidRPr="00243DD3" w:rsidRDefault="002F41AB" w:rsidP="00463B12">
      <w:pPr>
        <w:spacing w:line="276" w:lineRule="auto"/>
        <w:ind w:firstLine="284"/>
        <w:rPr>
          <w:b/>
          <w:sz w:val="32"/>
          <w:szCs w:val="32"/>
        </w:rPr>
      </w:pPr>
    </w:p>
    <w:p w:rsidR="00C77ACA" w:rsidRPr="00243DD3" w:rsidRDefault="002F41AB" w:rsidP="00463B12">
      <w:pPr>
        <w:spacing w:line="276" w:lineRule="auto"/>
        <w:ind w:firstLine="284"/>
        <w:rPr>
          <w:sz w:val="32"/>
          <w:szCs w:val="32"/>
        </w:rPr>
      </w:pPr>
      <w:r w:rsidRPr="00243DD3">
        <w:rPr>
          <w:sz w:val="32"/>
          <w:szCs w:val="32"/>
          <w:lang w:val="ru-RU"/>
        </w:rPr>
        <w:t xml:space="preserve">- </w:t>
      </w:r>
      <w:r w:rsidR="00463B12" w:rsidRPr="00243DD3">
        <w:rPr>
          <w:sz w:val="32"/>
          <w:szCs w:val="32"/>
          <w:lang w:val="ru-RU"/>
        </w:rPr>
        <w:t xml:space="preserve">  </w:t>
      </w:r>
      <w:r w:rsidR="00C77ACA" w:rsidRPr="00243DD3">
        <w:rPr>
          <w:sz w:val="32"/>
          <w:szCs w:val="32"/>
        </w:rPr>
        <w:t xml:space="preserve">Бюджетный кодекс Российской Федерации (с изменениями и </w:t>
      </w:r>
      <w:r w:rsidR="00C77ACA" w:rsidRPr="00243DD3">
        <w:rPr>
          <w:sz w:val="32"/>
          <w:szCs w:val="32"/>
        </w:rPr>
        <w:lastRenderedPageBreak/>
        <w:t>дополнениями) (далее БК РФ);</w:t>
      </w:r>
    </w:p>
    <w:p w:rsidR="00C77ACA" w:rsidRPr="00243DD3" w:rsidRDefault="002F41AB" w:rsidP="00463B12">
      <w:pPr>
        <w:spacing w:line="276" w:lineRule="auto"/>
        <w:ind w:firstLine="284"/>
        <w:rPr>
          <w:sz w:val="32"/>
          <w:szCs w:val="32"/>
        </w:rPr>
      </w:pPr>
      <w:r w:rsidRPr="00243DD3">
        <w:rPr>
          <w:sz w:val="32"/>
          <w:szCs w:val="32"/>
          <w:lang w:val="ru-RU"/>
        </w:rPr>
        <w:t xml:space="preserve">- </w:t>
      </w:r>
      <w:r w:rsidR="00463B12" w:rsidRPr="00243DD3">
        <w:rPr>
          <w:sz w:val="32"/>
          <w:szCs w:val="32"/>
          <w:lang w:val="ru-RU"/>
        </w:rPr>
        <w:t xml:space="preserve">  </w:t>
      </w:r>
      <w:r w:rsidR="00C77ACA" w:rsidRPr="00243DD3">
        <w:rPr>
          <w:sz w:val="32"/>
          <w:szCs w:val="32"/>
        </w:rPr>
        <w:t>Гражданский кодекс Российской Федерации (с изменениями и дополнениями) (далее ГК РФ);</w:t>
      </w:r>
    </w:p>
    <w:p w:rsidR="00C77ACA" w:rsidRPr="00243DD3" w:rsidRDefault="002F41AB" w:rsidP="00463B12">
      <w:pPr>
        <w:spacing w:line="276" w:lineRule="auto"/>
        <w:ind w:firstLine="284"/>
        <w:rPr>
          <w:sz w:val="32"/>
          <w:szCs w:val="32"/>
        </w:rPr>
      </w:pPr>
      <w:r w:rsidRPr="00243DD3">
        <w:rPr>
          <w:sz w:val="32"/>
          <w:szCs w:val="32"/>
          <w:lang w:val="ru-RU"/>
        </w:rPr>
        <w:t xml:space="preserve">- </w:t>
      </w:r>
      <w:r w:rsidR="00463B12" w:rsidRPr="00243DD3">
        <w:rPr>
          <w:sz w:val="32"/>
          <w:szCs w:val="32"/>
          <w:lang w:val="ru-RU"/>
        </w:rPr>
        <w:t xml:space="preserve">  </w:t>
      </w:r>
      <w:r w:rsidR="00C77ACA" w:rsidRPr="00243DD3">
        <w:rPr>
          <w:sz w:val="32"/>
          <w:szCs w:val="32"/>
        </w:rPr>
        <w:t>Налоговый кодекс Российской Федерации (с изменениями и дополнениями) (далее НК РФ);</w:t>
      </w:r>
    </w:p>
    <w:p w:rsidR="00C77ACA" w:rsidRPr="00243DD3" w:rsidRDefault="00C77ACA" w:rsidP="00463B12">
      <w:pPr>
        <w:spacing w:line="276" w:lineRule="auto"/>
        <w:rPr>
          <w:sz w:val="32"/>
          <w:szCs w:val="32"/>
        </w:rPr>
      </w:pPr>
    </w:p>
    <w:p w:rsidR="00C77ACA" w:rsidRPr="00243DD3" w:rsidRDefault="00C77ACA" w:rsidP="00463B12">
      <w:pPr>
        <w:tabs>
          <w:tab w:val="left" w:pos="142"/>
          <w:tab w:val="left" w:pos="993"/>
        </w:tabs>
        <w:spacing w:line="276" w:lineRule="auto"/>
        <w:ind w:left="709" w:hanging="425"/>
        <w:jc w:val="both"/>
        <w:rPr>
          <w:rFonts w:ascii="Calibri" w:eastAsia="Times New Roman" w:hAnsi="Calibri" w:cs="Calibri"/>
          <w:b/>
          <w:color w:val="auto"/>
          <w:spacing w:val="-5"/>
          <w:sz w:val="32"/>
          <w:szCs w:val="32"/>
          <w:lang w:val="ru-RU"/>
        </w:rPr>
      </w:pPr>
      <w:r w:rsidRPr="00243DD3">
        <w:rPr>
          <w:rFonts w:ascii="Calibri" w:eastAsia="Times New Roman" w:hAnsi="Calibri" w:cs="Calibri"/>
          <w:b/>
          <w:color w:val="auto"/>
          <w:spacing w:val="-5"/>
          <w:sz w:val="32"/>
          <w:szCs w:val="32"/>
          <w:lang w:val="ru-RU"/>
        </w:rPr>
        <w:t>Федеральные законы Российской Федерации</w:t>
      </w:r>
    </w:p>
    <w:p w:rsidR="00463B12" w:rsidRPr="00243DD3" w:rsidRDefault="00463B12" w:rsidP="00463B12">
      <w:pPr>
        <w:tabs>
          <w:tab w:val="left" w:pos="142"/>
          <w:tab w:val="left" w:pos="993"/>
        </w:tabs>
        <w:spacing w:line="276" w:lineRule="auto"/>
        <w:ind w:left="709" w:hanging="425"/>
        <w:jc w:val="both"/>
        <w:rPr>
          <w:rFonts w:eastAsia="Times New Roman"/>
          <w:color w:val="auto"/>
          <w:spacing w:val="-5"/>
          <w:sz w:val="32"/>
          <w:szCs w:val="32"/>
          <w:lang w:val="ru-RU"/>
        </w:rPr>
      </w:pPr>
    </w:p>
    <w:p w:rsidR="00C77ACA" w:rsidRPr="00243DD3" w:rsidRDefault="00463B12" w:rsidP="00463B12">
      <w:pPr>
        <w:spacing w:line="276" w:lineRule="auto"/>
        <w:ind w:firstLine="284"/>
        <w:jc w:val="both"/>
        <w:rPr>
          <w:sz w:val="32"/>
          <w:szCs w:val="32"/>
        </w:rPr>
      </w:pPr>
      <w:r w:rsidRPr="00243DD3">
        <w:rPr>
          <w:sz w:val="32"/>
          <w:szCs w:val="32"/>
          <w:lang w:val="ru-RU"/>
        </w:rPr>
        <w:t xml:space="preserve">- </w:t>
      </w:r>
      <w:r w:rsidR="00C77ACA" w:rsidRPr="00243DD3">
        <w:rPr>
          <w:sz w:val="32"/>
          <w:szCs w:val="32"/>
        </w:rPr>
        <w:t>Федеральный закон от 06.12.2011 № 402-ФЗ (с изменениями и дополнениями) «О бухгалтерском учете»;</w:t>
      </w:r>
    </w:p>
    <w:p w:rsidR="00C77ACA" w:rsidRPr="00243DD3" w:rsidRDefault="002F41AB" w:rsidP="00463B12">
      <w:pPr>
        <w:spacing w:line="276" w:lineRule="auto"/>
        <w:ind w:firstLine="284"/>
        <w:jc w:val="both"/>
        <w:rPr>
          <w:sz w:val="32"/>
          <w:szCs w:val="32"/>
        </w:rPr>
      </w:pPr>
      <w:r w:rsidRPr="00243DD3">
        <w:rPr>
          <w:sz w:val="32"/>
          <w:szCs w:val="32"/>
          <w:lang w:val="ru-RU"/>
        </w:rPr>
        <w:t xml:space="preserve">- </w:t>
      </w:r>
      <w:r w:rsidR="00C77ACA" w:rsidRPr="00243DD3">
        <w:rPr>
          <w:sz w:val="32"/>
          <w:szCs w:val="32"/>
        </w:rPr>
        <w:t>Федеральный закон от 12.01.1996 № 7-ФЗ (с изменениями и дополнениями), «О некоммерческих организациях»;</w:t>
      </w:r>
    </w:p>
    <w:p w:rsidR="00C77ACA" w:rsidRPr="00243DD3" w:rsidRDefault="002F41AB" w:rsidP="00463B12">
      <w:pPr>
        <w:spacing w:line="276" w:lineRule="auto"/>
        <w:ind w:firstLine="284"/>
        <w:jc w:val="both"/>
        <w:rPr>
          <w:sz w:val="32"/>
          <w:szCs w:val="32"/>
        </w:rPr>
      </w:pPr>
      <w:r w:rsidRPr="00243DD3">
        <w:rPr>
          <w:sz w:val="32"/>
          <w:szCs w:val="32"/>
          <w:lang w:val="ru-RU"/>
        </w:rPr>
        <w:t xml:space="preserve">- </w:t>
      </w:r>
      <w:r w:rsidR="00C77ACA" w:rsidRPr="00243DD3">
        <w:rPr>
          <w:sz w:val="32"/>
          <w:szCs w:val="32"/>
        </w:rPr>
        <w:t>Федеральный закон от 02.12.2019 N 380-ФЗ "О федеральном бюджете на 2020 год и на плановый период 2021 и 2022 годов";</w:t>
      </w:r>
    </w:p>
    <w:p w:rsidR="00C77ACA" w:rsidRPr="00243DD3" w:rsidRDefault="002F41AB" w:rsidP="00463B12">
      <w:pPr>
        <w:spacing w:line="276" w:lineRule="auto"/>
        <w:ind w:firstLine="284"/>
        <w:jc w:val="both"/>
        <w:rPr>
          <w:sz w:val="32"/>
          <w:szCs w:val="32"/>
        </w:rPr>
      </w:pPr>
      <w:r w:rsidRPr="00243DD3">
        <w:rPr>
          <w:sz w:val="32"/>
          <w:szCs w:val="32"/>
          <w:lang w:val="ru-RU"/>
        </w:rPr>
        <w:t xml:space="preserve">- </w:t>
      </w:r>
      <w:r w:rsidR="00C77ACA" w:rsidRPr="00243DD3">
        <w:rPr>
          <w:sz w:val="32"/>
          <w:szCs w:val="32"/>
        </w:rPr>
        <w:t>Федеральный закон от 05.05.2014 № 112-ФЗ (с изменениями и дополнениями) «О национальной платежной системе»;</w:t>
      </w:r>
    </w:p>
    <w:p w:rsidR="00C77ACA" w:rsidRPr="00243DD3" w:rsidRDefault="002F41AB" w:rsidP="00463B12">
      <w:pPr>
        <w:spacing w:line="276" w:lineRule="auto"/>
        <w:ind w:firstLine="284"/>
        <w:jc w:val="both"/>
        <w:rPr>
          <w:sz w:val="32"/>
          <w:szCs w:val="32"/>
        </w:rPr>
      </w:pPr>
      <w:r w:rsidRPr="00243DD3">
        <w:rPr>
          <w:sz w:val="32"/>
          <w:szCs w:val="32"/>
          <w:lang w:val="ru-RU"/>
        </w:rPr>
        <w:t xml:space="preserve">- </w:t>
      </w:r>
      <w:r w:rsidR="00C77ACA" w:rsidRPr="00243DD3">
        <w:rPr>
          <w:sz w:val="32"/>
          <w:szCs w:val="32"/>
        </w:rPr>
        <w:t>Федеральный закон от 22.10.2004 №125-ФЗ «Об архивном деле в Российской Федерации» (с изменениями и дополнениями);</w:t>
      </w:r>
    </w:p>
    <w:p w:rsidR="00C77ACA" w:rsidRPr="00243DD3" w:rsidRDefault="00C77ACA" w:rsidP="00463B12">
      <w:pPr>
        <w:tabs>
          <w:tab w:val="left" w:pos="142"/>
          <w:tab w:val="left" w:pos="993"/>
        </w:tabs>
        <w:spacing w:line="276" w:lineRule="auto"/>
        <w:ind w:firstLine="709"/>
        <w:jc w:val="both"/>
        <w:rPr>
          <w:rFonts w:eastAsia="Times New Roman"/>
          <w:color w:val="auto"/>
          <w:spacing w:val="-5"/>
          <w:sz w:val="32"/>
          <w:szCs w:val="32"/>
          <w:lang w:val="ru-RU"/>
        </w:rPr>
      </w:pPr>
    </w:p>
    <w:p w:rsidR="00C77ACA" w:rsidRPr="00243DD3" w:rsidRDefault="00C77ACA" w:rsidP="00463B12">
      <w:pPr>
        <w:tabs>
          <w:tab w:val="left" w:pos="142"/>
          <w:tab w:val="left" w:pos="993"/>
        </w:tabs>
        <w:spacing w:line="276" w:lineRule="auto"/>
        <w:ind w:firstLine="284"/>
        <w:jc w:val="both"/>
        <w:rPr>
          <w:rFonts w:ascii="Calibri" w:eastAsia="Times New Roman" w:hAnsi="Calibri" w:cs="Calibri"/>
          <w:b/>
          <w:color w:val="auto"/>
          <w:spacing w:val="-5"/>
          <w:sz w:val="32"/>
          <w:szCs w:val="32"/>
          <w:lang w:val="ru-RU"/>
        </w:rPr>
      </w:pPr>
      <w:r w:rsidRPr="00243DD3">
        <w:rPr>
          <w:rFonts w:ascii="Calibri" w:eastAsia="Times New Roman" w:hAnsi="Calibri" w:cs="Calibri"/>
          <w:b/>
          <w:color w:val="auto"/>
          <w:spacing w:val="-5"/>
          <w:sz w:val="32"/>
          <w:szCs w:val="32"/>
          <w:lang w:val="ru-RU"/>
        </w:rPr>
        <w:t>Постановления правительства Российской Федерации</w:t>
      </w:r>
    </w:p>
    <w:p w:rsidR="00463B12" w:rsidRPr="00243DD3" w:rsidRDefault="00463B12" w:rsidP="00463B12">
      <w:pPr>
        <w:tabs>
          <w:tab w:val="left" w:pos="142"/>
          <w:tab w:val="left" w:pos="993"/>
        </w:tabs>
        <w:spacing w:line="276" w:lineRule="auto"/>
        <w:ind w:firstLine="284"/>
        <w:jc w:val="both"/>
        <w:rPr>
          <w:rFonts w:eastAsia="Times New Roman"/>
          <w:color w:val="auto"/>
          <w:spacing w:val="-5"/>
          <w:sz w:val="32"/>
          <w:szCs w:val="32"/>
        </w:rPr>
      </w:pPr>
    </w:p>
    <w:p w:rsidR="00C77ACA" w:rsidRPr="00243DD3" w:rsidRDefault="002F41AB" w:rsidP="00463B12">
      <w:pPr>
        <w:spacing w:line="276" w:lineRule="auto"/>
        <w:ind w:firstLine="284"/>
        <w:jc w:val="both"/>
        <w:rPr>
          <w:sz w:val="32"/>
          <w:szCs w:val="32"/>
        </w:rPr>
      </w:pPr>
      <w:r w:rsidRPr="00243DD3">
        <w:rPr>
          <w:sz w:val="32"/>
          <w:szCs w:val="32"/>
          <w:lang w:val="ru-RU"/>
        </w:rPr>
        <w:t xml:space="preserve">- </w:t>
      </w:r>
      <w:r w:rsidR="00C77ACA" w:rsidRPr="00243DD3">
        <w:rPr>
          <w:sz w:val="32"/>
          <w:szCs w:val="32"/>
        </w:rPr>
        <w:t>Постановление Правительства РФ от 14.10.2010 N 834 (с изменениями и дополнениями) "Об особенностях списания федерального имущества" (вместе с "Положением об особенностях списания федерального имущества");</w:t>
      </w:r>
    </w:p>
    <w:p w:rsidR="00C77ACA" w:rsidRPr="00243DD3" w:rsidRDefault="002F41AB" w:rsidP="00463B12">
      <w:pPr>
        <w:spacing w:line="276" w:lineRule="auto"/>
        <w:ind w:firstLine="284"/>
        <w:jc w:val="both"/>
        <w:rPr>
          <w:sz w:val="32"/>
          <w:szCs w:val="32"/>
        </w:rPr>
      </w:pPr>
      <w:r w:rsidRPr="00243DD3">
        <w:rPr>
          <w:sz w:val="32"/>
          <w:szCs w:val="32"/>
          <w:lang w:val="ru-RU"/>
        </w:rPr>
        <w:t xml:space="preserve">- </w:t>
      </w:r>
      <w:r w:rsidR="00C77ACA" w:rsidRPr="00243DD3">
        <w:rPr>
          <w:sz w:val="32"/>
          <w:szCs w:val="32"/>
        </w:rPr>
        <w:t>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p>
    <w:p w:rsidR="00C77ACA" w:rsidRPr="00243DD3" w:rsidRDefault="002F41AB" w:rsidP="00463B12">
      <w:pPr>
        <w:spacing w:line="276" w:lineRule="auto"/>
        <w:ind w:firstLine="284"/>
        <w:jc w:val="both"/>
        <w:rPr>
          <w:sz w:val="32"/>
          <w:szCs w:val="32"/>
        </w:rPr>
      </w:pPr>
      <w:r w:rsidRPr="00243DD3">
        <w:rPr>
          <w:sz w:val="32"/>
          <w:szCs w:val="32"/>
          <w:lang w:val="ru-RU"/>
        </w:rPr>
        <w:t xml:space="preserve">- </w:t>
      </w:r>
      <w:r w:rsidR="00C77ACA" w:rsidRPr="00243DD3">
        <w:rPr>
          <w:sz w:val="32"/>
          <w:szCs w:val="32"/>
        </w:rPr>
        <w:t>Постановление Правительства РФ от 28 сентября 2000 г. № 731 (с изменениями и дополнениями)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C77ACA" w:rsidRPr="00243DD3" w:rsidRDefault="002F41AB" w:rsidP="00463B12">
      <w:pPr>
        <w:spacing w:line="276" w:lineRule="auto"/>
        <w:ind w:firstLine="284"/>
        <w:jc w:val="both"/>
        <w:rPr>
          <w:sz w:val="32"/>
          <w:szCs w:val="32"/>
        </w:rPr>
      </w:pPr>
      <w:r w:rsidRPr="00243DD3">
        <w:rPr>
          <w:sz w:val="32"/>
          <w:szCs w:val="32"/>
          <w:lang w:val="ru-RU"/>
        </w:rPr>
        <w:lastRenderedPageBreak/>
        <w:t xml:space="preserve">- </w:t>
      </w:r>
      <w:r w:rsidR="00C77ACA" w:rsidRPr="00243DD3">
        <w:rPr>
          <w:sz w:val="32"/>
          <w:szCs w:val="32"/>
        </w:rPr>
        <w:t>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(с изменениями и дополнениями);</w:t>
      </w:r>
    </w:p>
    <w:p w:rsidR="00C77ACA" w:rsidRPr="00243DD3" w:rsidRDefault="002F41AB" w:rsidP="00463B12">
      <w:pPr>
        <w:spacing w:line="276" w:lineRule="auto"/>
        <w:ind w:firstLine="284"/>
        <w:jc w:val="both"/>
        <w:rPr>
          <w:sz w:val="32"/>
          <w:szCs w:val="32"/>
        </w:rPr>
      </w:pPr>
      <w:r w:rsidRPr="00243DD3">
        <w:rPr>
          <w:sz w:val="32"/>
          <w:szCs w:val="32"/>
          <w:lang w:val="ru-RU"/>
        </w:rPr>
        <w:t xml:space="preserve">- </w:t>
      </w:r>
      <w:r w:rsidR="00C77ACA" w:rsidRPr="00243DD3">
        <w:rPr>
          <w:sz w:val="32"/>
          <w:szCs w:val="32"/>
        </w:rPr>
        <w:t xml:space="preserve">Постановление Правительства Российской Федерации от 1 января 2002 № 1                                  </w:t>
      </w:r>
      <w:r w:rsidRPr="00243DD3">
        <w:rPr>
          <w:sz w:val="32"/>
          <w:szCs w:val="32"/>
        </w:rPr>
        <w:t xml:space="preserve">  </w:t>
      </w:r>
      <w:r w:rsidR="00FB03CE" w:rsidRPr="00243DD3">
        <w:rPr>
          <w:sz w:val="32"/>
          <w:szCs w:val="32"/>
          <w:lang w:val="ru-RU"/>
        </w:rPr>
        <w:t xml:space="preserve">  </w:t>
      </w:r>
      <w:r w:rsidRPr="00243DD3">
        <w:rPr>
          <w:sz w:val="32"/>
          <w:szCs w:val="32"/>
        </w:rPr>
        <w:t>«</w:t>
      </w:r>
      <w:r w:rsidR="00C77ACA" w:rsidRPr="00243DD3">
        <w:rPr>
          <w:sz w:val="32"/>
          <w:szCs w:val="32"/>
        </w:rPr>
        <w:t>О Классификации основных средств, включаемых в амортизационные группы» (с изменениями и дополнениями);</w:t>
      </w:r>
    </w:p>
    <w:p w:rsidR="00C77ACA" w:rsidRPr="00243DD3" w:rsidRDefault="002F41AB" w:rsidP="00463B12">
      <w:pPr>
        <w:spacing w:line="276" w:lineRule="auto"/>
        <w:ind w:firstLine="284"/>
        <w:jc w:val="both"/>
        <w:rPr>
          <w:sz w:val="32"/>
          <w:szCs w:val="32"/>
        </w:rPr>
      </w:pPr>
      <w:r w:rsidRPr="00243DD3">
        <w:rPr>
          <w:sz w:val="32"/>
          <w:szCs w:val="32"/>
          <w:lang w:val="ru-RU"/>
        </w:rPr>
        <w:t xml:space="preserve">- </w:t>
      </w:r>
      <w:r w:rsidR="00C77ACA" w:rsidRPr="00243DD3">
        <w:rPr>
          <w:sz w:val="32"/>
          <w:szCs w:val="32"/>
        </w:rPr>
        <w:t>Постановление Правительства Российской Федерации от 26 июня 2015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(с изменениями и дополнениями);</w:t>
      </w:r>
    </w:p>
    <w:p w:rsidR="00C77ACA" w:rsidRPr="00243DD3" w:rsidRDefault="00C77ACA" w:rsidP="00463B12">
      <w:pPr>
        <w:spacing w:line="276" w:lineRule="auto"/>
        <w:rPr>
          <w:sz w:val="32"/>
          <w:szCs w:val="32"/>
        </w:rPr>
      </w:pPr>
      <w:r w:rsidRPr="00243DD3">
        <w:rPr>
          <w:sz w:val="32"/>
          <w:szCs w:val="32"/>
        </w:rPr>
        <w:t xml:space="preserve"> </w:t>
      </w:r>
    </w:p>
    <w:p w:rsidR="00C77ACA" w:rsidRPr="00243DD3" w:rsidRDefault="00C77ACA" w:rsidP="00463B12">
      <w:pPr>
        <w:spacing w:line="276" w:lineRule="auto"/>
        <w:rPr>
          <w:rFonts w:ascii="Calibri" w:hAnsi="Calibri" w:cs="Calibri"/>
          <w:b/>
          <w:sz w:val="32"/>
          <w:szCs w:val="32"/>
          <w:lang w:val="ru-RU"/>
        </w:rPr>
      </w:pPr>
      <w:r w:rsidRPr="00243DD3">
        <w:rPr>
          <w:b/>
          <w:sz w:val="32"/>
          <w:szCs w:val="32"/>
        </w:rPr>
        <w:t>Федеральные</w:t>
      </w:r>
      <w:r w:rsidRPr="00243DD3">
        <w:rPr>
          <w:rFonts w:ascii="Calibri" w:hAnsi="Calibri" w:cs="Calibri"/>
          <w:b/>
          <w:sz w:val="32"/>
          <w:szCs w:val="32"/>
          <w:lang w:val="ru-RU"/>
        </w:rPr>
        <w:t xml:space="preserve"> стандарты бухгалтерского учета для организаций государственного сектора</w:t>
      </w:r>
    </w:p>
    <w:p w:rsidR="00463B12" w:rsidRPr="00243DD3" w:rsidRDefault="00463B12" w:rsidP="00463B12">
      <w:pPr>
        <w:spacing w:line="276" w:lineRule="auto"/>
        <w:rPr>
          <w:sz w:val="32"/>
          <w:szCs w:val="32"/>
          <w:lang w:val="ru-RU"/>
        </w:rPr>
      </w:pP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ab/>
        <w:t xml:space="preserve">- </w:t>
      </w:r>
      <w:r w:rsidR="00C77ACA" w:rsidRPr="00243DD3">
        <w:rPr>
          <w:rFonts w:eastAsia="Times New Roman"/>
          <w:color w:val="auto"/>
          <w:spacing w:val="-5"/>
          <w:sz w:val="32"/>
          <w:szCs w:val="32"/>
          <w:lang w:val="ru-RU"/>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 xml:space="preserve">Приказ Минфина России от 31 декабря 2016 № 258н «Об утверждении федерального стандарта бухгалтерского учета для </w:t>
      </w:r>
      <w:r w:rsidR="00C77ACA" w:rsidRPr="00243DD3">
        <w:rPr>
          <w:rFonts w:eastAsia="Times New Roman"/>
          <w:color w:val="auto"/>
          <w:spacing w:val="-5"/>
          <w:sz w:val="32"/>
          <w:szCs w:val="32"/>
          <w:lang w:val="ru-RU"/>
        </w:rPr>
        <w:lastRenderedPageBreak/>
        <w:t>организаций государственного сектора «Аренда»;</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 xml:space="preserve">Приказ Минфина России от 31 декабря </w:t>
      </w:r>
      <w:r w:rsidRPr="00243DD3">
        <w:rPr>
          <w:rFonts w:eastAsia="Times New Roman"/>
          <w:color w:val="auto"/>
          <w:spacing w:val="-5"/>
          <w:sz w:val="32"/>
          <w:szCs w:val="32"/>
          <w:lang w:val="ru-RU"/>
        </w:rPr>
        <w:t>2016 N</w:t>
      </w:r>
      <w:r w:rsidR="00C77ACA" w:rsidRPr="00243DD3">
        <w:rPr>
          <w:rFonts w:eastAsia="Times New Roman"/>
          <w:color w:val="auto"/>
          <w:spacing w:val="-5"/>
          <w:sz w:val="32"/>
          <w:szCs w:val="32"/>
          <w:lang w:val="ru-RU"/>
        </w:rPr>
        <w:t xml:space="preserve">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FB03CE" w:rsidRPr="00243DD3" w:rsidRDefault="00FB03CE" w:rsidP="00463B12">
      <w:pPr>
        <w:tabs>
          <w:tab w:val="left" w:pos="142"/>
          <w:tab w:val="left" w:pos="851"/>
        </w:tabs>
        <w:spacing w:line="276" w:lineRule="auto"/>
        <w:jc w:val="both"/>
        <w:rPr>
          <w:rFonts w:eastAsia="Times New Roman"/>
          <w:color w:val="auto"/>
          <w:spacing w:val="-5"/>
          <w:sz w:val="32"/>
          <w:szCs w:val="32"/>
          <w:shd w:val="clear" w:color="auto" w:fill="00FFFF"/>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shd w:val="clear" w:color="auto" w:fill="00FFFF"/>
          <w:lang w:val="ru-RU"/>
        </w:rPr>
      </w:pPr>
      <w:r w:rsidRPr="00243DD3">
        <w:rPr>
          <w:sz w:val="32"/>
          <w:szCs w:val="32"/>
        </w:rPr>
        <w:t xml:space="preserve">- </w:t>
      </w:r>
      <w:r w:rsidR="00463B12" w:rsidRPr="00243DD3">
        <w:rPr>
          <w:sz w:val="32"/>
          <w:szCs w:val="32"/>
          <w:lang w:val="ru-RU"/>
        </w:rPr>
        <w:t xml:space="preserve">  </w:t>
      </w:r>
      <w:r w:rsidR="00C77ACA" w:rsidRPr="00243DD3">
        <w:rPr>
          <w:sz w:val="32"/>
          <w:szCs w:val="32"/>
        </w:rPr>
        <w:t>Приказ Минфина России от 28.02.2018 N 34н «Непроизведенные активы»;</w:t>
      </w:r>
    </w:p>
    <w:p w:rsidR="00C77ACA" w:rsidRPr="00243DD3" w:rsidRDefault="00FB03CE" w:rsidP="00463B12">
      <w:pPr>
        <w:spacing w:line="276" w:lineRule="auto"/>
        <w:rPr>
          <w:sz w:val="32"/>
          <w:szCs w:val="32"/>
        </w:rPr>
      </w:pPr>
      <w:r w:rsidRPr="00243DD3">
        <w:rPr>
          <w:sz w:val="32"/>
          <w:szCs w:val="32"/>
        </w:rPr>
        <w:t>-</w:t>
      </w:r>
      <w:r w:rsidRPr="00243DD3">
        <w:rPr>
          <w:sz w:val="32"/>
          <w:szCs w:val="32"/>
          <w:lang w:val="ru-RU"/>
        </w:rPr>
        <w:t xml:space="preserve"> </w:t>
      </w:r>
      <w:r w:rsidR="00463B12" w:rsidRPr="00243DD3">
        <w:rPr>
          <w:sz w:val="32"/>
          <w:szCs w:val="32"/>
          <w:lang w:val="ru-RU"/>
        </w:rPr>
        <w:t xml:space="preserve">  </w:t>
      </w:r>
      <w:r w:rsidR="00C77ACA" w:rsidRPr="00243DD3">
        <w:rPr>
          <w:sz w:val="32"/>
          <w:szCs w:val="32"/>
        </w:rPr>
        <w:t>Приказ Минфина России от 30.05.2018 N 124н «Резервы. Раскрытие информации об условных обязательствах и условных активах»;</w:t>
      </w:r>
    </w:p>
    <w:p w:rsidR="00C77ACA" w:rsidRPr="00243DD3" w:rsidRDefault="00FB03CE" w:rsidP="00463B12">
      <w:pPr>
        <w:spacing w:line="276" w:lineRule="auto"/>
        <w:rPr>
          <w:sz w:val="32"/>
          <w:szCs w:val="32"/>
        </w:rPr>
      </w:pPr>
      <w:r w:rsidRPr="00243DD3">
        <w:rPr>
          <w:sz w:val="32"/>
          <w:szCs w:val="32"/>
          <w:lang w:val="ru-RU"/>
        </w:rPr>
        <w:t xml:space="preserve">- </w:t>
      </w:r>
      <w:r w:rsidR="00463B12" w:rsidRPr="00243DD3">
        <w:rPr>
          <w:sz w:val="32"/>
          <w:szCs w:val="32"/>
          <w:lang w:val="ru-RU"/>
        </w:rPr>
        <w:t xml:space="preserve">  </w:t>
      </w:r>
      <w:r w:rsidR="00C77ACA" w:rsidRPr="00243DD3">
        <w:rPr>
          <w:sz w:val="32"/>
          <w:szCs w:val="32"/>
        </w:rPr>
        <w:t>Приказ Минфина России от 30.12.2017 N 277н «Информация о связанных сторонах»;</w:t>
      </w:r>
    </w:p>
    <w:p w:rsidR="00C77ACA" w:rsidRPr="00243DD3" w:rsidRDefault="00FB03CE" w:rsidP="00463B12">
      <w:pPr>
        <w:spacing w:line="276" w:lineRule="auto"/>
        <w:rPr>
          <w:sz w:val="32"/>
          <w:szCs w:val="32"/>
        </w:rPr>
      </w:pPr>
      <w:r w:rsidRPr="00243DD3">
        <w:rPr>
          <w:sz w:val="32"/>
          <w:szCs w:val="32"/>
          <w:lang w:val="ru-RU"/>
        </w:rPr>
        <w:t xml:space="preserve">- </w:t>
      </w:r>
      <w:r w:rsidR="00463B12" w:rsidRPr="00243DD3">
        <w:rPr>
          <w:sz w:val="32"/>
          <w:szCs w:val="32"/>
          <w:lang w:val="ru-RU"/>
        </w:rPr>
        <w:t xml:space="preserve">  </w:t>
      </w:r>
      <w:r w:rsidR="00C77ACA" w:rsidRPr="00243DD3">
        <w:rPr>
          <w:sz w:val="32"/>
          <w:szCs w:val="32"/>
        </w:rPr>
        <w:t xml:space="preserve">Приказ Минфина России от 29.06.2018 N 145н «Долгосрочные </w:t>
      </w:r>
      <w:r w:rsidR="00C77ACA" w:rsidRPr="00243DD3">
        <w:rPr>
          <w:sz w:val="32"/>
          <w:szCs w:val="32"/>
        </w:rPr>
        <w:lastRenderedPageBreak/>
        <w:t>договоры»;</w:t>
      </w:r>
    </w:p>
    <w:p w:rsidR="00C77ACA" w:rsidRPr="00243DD3" w:rsidRDefault="00FB03CE" w:rsidP="00463B12">
      <w:pPr>
        <w:spacing w:line="276" w:lineRule="auto"/>
        <w:rPr>
          <w:sz w:val="32"/>
          <w:szCs w:val="32"/>
        </w:rPr>
      </w:pPr>
      <w:r w:rsidRPr="00243DD3">
        <w:rPr>
          <w:sz w:val="32"/>
          <w:szCs w:val="32"/>
          <w:lang w:val="ru-RU"/>
        </w:rPr>
        <w:t xml:space="preserve">- </w:t>
      </w:r>
      <w:r w:rsidR="00463B12" w:rsidRPr="00243DD3">
        <w:rPr>
          <w:sz w:val="32"/>
          <w:szCs w:val="32"/>
          <w:lang w:val="ru-RU"/>
        </w:rPr>
        <w:t xml:space="preserve">  </w:t>
      </w:r>
      <w:r w:rsidR="00C77ACA" w:rsidRPr="00243DD3">
        <w:rPr>
          <w:sz w:val="32"/>
          <w:szCs w:val="32"/>
        </w:rPr>
        <w:t>Приказ Минфина России от 29.06.2018 N 146н «Концессионные соглашения»;</w:t>
      </w:r>
    </w:p>
    <w:p w:rsidR="00C77ACA" w:rsidRPr="00243DD3" w:rsidRDefault="00FB03CE" w:rsidP="00463B12">
      <w:pPr>
        <w:spacing w:line="276" w:lineRule="auto"/>
        <w:rPr>
          <w:sz w:val="32"/>
          <w:szCs w:val="32"/>
        </w:rPr>
      </w:pPr>
      <w:r w:rsidRPr="00243DD3">
        <w:rPr>
          <w:sz w:val="32"/>
          <w:szCs w:val="32"/>
          <w:lang w:val="ru-RU"/>
        </w:rPr>
        <w:t xml:space="preserve">- </w:t>
      </w:r>
      <w:r w:rsidR="00463B12" w:rsidRPr="00243DD3">
        <w:rPr>
          <w:sz w:val="32"/>
          <w:szCs w:val="32"/>
          <w:lang w:val="ru-RU"/>
        </w:rPr>
        <w:t xml:space="preserve">  </w:t>
      </w:r>
      <w:r w:rsidR="00C77ACA" w:rsidRPr="00243DD3">
        <w:rPr>
          <w:sz w:val="32"/>
          <w:szCs w:val="32"/>
        </w:rPr>
        <w:t>Приказ Минфина России от 28.02.2018 N 37н «Бюджетная информация в бухгалтерской (финансовой) отчетности»;</w:t>
      </w:r>
    </w:p>
    <w:p w:rsidR="00C77ACA" w:rsidRPr="00243DD3" w:rsidRDefault="00FB03CE" w:rsidP="00463B12">
      <w:pPr>
        <w:spacing w:line="276" w:lineRule="auto"/>
        <w:rPr>
          <w:sz w:val="32"/>
          <w:szCs w:val="32"/>
        </w:rPr>
      </w:pPr>
      <w:r w:rsidRPr="00243DD3">
        <w:rPr>
          <w:sz w:val="32"/>
          <w:szCs w:val="32"/>
          <w:lang w:val="ru-RU"/>
        </w:rPr>
        <w:t xml:space="preserve">- </w:t>
      </w:r>
      <w:r w:rsidR="00463B12" w:rsidRPr="00243DD3">
        <w:rPr>
          <w:sz w:val="32"/>
          <w:szCs w:val="32"/>
          <w:lang w:val="ru-RU"/>
        </w:rPr>
        <w:t xml:space="preserve">  </w:t>
      </w:r>
      <w:r w:rsidR="00C77ACA" w:rsidRPr="00243DD3">
        <w:rPr>
          <w:sz w:val="32"/>
          <w:szCs w:val="32"/>
        </w:rPr>
        <w:t>Приказ Минфина России от 07.12.2018 N 256н «Запасы»;</w:t>
      </w:r>
    </w:p>
    <w:p w:rsidR="00C77ACA" w:rsidRPr="00243DD3" w:rsidRDefault="00C77ACA" w:rsidP="00463B12">
      <w:pPr>
        <w:tabs>
          <w:tab w:val="left" w:pos="142"/>
          <w:tab w:val="left" w:pos="851"/>
        </w:tabs>
        <w:spacing w:line="276" w:lineRule="auto"/>
        <w:ind w:left="851"/>
        <w:jc w:val="both"/>
        <w:rPr>
          <w:rFonts w:eastAsia="Times New Roman"/>
          <w:color w:val="auto"/>
          <w:spacing w:val="-5"/>
          <w:sz w:val="32"/>
          <w:szCs w:val="32"/>
          <w:lang w:val="ru-RU"/>
        </w:rPr>
      </w:pPr>
    </w:p>
    <w:p w:rsidR="00C77ACA" w:rsidRPr="00243DD3" w:rsidRDefault="00C77ACA" w:rsidP="00463B12">
      <w:pPr>
        <w:tabs>
          <w:tab w:val="left" w:pos="142"/>
          <w:tab w:val="left" w:pos="993"/>
        </w:tabs>
        <w:spacing w:line="276" w:lineRule="auto"/>
        <w:ind w:firstLine="284"/>
        <w:jc w:val="both"/>
        <w:rPr>
          <w:rFonts w:ascii="Calibri" w:eastAsia="Times New Roman" w:hAnsi="Calibri" w:cs="Calibri"/>
          <w:b/>
          <w:color w:val="auto"/>
          <w:spacing w:val="-5"/>
          <w:sz w:val="32"/>
          <w:szCs w:val="32"/>
          <w:lang w:val="ru-RU"/>
        </w:rPr>
      </w:pPr>
      <w:r w:rsidRPr="00243DD3">
        <w:rPr>
          <w:rFonts w:ascii="Calibri" w:eastAsia="Times New Roman" w:hAnsi="Calibri" w:cs="Calibri"/>
          <w:b/>
          <w:color w:val="auto"/>
          <w:spacing w:val="-5"/>
          <w:sz w:val="32"/>
          <w:szCs w:val="32"/>
          <w:lang w:val="ru-RU"/>
        </w:rPr>
        <w:t>Приказы Министерства финансов Российской Федерации</w:t>
      </w:r>
    </w:p>
    <w:p w:rsidR="00463B12" w:rsidRPr="00243DD3" w:rsidRDefault="00463B12" w:rsidP="00463B12">
      <w:pPr>
        <w:tabs>
          <w:tab w:val="left" w:pos="142"/>
          <w:tab w:val="left" w:pos="993"/>
        </w:tabs>
        <w:spacing w:line="276" w:lineRule="auto"/>
        <w:ind w:firstLine="284"/>
        <w:jc w:val="both"/>
        <w:rPr>
          <w:rFonts w:eastAsia="Times New Roman"/>
          <w:color w:val="auto"/>
          <w:spacing w:val="-5"/>
          <w:sz w:val="32"/>
          <w:szCs w:val="32"/>
          <w:lang w:val="ru-RU"/>
        </w:rPr>
      </w:pPr>
    </w:p>
    <w:p w:rsidR="00C77ACA" w:rsidRPr="00243DD3" w:rsidRDefault="00463B12" w:rsidP="00463B12">
      <w:pPr>
        <w:tabs>
          <w:tab w:val="left" w:pos="142"/>
          <w:tab w:val="left" w:pos="851"/>
        </w:tabs>
        <w:spacing w:line="276" w:lineRule="auto"/>
        <w:jc w:val="both"/>
        <w:rPr>
          <w:rFonts w:eastAsia="Times New Roman"/>
          <w:color w:val="auto"/>
          <w:spacing w:val="-5"/>
          <w:sz w:val="32"/>
          <w:szCs w:val="32"/>
          <w:shd w:val="clear" w:color="auto" w:fill="FFFF00"/>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77ACA" w:rsidRPr="00243DD3">
        <w:rPr>
          <w:rFonts w:eastAsia="Times New Roman"/>
          <w:bCs/>
          <w:color w:val="auto"/>
          <w:spacing w:val="-5"/>
          <w:sz w:val="32"/>
          <w:szCs w:val="32"/>
        </w:rPr>
        <w:t>с изменениями и дополнениями</w:t>
      </w:r>
      <w:r w:rsidR="00C77ACA" w:rsidRPr="00243DD3">
        <w:rPr>
          <w:rFonts w:eastAsia="Times New Roman"/>
          <w:color w:val="auto"/>
          <w:spacing w:val="-5"/>
          <w:sz w:val="32"/>
          <w:szCs w:val="32"/>
          <w:lang w:val="ru-RU"/>
        </w:rPr>
        <w:t>);</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463B12"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Приказ Минфина России от 30.03.2015 N 52</w:t>
      </w:r>
      <w:r w:rsidRPr="00243DD3">
        <w:rPr>
          <w:rFonts w:eastAsia="Times New Roman"/>
          <w:color w:val="auto"/>
          <w:spacing w:val="-5"/>
          <w:sz w:val="32"/>
          <w:szCs w:val="32"/>
          <w:lang w:val="ru-RU"/>
        </w:rPr>
        <w:t>н (</w:t>
      </w:r>
      <w:r w:rsidR="00C77ACA" w:rsidRPr="00243DD3">
        <w:rPr>
          <w:rFonts w:eastAsia="Times New Roman"/>
          <w:bCs/>
          <w:color w:val="auto"/>
          <w:spacing w:val="-5"/>
          <w:sz w:val="32"/>
          <w:szCs w:val="32"/>
        </w:rPr>
        <w:t xml:space="preserve">с изменениями и </w:t>
      </w:r>
      <w:r w:rsidRPr="00243DD3">
        <w:rPr>
          <w:rFonts w:eastAsia="Times New Roman"/>
          <w:bCs/>
          <w:color w:val="auto"/>
          <w:spacing w:val="-5"/>
          <w:sz w:val="32"/>
          <w:szCs w:val="32"/>
        </w:rPr>
        <w:t>дополнениями</w:t>
      </w:r>
      <w:r w:rsidRPr="00243DD3">
        <w:rPr>
          <w:rFonts w:eastAsia="Times New Roman"/>
          <w:color w:val="auto"/>
          <w:spacing w:val="-5"/>
          <w:sz w:val="32"/>
          <w:szCs w:val="32"/>
        </w:rPr>
        <w:t>)</w:t>
      </w: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shd w:val="clear" w:color="auto" w:fill="FFFF00"/>
          <w:lang w:val="ru-RU"/>
        </w:rPr>
      </w:pPr>
      <w:r w:rsidRPr="00243DD3">
        <w:rPr>
          <w:rFonts w:eastAsia="Times New Roman"/>
          <w:color w:val="auto"/>
          <w:spacing w:val="-5"/>
          <w:sz w:val="32"/>
          <w:szCs w:val="32"/>
          <w:lang w:val="ru-RU"/>
        </w:rPr>
        <w:t xml:space="preserve">- </w:t>
      </w:r>
      <w:r w:rsidR="00463B12"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 xml:space="preserve">Приказ Минфина России от 16.12.2010 № 174н </w:t>
      </w:r>
      <w:r w:rsidR="00C77ACA" w:rsidRPr="00243DD3">
        <w:rPr>
          <w:rFonts w:eastAsia="Times New Roman"/>
          <w:color w:val="auto"/>
          <w:spacing w:val="-5"/>
          <w:sz w:val="32"/>
          <w:szCs w:val="32"/>
        </w:rPr>
        <w:t>(</w:t>
      </w:r>
      <w:r w:rsidR="00C77ACA" w:rsidRPr="00243DD3">
        <w:rPr>
          <w:rFonts w:eastAsia="Times New Roman"/>
          <w:bCs/>
          <w:color w:val="auto"/>
          <w:spacing w:val="-5"/>
          <w:sz w:val="32"/>
          <w:szCs w:val="32"/>
        </w:rPr>
        <w:t>с изменениями и дополнениями</w:t>
      </w:r>
      <w:r w:rsidR="00C77ACA" w:rsidRPr="00243DD3">
        <w:rPr>
          <w:rFonts w:eastAsia="Times New Roman"/>
          <w:color w:val="auto"/>
          <w:spacing w:val="-5"/>
          <w:sz w:val="32"/>
          <w:szCs w:val="32"/>
        </w:rPr>
        <w:t>)</w:t>
      </w:r>
      <w:r w:rsidR="00C77ACA" w:rsidRPr="00243DD3">
        <w:rPr>
          <w:rFonts w:eastAsia="Times New Roman"/>
          <w:color w:val="auto"/>
          <w:spacing w:val="-5"/>
          <w:sz w:val="32"/>
          <w:szCs w:val="32"/>
          <w:lang w:val="ru-RU"/>
        </w:rPr>
        <w:t xml:space="preserve"> «Об утверждении Плана счетов бухгалтерского учета бюджетных учреждений и Инструкции по его применению»;</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463B12"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 xml:space="preserve">Приказ Минфина России от 25.03.2011 </w:t>
      </w:r>
      <w:r w:rsidRPr="00243DD3">
        <w:rPr>
          <w:rFonts w:eastAsia="Times New Roman"/>
          <w:color w:val="auto"/>
          <w:spacing w:val="-5"/>
          <w:sz w:val="32"/>
          <w:szCs w:val="32"/>
          <w:lang w:val="ru-RU"/>
        </w:rPr>
        <w:t>№ 33</w:t>
      </w:r>
      <w:r w:rsidR="00C77ACA" w:rsidRPr="00243DD3">
        <w:rPr>
          <w:rFonts w:eastAsia="Times New Roman"/>
          <w:color w:val="auto"/>
          <w:spacing w:val="-5"/>
          <w:sz w:val="32"/>
          <w:szCs w:val="32"/>
          <w:lang w:val="ru-RU"/>
        </w:rPr>
        <w:t>н (</w:t>
      </w:r>
      <w:r w:rsidR="00C77ACA" w:rsidRPr="00243DD3">
        <w:rPr>
          <w:rFonts w:eastAsia="Times New Roman"/>
          <w:bCs/>
          <w:color w:val="auto"/>
          <w:spacing w:val="-5"/>
          <w:sz w:val="32"/>
          <w:szCs w:val="32"/>
        </w:rPr>
        <w:t xml:space="preserve">с изменениями и </w:t>
      </w:r>
      <w:r w:rsidRPr="00243DD3">
        <w:rPr>
          <w:rFonts w:eastAsia="Times New Roman"/>
          <w:bCs/>
          <w:color w:val="auto"/>
          <w:spacing w:val="-5"/>
          <w:sz w:val="32"/>
          <w:szCs w:val="32"/>
        </w:rPr>
        <w:t>дополнениями</w:t>
      </w:r>
      <w:r w:rsidRPr="00243DD3">
        <w:rPr>
          <w:rFonts w:eastAsia="Times New Roman"/>
          <w:color w:val="auto"/>
          <w:spacing w:val="-5"/>
          <w:sz w:val="32"/>
          <w:szCs w:val="32"/>
          <w:lang w:val="ru-RU"/>
        </w:rPr>
        <w:t>) «</w:t>
      </w:r>
      <w:r w:rsidR="00C77ACA" w:rsidRPr="00243DD3">
        <w:rPr>
          <w:rFonts w:eastAsia="Times New Roman"/>
          <w:color w:val="auto"/>
          <w:spacing w:val="-5"/>
          <w:sz w:val="32"/>
          <w:szCs w:val="32"/>
          <w:lang w:val="ru-RU"/>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shd w:val="clear" w:color="auto" w:fill="00FFFF"/>
          <w:lang w:val="ru-RU"/>
        </w:rPr>
      </w:pPr>
      <w:r w:rsidRPr="00243DD3">
        <w:rPr>
          <w:rFonts w:eastAsia="Times New Roman"/>
          <w:color w:val="auto"/>
          <w:spacing w:val="-5"/>
          <w:sz w:val="32"/>
          <w:szCs w:val="32"/>
          <w:lang w:val="ru-RU"/>
        </w:rPr>
        <w:t xml:space="preserve">- </w:t>
      </w:r>
      <w:r w:rsidR="00463B12"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Приказ Минфина России от 28.07.2010 № 81н (</w:t>
      </w:r>
      <w:r w:rsidR="00C77ACA" w:rsidRPr="00243DD3">
        <w:rPr>
          <w:rFonts w:eastAsia="Times New Roman"/>
          <w:bCs/>
          <w:color w:val="auto"/>
          <w:spacing w:val="-5"/>
          <w:sz w:val="32"/>
          <w:szCs w:val="32"/>
        </w:rPr>
        <w:t xml:space="preserve">с изменениями и </w:t>
      </w:r>
      <w:r w:rsidRPr="00243DD3">
        <w:rPr>
          <w:rFonts w:eastAsia="Times New Roman"/>
          <w:bCs/>
          <w:color w:val="auto"/>
          <w:spacing w:val="-5"/>
          <w:sz w:val="32"/>
          <w:szCs w:val="32"/>
        </w:rPr>
        <w:lastRenderedPageBreak/>
        <w:t>дополнениями</w:t>
      </w:r>
      <w:r w:rsidRPr="00243DD3">
        <w:rPr>
          <w:rFonts w:eastAsia="Times New Roman"/>
          <w:color w:val="auto"/>
          <w:spacing w:val="-5"/>
          <w:sz w:val="32"/>
          <w:szCs w:val="32"/>
          <w:lang w:val="ru-RU"/>
        </w:rPr>
        <w:t>) «</w:t>
      </w:r>
      <w:r w:rsidR="00C77ACA" w:rsidRPr="00243DD3">
        <w:rPr>
          <w:rFonts w:eastAsia="Times New Roman"/>
          <w:color w:val="auto"/>
          <w:spacing w:val="-5"/>
          <w:sz w:val="32"/>
          <w:szCs w:val="32"/>
          <w:lang w:val="ru-RU"/>
        </w:rPr>
        <w:t>О требованиях к плану финансово-хозяйственной деятельности государственного (муниципального) учреждения»;</w:t>
      </w:r>
    </w:p>
    <w:p w:rsidR="00C77ACA" w:rsidRPr="00243DD3" w:rsidRDefault="00FB03CE" w:rsidP="00463B12">
      <w:pPr>
        <w:spacing w:line="276" w:lineRule="auto"/>
        <w:jc w:val="both"/>
        <w:rPr>
          <w:sz w:val="32"/>
          <w:szCs w:val="32"/>
        </w:rPr>
      </w:pPr>
      <w:r w:rsidRPr="00243DD3">
        <w:rPr>
          <w:sz w:val="32"/>
          <w:szCs w:val="32"/>
        </w:rPr>
        <w:t xml:space="preserve">- </w:t>
      </w:r>
      <w:r w:rsidR="00463B12" w:rsidRPr="00243DD3">
        <w:rPr>
          <w:sz w:val="32"/>
          <w:szCs w:val="32"/>
          <w:lang w:val="ru-RU"/>
        </w:rPr>
        <w:t xml:space="preserve">  </w:t>
      </w:r>
      <w:r w:rsidR="00C77ACA" w:rsidRPr="00243DD3">
        <w:rPr>
          <w:sz w:val="32"/>
          <w:szCs w:val="32"/>
        </w:rPr>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C77ACA" w:rsidRPr="00243DD3" w:rsidRDefault="00FB03CE" w:rsidP="00463B12">
      <w:pPr>
        <w:spacing w:line="276" w:lineRule="auto"/>
        <w:jc w:val="both"/>
        <w:rPr>
          <w:sz w:val="32"/>
          <w:szCs w:val="32"/>
        </w:rPr>
      </w:pPr>
      <w:r w:rsidRPr="00243DD3">
        <w:rPr>
          <w:sz w:val="32"/>
          <w:szCs w:val="32"/>
          <w:lang w:val="ru-RU"/>
        </w:rPr>
        <w:t xml:space="preserve">- </w:t>
      </w:r>
      <w:r w:rsidR="00C77ACA" w:rsidRPr="00243DD3">
        <w:rPr>
          <w:sz w:val="32"/>
          <w:szCs w:val="32"/>
        </w:rPr>
        <w:t>Приказ Минфина России от 29.11.2017 № 209н (с изменениями и дополнениями) «Об утверждении Порядка применения классификации операций сектора государственного управления»;</w:t>
      </w:r>
    </w:p>
    <w:p w:rsidR="00C77ACA" w:rsidRPr="00243DD3" w:rsidRDefault="00FB03CE" w:rsidP="00463B12">
      <w:pPr>
        <w:tabs>
          <w:tab w:val="left" w:pos="142"/>
          <w:tab w:val="left" w:pos="851"/>
        </w:tabs>
        <w:spacing w:line="276" w:lineRule="auto"/>
        <w:jc w:val="both"/>
        <w:rPr>
          <w:rFonts w:eastAsia="Times New Roman"/>
          <w:bCs/>
          <w:color w:val="auto"/>
          <w:spacing w:val="-5"/>
          <w:sz w:val="32"/>
          <w:szCs w:val="32"/>
          <w:lang w:val="ru-RU"/>
        </w:rPr>
      </w:pPr>
      <w:r w:rsidRPr="00243DD3">
        <w:rPr>
          <w:rFonts w:eastAsia="Times New Roman"/>
          <w:color w:val="auto"/>
          <w:spacing w:val="-5"/>
          <w:sz w:val="32"/>
          <w:szCs w:val="32"/>
          <w:lang w:val="ru-RU"/>
        </w:rPr>
        <w:t xml:space="preserve">- </w:t>
      </w:r>
      <w:r w:rsidR="00463B12"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Приказ Минфина России от 28.07.2010 N 82н (</w:t>
      </w:r>
      <w:r w:rsidR="00C77ACA" w:rsidRPr="00243DD3">
        <w:rPr>
          <w:rFonts w:eastAsia="Times New Roman"/>
          <w:bCs/>
          <w:color w:val="auto"/>
          <w:spacing w:val="-5"/>
          <w:sz w:val="32"/>
          <w:szCs w:val="32"/>
        </w:rPr>
        <w:t>с изменениями и дополнениями</w:t>
      </w:r>
      <w:r w:rsidR="00C77ACA" w:rsidRPr="00243DD3">
        <w:rPr>
          <w:rFonts w:eastAsia="Times New Roman"/>
          <w:color w:val="auto"/>
          <w:spacing w:val="-5"/>
          <w:sz w:val="32"/>
          <w:szCs w:val="32"/>
          <w:lang w:val="ru-RU"/>
        </w:rPr>
        <w:t>)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w:t>
      </w:r>
    </w:p>
    <w:p w:rsidR="00C77ACA" w:rsidRPr="00243DD3" w:rsidRDefault="00C77ACA" w:rsidP="00463B12">
      <w:pPr>
        <w:tabs>
          <w:tab w:val="left" w:pos="142"/>
          <w:tab w:val="left" w:pos="851"/>
        </w:tabs>
        <w:spacing w:line="276" w:lineRule="auto"/>
        <w:ind w:left="851"/>
        <w:jc w:val="both"/>
        <w:rPr>
          <w:rFonts w:eastAsia="Times New Roman"/>
          <w:color w:val="auto"/>
          <w:spacing w:val="-5"/>
          <w:sz w:val="32"/>
          <w:szCs w:val="32"/>
          <w:shd w:val="clear" w:color="auto" w:fill="00FFFF"/>
          <w:lang w:val="ru-RU"/>
        </w:rPr>
      </w:pPr>
    </w:p>
    <w:p w:rsidR="00C77ACA" w:rsidRPr="00243DD3" w:rsidRDefault="00C77ACA" w:rsidP="00463B12">
      <w:pPr>
        <w:pStyle w:val="Paragraph0"/>
        <w:shd w:val="clear" w:color="auto" w:fill="FFFFFF"/>
        <w:spacing w:before="120" w:after="120" w:line="276" w:lineRule="auto"/>
        <w:ind w:left="425" w:firstLine="0"/>
        <w:rPr>
          <w:spacing w:val="-5"/>
          <w:sz w:val="32"/>
          <w:szCs w:val="32"/>
        </w:rPr>
      </w:pPr>
      <w:r w:rsidRPr="00243DD3">
        <w:rPr>
          <w:rFonts w:ascii="Calibri" w:hAnsi="Calibri" w:cs="Calibri"/>
          <w:b/>
          <w:sz w:val="32"/>
          <w:szCs w:val="32"/>
        </w:rPr>
        <w:t xml:space="preserve">Прочие документы </w:t>
      </w:r>
    </w:p>
    <w:p w:rsidR="00C77ACA" w:rsidRPr="00243DD3" w:rsidRDefault="00FB03CE" w:rsidP="00463B12">
      <w:pPr>
        <w:tabs>
          <w:tab w:val="left" w:pos="142"/>
          <w:tab w:val="left" w:pos="851"/>
        </w:tabs>
        <w:spacing w:line="276" w:lineRule="auto"/>
        <w:jc w:val="both"/>
        <w:rPr>
          <w:rFonts w:eastAsia="Times New Roman"/>
          <w:color w:val="auto"/>
          <w:spacing w:val="-5"/>
          <w:sz w:val="32"/>
          <w:szCs w:val="32"/>
          <w:lang w:val="ru-RU"/>
        </w:rPr>
      </w:pPr>
      <w:r w:rsidRPr="00243DD3">
        <w:rPr>
          <w:rFonts w:eastAsia="Times New Roman"/>
          <w:color w:val="auto"/>
          <w:spacing w:val="-5"/>
          <w:sz w:val="32"/>
          <w:szCs w:val="32"/>
          <w:lang w:val="ru-RU"/>
        </w:rPr>
        <w:t xml:space="preserve">- </w:t>
      </w:r>
      <w:r w:rsidR="00463B12"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 xml:space="preserve">Общероссийский классификатор основных фондов (ОКОФ) ОК 013-2014 (СНС 2008), утвержденный приказом Росстандарта от </w:t>
      </w:r>
      <w:r w:rsidRPr="00243DD3">
        <w:rPr>
          <w:rFonts w:eastAsia="Times New Roman"/>
          <w:color w:val="auto"/>
          <w:spacing w:val="-5"/>
          <w:sz w:val="32"/>
          <w:szCs w:val="32"/>
          <w:lang w:val="ru-RU"/>
        </w:rPr>
        <w:t>12.12.14 №</w:t>
      </w:r>
      <w:r w:rsidR="00C77ACA" w:rsidRPr="00243DD3">
        <w:rPr>
          <w:rFonts w:eastAsia="Times New Roman"/>
          <w:color w:val="auto"/>
          <w:spacing w:val="-5"/>
          <w:sz w:val="32"/>
          <w:szCs w:val="32"/>
          <w:lang w:val="ru-RU"/>
        </w:rPr>
        <w:t xml:space="preserve"> 2018-с (</w:t>
      </w:r>
      <w:r w:rsidR="00C77ACA" w:rsidRPr="00243DD3">
        <w:rPr>
          <w:rFonts w:eastAsia="Times New Roman"/>
          <w:bCs/>
          <w:color w:val="auto"/>
          <w:spacing w:val="-5"/>
          <w:sz w:val="32"/>
          <w:szCs w:val="32"/>
        </w:rPr>
        <w:t>с изменениями и дополнениями</w:t>
      </w:r>
      <w:r w:rsidR="00C77ACA" w:rsidRPr="00243DD3">
        <w:rPr>
          <w:rFonts w:eastAsia="Times New Roman"/>
          <w:color w:val="auto"/>
          <w:spacing w:val="-5"/>
          <w:sz w:val="32"/>
          <w:szCs w:val="32"/>
          <w:lang w:val="ru-RU"/>
        </w:rPr>
        <w:t>);</w:t>
      </w:r>
    </w:p>
    <w:p w:rsidR="00C77ACA" w:rsidRPr="00243DD3" w:rsidRDefault="00FB03CE" w:rsidP="00463B12">
      <w:pPr>
        <w:tabs>
          <w:tab w:val="left" w:pos="142"/>
          <w:tab w:val="left" w:pos="851"/>
        </w:tabs>
        <w:spacing w:line="276" w:lineRule="auto"/>
        <w:jc w:val="both"/>
        <w:rPr>
          <w:rFonts w:eastAsia="Times New Roman"/>
          <w:bCs/>
          <w:color w:val="auto"/>
          <w:spacing w:val="-5"/>
          <w:sz w:val="32"/>
          <w:szCs w:val="32"/>
          <w:shd w:val="clear" w:color="auto" w:fill="00FFFF"/>
          <w:lang w:val="ru-RU"/>
        </w:rPr>
      </w:pPr>
      <w:r w:rsidRPr="00243DD3">
        <w:rPr>
          <w:rFonts w:eastAsia="Times New Roman"/>
          <w:color w:val="auto"/>
          <w:spacing w:val="-5"/>
          <w:sz w:val="32"/>
          <w:szCs w:val="32"/>
          <w:lang w:val="ru-RU"/>
        </w:rPr>
        <w:t xml:space="preserve">- </w:t>
      </w:r>
      <w:r w:rsidR="00463B12"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Указание Центрального банка России от 11.03.2014 № 3210-У (</w:t>
      </w:r>
      <w:r w:rsidR="00C77ACA" w:rsidRPr="00243DD3">
        <w:rPr>
          <w:rFonts w:eastAsia="Times New Roman"/>
          <w:bCs/>
          <w:color w:val="auto"/>
          <w:spacing w:val="-5"/>
          <w:sz w:val="32"/>
          <w:szCs w:val="32"/>
        </w:rPr>
        <w:t xml:space="preserve">с </w:t>
      </w:r>
      <w:r w:rsidR="00C77ACA" w:rsidRPr="00243DD3">
        <w:rPr>
          <w:rFonts w:eastAsia="Times New Roman"/>
          <w:bCs/>
          <w:color w:val="auto"/>
          <w:spacing w:val="-5"/>
          <w:sz w:val="32"/>
          <w:szCs w:val="32"/>
        </w:rPr>
        <w:lastRenderedPageBreak/>
        <w:t>изменениями и дополнениями</w:t>
      </w:r>
      <w:r w:rsidR="00C77ACA" w:rsidRPr="00243DD3">
        <w:rPr>
          <w:rFonts w:eastAsia="Times New Roman"/>
          <w:color w:val="auto"/>
          <w:spacing w:val="-5"/>
          <w:sz w:val="32"/>
          <w:szCs w:val="32"/>
          <w:lang w:val="ru-RU"/>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77ACA" w:rsidRPr="00243DD3" w:rsidRDefault="00FB03CE" w:rsidP="00463B12">
      <w:pPr>
        <w:spacing w:line="276" w:lineRule="auto"/>
        <w:jc w:val="both"/>
        <w:rPr>
          <w:sz w:val="32"/>
          <w:szCs w:val="32"/>
        </w:rPr>
      </w:pPr>
      <w:r w:rsidRPr="00243DD3">
        <w:rPr>
          <w:sz w:val="32"/>
          <w:szCs w:val="32"/>
        </w:rPr>
        <w:t xml:space="preserve">- </w:t>
      </w:r>
      <w:r w:rsidR="00C77ACA" w:rsidRPr="00243DD3">
        <w:rPr>
          <w:sz w:val="32"/>
          <w:szCs w:val="32"/>
        </w:rPr>
        <w:t>Приказ Росархива от 11.04.2018 N 44 «Об утверждении Примерной инструкции по делопроизводству в государственных организациях»</w:t>
      </w:r>
    </w:p>
    <w:p w:rsidR="00C77ACA" w:rsidRPr="00243DD3" w:rsidRDefault="00C77ACA" w:rsidP="00463B12">
      <w:pPr>
        <w:tabs>
          <w:tab w:val="left" w:pos="142"/>
          <w:tab w:val="left" w:pos="851"/>
        </w:tabs>
        <w:spacing w:line="276" w:lineRule="auto"/>
        <w:ind w:left="851"/>
        <w:jc w:val="both"/>
        <w:rPr>
          <w:rFonts w:eastAsia="Times New Roman"/>
          <w:bCs/>
          <w:color w:val="auto"/>
          <w:spacing w:val="-5"/>
          <w:sz w:val="32"/>
          <w:szCs w:val="32"/>
          <w:lang w:val="ru-RU"/>
        </w:rPr>
      </w:pPr>
    </w:p>
    <w:p w:rsidR="00C77ACA" w:rsidRPr="00243DD3" w:rsidRDefault="00C77ACA" w:rsidP="00463B12">
      <w:pPr>
        <w:tabs>
          <w:tab w:val="left" w:pos="0"/>
          <w:tab w:val="left" w:pos="142"/>
          <w:tab w:val="left" w:pos="993"/>
        </w:tabs>
        <w:spacing w:line="276" w:lineRule="auto"/>
        <w:ind w:firstLine="284"/>
        <w:contextualSpacing/>
        <w:jc w:val="both"/>
        <w:rPr>
          <w:rFonts w:ascii="Calibri" w:eastAsia="Times New Roman" w:hAnsi="Calibri" w:cs="Calibri"/>
          <w:b/>
          <w:color w:val="auto"/>
          <w:spacing w:val="-5"/>
          <w:sz w:val="32"/>
          <w:szCs w:val="32"/>
          <w:lang w:val="ru-RU"/>
        </w:rPr>
      </w:pPr>
      <w:r w:rsidRPr="00243DD3">
        <w:rPr>
          <w:rFonts w:ascii="Calibri" w:eastAsia="Times New Roman" w:hAnsi="Calibri" w:cs="Calibri"/>
          <w:b/>
          <w:color w:val="auto"/>
          <w:spacing w:val="-5"/>
          <w:sz w:val="32"/>
          <w:szCs w:val="32"/>
          <w:lang w:val="ru-RU"/>
        </w:rPr>
        <w:t>Учетная политика учреждения осуществляется в соотв</w:t>
      </w:r>
      <w:r w:rsidR="00DA5407" w:rsidRPr="00243DD3">
        <w:rPr>
          <w:rFonts w:ascii="Calibri" w:eastAsia="Times New Roman" w:hAnsi="Calibri" w:cs="Calibri"/>
          <w:b/>
          <w:color w:val="auto"/>
          <w:spacing w:val="-5"/>
          <w:sz w:val="32"/>
          <w:szCs w:val="32"/>
          <w:lang w:val="ru-RU"/>
        </w:rPr>
        <w:t xml:space="preserve">етствии с нормативными актами в </w:t>
      </w:r>
      <w:r w:rsidRPr="00243DD3">
        <w:rPr>
          <w:rFonts w:ascii="Calibri" w:eastAsia="Times New Roman" w:hAnsi="Calibri" w:cs="Calibri"/>
          <w:b/>
          <w:color w:val="auto"/>
          <w:spacing w:val="-5"/>
          <w:sz w:val="32"/>
          <w:szCs w:val="32"/>
          <w:lang w:val="ru-RU"/>
        </w:rPr>
        <w:t>области регулирования процесса закупок для государственных и муниципальных нужд:</w:t>
      </w:r>
    </w:p>
    <w:p w:rsidR="00DA5407" w:rsidRPr="00243DD3" w:rsidRDefault="00DA5407" w:rsidP="00463B12">
      <w:pPr>
        <w:tabs>
          <w:tab w:val="left" w:pos="0"/>
          <w:tab w:val="left" w:pos="142"/>
          <w:tab w:val="left" w:pos="993"/>
        </w:tabs>
        <w:spacing w:line="276" w:lineRule="auto"/>
        <w:ind w:firstLine="284"/>
        <w:contextualSpacing/>
        <w:jc w:val="both"/>
        <w:rPr>
          <w:rFonts w:eastAsia="Times New Roman"/>
          <w:color w:val="auto"/>
          <w:spacing w:val="-5"/>
          <w:sz w:val="32"/>
          <w:szCs w:val="32"/>
          <w:lang w:val="ru-RU"/>
        </w:rPr>
      </w:pPr>
    </w:p>
    <w:p w:rsidR="00C77ACA" w:rsidRPr="00243DD3" w:rsidRDefault="00DA5407" w:rsidP="00463B12">
      <w:pPr>
        <w:tabs>
          <w:tab w:val="left" w:pos="142"/>
          <w:tab w:val="left" w:pos="851"/>
        </w:tabs>
        <w:spacing w:line="276" w:lineRule="auto"/>
        <w:jc w:val="both"/>
        <w:rPr>
          <w:rFonts w:eastAsia="Times New Roman"/>
          <w:color w:val="auto"/>
          <w:spacing w:val="-5"/>
          <w:sz w:val="32"/>
          <w:szCs w:val="32"/>
          <w:shd w:val="clear" w:color="auto" w:fill="FFFF00"/>
          <w:lang w:val="ru-RU"/>
        </w:rPr>
      </w:pPr>
      <w:r w:rsidRPr="00243DD3">
        <w:rPr>
          <w:rFonts w:eastAsia="Times New Roman"/>
          <w:color w:val="auto"/>
          <w:spacing w:val="-5"/>
          <w:sz w:val="32"/>
          <w:szCs w:val="32"/>
          <w:lang w:val="ru-RU"/>
        </w:rPr>
        <w:t xml:space="preserve">- </w:t>
      </w:r>
      <w:r w:rsidR="00463B12"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Федеральный закон от 5 апреля 2013 г. №44-</w:t>
      </w:r>
      <w:r w:rsidRPr="00243DD3">
        <w:rPr>
          <w:rFonts w:eastAsia="Times New Roman"/>
          <w:color w:val="auto"/>
          <w:spacing w:val="-5"/>
          <w:sz w:val="32"/>
          <w:szCs w:val="32"/>
          <w:lang w:val="ru-RU"/>
        </w:rPr>
        <w:t>ФЗ (</w:t>
      </w:r>
      <w:r w:rsidR="00C77ACA" w:rsidRPr="00243DD3">
        <w:rPr>
          <w:rFonts w:eastAsia="Times New Roman"/>
          <w:bCs/>
          <w:color w:val="auto"/>
          <w:spacing w:val="-5"/>
          <w:sz w:val="32"/>
          <w:szCs w:val="32"/>
        </w:rPr>
        <w:t>с изменениями и дополнениями</w:t>
      </w:r>
      <w:r w:rsidR="00C77ACA" w:rsidRPr="00243DD3">
        <w:rPr>
          <w:rFonts w:eastAsia="Times New Roman"/>
          <w:color w:val="auto"/>
          <w:spacing w:val="-5"/>
          <w:sz w:val="32"/>
          <w:szCs w:val="32"/>
          <w:lang w:val="ru-RU"/>
        </w:rPr>
        <w:t>) "О контрактной системе в сфере закупок товаров, работ, услуг для обеспечения государственных и муниципальных нужд";</w:t>
      </w:r>
    </w:p>
    <w:p w:rsidR="00C77ACA" w:rsidRPr="00243DD3" w:rsidRDefault="00DA5407" w:rsidP="00463B12">
      <w:pPr>
        <w:spacing w:line="276" w:lineRule="auto"/>
        <w:jc w:val="both"/>
        <w:rPr>
          <w:sz w:val="32"/>
          <w:szCs w:val="32"/>
        </w:rPr>
      </w:pPr>
      <w:r w:rsidRPr="00243DD3">
        <w:rPr>
          <w:sz w:val="32"/>
          <w:szCs w:val="32"/>
        </w:rPr>
        <w:t xml:space="preserve">- </w:t>
      </w:r>
      <w:r w:rsidR="00463B12" w:rsidRPr="00243DD3">
        <w:rPr>
          <w:sz w:val="32"/>
          <w:szCs w:val="32"/>
          <w:lang w:val="ru-RU"/>
        </w:rPr>
        <w:t xml:space="preserve"> </w:t>
      </w:r>
      <w:r w:rsidR="00C77ACA" w:rsidRPr="00243DD3">
        <w:rPr>
          <w:sz w:val="32"/>
          <w:szCs w:val="32"/>
        </w:rPr>
        <w:t>Федеральный закон от 18.07.2011 №223-ФЗ (с изменениями и дополнениями) "О закупках товаров, работ, услуг отдельными видами юридических лиц".</w:t>
      </w:r>
    </w:p>
    <w:p w:rsidR="00C77ACA" w:rsidRPr="00243DD3" w:rsidRDefault="00C77ACA">
      <w:pPr>
        <w:pStyle w:val="4"/>
        <w:ind w:left="0" w:firstLine="284"/>
        <w:rPr>
          <w:rFonts w:ascii="Calibri" w:hAnsi="Calibri" w:cs="Calibri"/>
          <w:sz w:val="32"/>
          <w:szCs w:val="32"/>
          <w:lang w:val="ru-RU"/>
        </w:rPr>
      </w:pPr>
      <w:bookmarkStart w:id="2" w:name="_%D0%A0%D0%B0%D0%B7%D0%B4%D0%B5%D0%BB_3."/>
      <w:bookmarkEnd w:id="2"/>
      <w:r w:rsidRPr="00243DD3">
        <w:rPr>
          <w:rFonts w:ascii="Calibri" w:hAnsi="Calibri" w:cs="Calibri"/>
          <w:sz w:val="32"/>
          <w:szCs w:val="32"/>
          <w:lang w:val="ru-RU"/>
        </w:rPr>
        <w:t>Раздел 3. Организационный раздел</w:t>
      </w:r>
    </w:p>
    <w:p w:rsidR="00322F74" w:rsidRPr="00243DD3" w:rsidRDefault="00322F74" w:rsidP="00DA5407">
      <w:pPr>
        <w:rPr>
          <w:rFonts w:ascii="Calibri" w:hAnsi="Calibri"/>
          <w:b/>
          <w:sz w:val="32"/>
          <w:szCs w:val="32"/>
          <w:lang w:val="ru-RU"/>
        </w:rPr>
      </w:pPr>
      <w:bookmarkStart w:id="3" w:name="_3.1_%D0%A1%D0%BF%D0%BE%D1%81%D0%BE%D0%B"/>
      <w:bookmarkEnd w:id="3"/>
    </w:p>
    <w:p w:rsidR="00C77ACA" w:rsidRPr="00243DD3" w:rsidRDefault="00C77ACA" w:rsidP="00DA5407">
      <w:pPr>
        <w:rPr>
          <w:rFonts w:ascii="Calibri" w:hAnsi="Calibri"/>
          <w:b/>
          <w:sz w:val="32"/>
          <w:szCs w:val="32"/>
        </w:rPr>
      </w:pPr>
      <w:r w:rsidRPr="00243DD3">
        <w:rPr>
          <w:rFonts w:ascii="Calibri" w:hAnsi="Calibri"/>
          <w:b/>
          <w:sz w:val="32"/>
          <w:szCs w:val="32"/>
          <w:lang w:val="ru-RU"/>
        </w:rPr>
        <w:t xml:space="preserve">3.1 Технология обработки, хранения учетной информации, </w:t>
      </w:r>
      <w:r w:rsidRPr="00243DD3">
        <w:rPr>
          <w:rFonts w:ascii="Calibri" w:hAnsi="Calibri"/>
          <w:b/>
          <w:sz w:val="32"/>
          <w:szCs w:val="32"/>
        </w:rPr>
        <w:t>бухгалтерской (финансовой) отчетности</w:t>
      </w:r>
    </w:p>
    <w:p w:rsidR="00C77ACA" w:rsidRPr="00243DD3" w:rsidRDefault="00C77ACA" w:rsidP="00DA5407">
      <w:pPr>
        <w:rPr>
          <w:sz w:val="32"/>
          <w:szCs w:val="32"/>
        </w:rPr>
      </w:pPr>
    </w:p>
    <w:p w:rsidR="00C77ACA" w:rsidRPr="00243DD3" w:rsidRDefault="00463B12" w:rsidP="00463B12">
      <w:pPr>
        <w:tabs>
          <w:tab w:val="left" w:pos="0"/>
          <w:tab w:val="left" w:pos="142"/>
        </w:tabs>
        <w:spacing w:line="276" w:lineRule="auto"/>
        <w:jc w:val="both"/>
        <w:rPr>
          <w:sz w:val="32"/>
          <w:szCs w:val="32"/>
        </w:rPr>
      </w:pPr>
      <w:r w:rsidRPr="00243DD3">
        <w:rPr>
          <w:color w:val="auto"/>
          <w:sz w:val="32"/>
          <w:szCs w:val="32"/>
          <w:lang w:val="ru-RU"/>
        </w:rPr>
        <w:t xml:space="preserve">     </w:t>
      </w:r>
      <w:r w:rsidR="00C77ACA" w:rsidRPr="00243DD3">
        <w:rPr>
          <w:color w:val="auto"/>
          <w:sz w:val="32"/>
          <w:szCs w:val="32"/>
          <w:lang w:val="ru-RU"/>
        </w:rPr>
        <w:t xml:space="preserve">В учреждении применяется автоматизированный способ ведения бухгалтерского учета </w:t>
      </w:r>
      <w:r w:rsidR="00C77ACA" w:rsidRPr="00243DD3">
        <w:rPr>
          <w:sz w:val="32"/>
          <w:szCs w:val="32"/>
        </w:rPr>
        <w:t>и формирования бухгалтерской (финансовой) отчетности с использованием программных продуктов:</w:t>
      </w:r>
    </w:p>
    <w:p w:rsidR="00C77ACA" w:rsidRPr="00243DD3" w:rsidRDefault="00C77ACA" w:rsidP="00463B12">
      <w:pPr>
        <w:tabs>
          <w:tab w:val="left" w:pos="0"/>
          <w:tab w:val="left" w:pos="142"/>
        </w:tabs>
        <w:spacing w:line="276" w:lineRule="auto"/>
        <w:ind w:firstLine="709"/>
        <w:jc w:val="both"/>
        <w:rPr>
          <w:color w:val="auto"/>
          <w:sz w:val="32"/>
          <w:szCs w:val="32"/>
          <w:lang w:val="ru-RU"/>
        </w:rPr>
      </w:pPr>
    </w:p>
    <w:tbl>
      <w:tblPr>
        <w:tblW w:w="0" w:type="auto"/>
        <w:tblInd w:w="-5" w:type="dxa"/>
        <w:tblLayout w:type="fixed"/>
        <w:tblLook w:val="0000"/>
      </w:tblPr>
      <w:tblGrid>
        <w:gridCol w:w="4784"/>
        <w:gridCol w:w="4796"/>
      </w:tblGrid>
      <w:tr w:rsidR="00C77ACA" w:rsidRPr="00243DD3">
        <w:tc>
          <w:tcPr>
            <w:tcW w:w="4784" w:type="dxa"/>
            <w:tcBorders>
              <w:top w:val="single" w:sz="4" w:space="0" w:color="000000"/>
              <w:left w:val="single" w:sz="4" w:space="0" w:color="000000"/>
              <w:bottom w:val="single" w:sz="4" w:space="0" w:color="000000"/>
            </w:tcBorders>
            <w:shd w:val="clear" w:color="auto" w:fill="auto"/>
          </w:tcPr>
          <w:p w:rsidR="00C77ACA" w:rsidRPr="00243DD3" w:rsidRDefault="00C77ACA" w:rsidP="00463B12">
            <w:pPr>
              <w:tabs>
                <w:tab w:val="left" w:pos="0"/>
                <w:tab w:val="left" w:pos="142"/>
              </w:tabs>
              <w:spacing w:line="276" w:lineRule="auto"/>
              <w:ind w:right="-1" w:firstLine="709"/>
              <w:jc w:val="center"/>
              <w:rPr>
                <w:b/>
                <w:sz w:val="32"/>
                <w:szCs w:val="32"/>
              </w:rPr>
            </w:pPr>
            <w:r w:rsidRPr="00243DD3">
              <w:rPr>
                <w:b/>
                <w:sz w:val="32"/>
                <w:szCs w:val="32"/>
              </w:rPr>
              <w:t>Наименование раздела учета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463B12">
            <w:pPr>
              <w:tabs>
                <w:tab w:val="left" w:pos="0"/>
                <w:tab w:val="left" w:pos="142"/>
              </w:tabs>
              <w:spacing w:line="276" w:lineRule="auto"/>
              <w:ind w:right="-1" w:firstLine="709"/>
              <w:jc w:val="center"/>
              <w:rPr>
                <w:sz w:val="32"/>
                <w:szCs w:val="32"/>
              </w:rPr>
            </w:pPr>
            <w:r w:rsidRPr="00243DD3">
              <w:rPr>
                <w:b/>
                <w:sz w:val="32"/>
                <w:szCs w:val="32"/>
              </w:rPr>
              <w:t xml:space="preserve">Наименование программного </w:t>
            </w:r>
            <w:r w:rsidRPr="00243DD3">
              <w:rPr>
                <w:b/>
                <w:sz w:val="32"/>
                <w:szCs w:val="32"/>
                <w:lang w:val="ru-RU"/>
              </w:rPr>
              <w:t>продукта</w:t>
            </w:r>
          </w:p>
        </w:tc>
      </w:tr>
      <w:tr w:rsidR="00C77ACA" w:rsidRPr="00243DD3">
        <w:tc>
          <w:tcPr>
            <w:tcW w:w="4784" w:type="dxa"/>
            <w:tcBorders>
              <w:top w:val="single" w:sz="4" w:space="0" w:color="000000"/>
              <w:left w:val="single" w:sz="4" w:space="0" w:color="000000"/>
              <w:bottom w:val="single" w:sz="4" w:space="0" w:color="000000"/>
            </w:tcBorders>
            <w:shd w:val="clear" w:color="auto" w:fill="auto"/>
          </w:tcPr>
          <w:p w:rsidR="00C77ACA" w:rsidRPr="00243DD3" w:rsidRDefault="00C77ACA" w:rsidP="00463B12">
            <w:pPr>
              <w:tabs>
                <w:tab w:val="left" w:pos="0"/>
                <w:tab w:val="left" w:pos="142"/>
              </w:tabs>
              <w:spacing w:line="276" w:lineRule="auto"/>
              <w:ind w:right="-1"/>
              <w:jc w:val="both"/>
              <w:rPr>
                <w:sz w:val="32"/>
                <w:szCs w:val="32"/>
                <w:shd w:val="clear" w:color="auto" w:fill="FFFF00"/>
                <w:lang w:val="ru-RU"/>
              </w:rPr>
            </w:pPr>
            <w:r w:rsidRPr="00243DD3">
              <w:rPr>
                <w:sz w:val="32"/>
                <w:szCs w:val="32"/>
                <w:lang w:val="ru-RU"/>
              </w:rPr>
              <w:t>Бухгалтерский учет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463B12">
            <w:pPr>
              <w:spacing w:line="276" w:lineRule="auto"/>
              <w:rPr>
                <w:sz w:val="32"/>
                <w:szCs w:val="32"/>
              </w:rPr>
            </w:pPr>
            <w:r w:rsidRPr="00243DD3">
              <w:rPr>
                <w:sz w:val="32"/>
                <w:szCs w:val="32"/>
              </w:rPr>
              <w:t>1С: Бухгалтерия государственного учреждения 8</w:t>
            </w:r>
          </w:p>
        </w:tc>
      </w:tr>
      <w:tr w:rsidR="00C77ACA" w:rsidRPr="00243DD3">
        <w:trPr>
          <w:trHeight w:val="630"/>
        </w:trPr>
        <w:tc>
          <w:tcPr>
            <w:tcW w:w="4784" w:type="dxa"/>
            <w:tcBorders>
              <w:top w:val="single" w:sz="4" w:space="0" w:color="000000"/>
              <w:left w:val="single" w:sz="4" w:space="0" w:color="000000"/>
              <w:bottom w:val="single" w:sz="4" w:space="0" w:color="000000"/>
            </w:tcBorders>
            <w:shd w:val="clear" w:color="auto" w:fill="auto"/>
          </w:tcPr>
          <w:p w:rsidR="00C77ACA" w:rsidRPr="00243DD3" w:rsidRDefault="00C77ACA" w:rsidP="00463B12">
            <w:pPr>
              <w:tabs>
                <w:tab w:val="left" w:pos="0"/>
                <w:tab w:val="left" w:pos="142"/>
              </w:tabs>
              <w:spacing w:line="276" w:lineRule="auto"/>
              <w:ind w:right="-1"/>
              <w:jc w:val="both"/>
              <w:rPr>
                <w:sz w:val="32"/>
                <w:szCs w:val="32"/>
                <w:shd w:val="clear" w:color="auto" w:fill="FFFF00"/>
                <w:lang w:val="ru-RU"/>
              </w:rPr>
            </w:pPr>
            <w:r w:rsidRPr="00243DD3">
              <w:rPr>
                <w:sz w:val="32"/>
                <w:szCs w:val="32"/>
                <w:lang w:val="ru-RU"/>
              </w:rPr>
              <w:lastRenderedPageBreak/>
              <w:t>Налоговый учет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463B12">
            <w:pPr>
              <w:spacing w:line="276" w:lineRule="auto"/>
              <w:rPr>
                <w:sz w:val="32"/>
                <w:szCs w:val="32"/>
              </w:rPr>
            </w:pPr>
            <w:r w:rsidRPr="00243DD3">
              <w:rPr>
                <w:sz w:val="32"/>
                <w:szCs w:val="32"/>
              </w:rPr>
              <w:t>1С: Бухгалтерия государственного учреждения 8</w:t>
            </w:r>
          </w:p>
        </w:tc>
      </w:tr>
      <w:tr w:rsidR="00C77ACA" w:rsidRPr="00243DD3">
        <w:trPr>
          <w:trHeight w:val="375"/>
        </w:trPr>
        <w:tc>
          <w:tcPr>
            <w:tcW w:w="4784" w:type="dxa"/>
            <w:tcBorders>
              <w:top w:val="single" w:sz="4" w:space="0" w:color="000000"/>
              <w:left w:val="single" w:sz="4" w:space="0" w:color="000000"/>
              <w:bottom w:val="single" w:sz="4" w:space="0" w:color="000000"/>
            </w:tcBorders>
            <w:shd w:val="clear" w:color="auto" w:fill="auto"/>
          </w:tcPr>
          <w:p w:rsidR="00C77ACA" w:rsidRPr="00243DD3" w:rsidRDefault="00C77ACA" w:rsidP="00463B12">
            <w:pPr>
              <w:tabs>
                <w:tab w:val="left" w:pos="0"/>
                <w:tab w:val="left" w:pos="142"/>
              </w:tabs>
              <w:spacing w:line="276" w:lineRule="auto"/>
              <w:ind w:right="-1"/>
              <w:jc w:val="both"/>
              <w:rPr>
                <w:sz w:val="32"/>
                <w:szCs w:val="32"/>
                <w:shd w:val="clear" w:color="auto" w:fill="FFFF00"/>
                <w:lang w:val="ru-RU"/>
              </w:rPr>
            </w:pPr>
            <w:r w:rsidRPr="00243DD3">
              <w:rPr>
                <w:sz w:val="32"/>
                <w:szCs w:val="32"/>
                <w:lang w:val="ru-RU"/>
              </w:rPr>
              <w:t>Расчеты с персоналом</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463B12">
            <w:pPr>
              <w:spacing w:line="276" w:lineRule="auto"/>
              <w:rPr>
                <w:sz w:val="32"/>
                <w:szCs w:val="32"/>
              </w:rPr>
            </w:pPr>
            <w:r w:rsidRPr="00243DD3">
              <w:rPr>
                <w:sz w:val="32"/>
                <w:szCs w:val="32"/>
              </w:rPr>
              <w:t>1С: Зарплата и кадры государственного учреждения</w:t>
            </w:r>
          </w:p>
        </w:tc>
      </w:tr>
      <w:tr w:rsidR="00C77ACA" w:rsidRPr="00243DD3">
        <w:trPr>
          <w:trHeight w:val="375"/>
        </w:trPr>
        <w:tc>
          <w:tcPr>
            <w:tcW w:w="4784" w:type="dxa"/>
            <w:tcBorders>
              <w:top w:val="single" w:sz="4" w:space="0" w:color="000000"/>
              <w:left w:val="single" w:sz="4" w:space="0" w:color="000000"/>
              <w:bottom w:val="single" w:sz="4" w:space="0" w:color="000000"/>
            </w:tcBorders>
            <w:shd w:val="clear" w:color="auto" w:fill="auto"/>
          </w:tcPr>
          <w:p w:rsidR="00C77ACA" w:rsidRPr="00243DD3" w:rsidRDefault="009E329E" w:rsidP="00463B12">
            <w:pPr>
              <w:tabs>
                <w:tab w:val="left" w:pos="0"/>
                <w:tab w:val="left" w:pos="142"/>
              </w:tabs>
              <w:spacing w:line="276" w:lineRule="auto"/>
              <w:ind w:right="-1"/>
              <w:jc w:val="both"/>
              <w:rPr>
                <w:sz w:val="32"/>
                <w:szCs w:val="32"/>
                <w:shd w:val="clear" w:color="auto" w:fill="FFFF00"/>
                <w:lang w:val="ru-RU"/>
              </w:rPr>
            </w:pPr>
            <w:r w:rsidRPr="00243DD3">
              <w:rPr>
                <w:sz w:val="32"/>
                <w:szCs w:val="32"/>
                <w:lang w:val="ru-RU"/>
              </w:rPr>
              <w:t>Свод месячной, квартальной и годовой отчетности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9E329E" w:rsidP="00463B12">
            <w:pPr>
              <w:spacing w:line="276" w:lineRule="auto"/>
              <w:rPr>
                <w:sz w:val="32"/>
                <w:szCs w:val="32"/>
              </w:rPr>
            </w:pPr>
            <w:r w:rsidRPr="00243DD3">
              <w:rPr>
                <w:sz w:val="32"/>
                <w:szCs w:val="32"/>
              </w:rPr>
              <w:t>Свод-Смарт</w:t>
            </w:r>
          </w:p>
        </w:tc>
      </w:tr>
      <w:tr w:rsidR="00C77ACA" w:rsidRPr="00243DD3">
        <w:trPr>
          <w:trHeight w:val="375"/>
        </w:trPr>
        <w:tc>
          <w:tcPr>
            <w:tcW w:w="4784" w:type="dxa"/>
            <w:tcBorders>
              <w:top w:val="single" w:sz="4" w:space="0" w:color="000000"/>
              <w:left w:val="single" w:sz="4" w:space="0" w:color="000000"/>
              <w:bottom w:val="single" w:sz="4" w:space="0" w:color="000000"/>
            </w:tcBorders>
            <w:shd w:val="clear" w:color="auto" w:fill="auto"/>
          </w:tcPr>
          <w:p w:rsidR="00C77ACA" w:rsidRPr="00243DD3" w:rsidRDefault="00C77ACA" w:rsidP="00463B12">
            <w:pPr>
              <w:tabs>
                <w:tab w:val="left" w:pos="0"/>
                <w:tab w:val="left" w:pos="142"/>
              </w:tabs>
              <w:spacing w:line="276" w:lineRule="auto"/>
              <w:ind w:right="-1"/>
              <w:jc w:val="both"/>
              <w:rPr>
                <w:sz w:val="32"/>
                <w:szCs w:val="32"/>
                <w:shd w:val="clear" w:color="auto" w:fill="FFFF00"/>
                <w:lang w:val="ru-RU"/>
              </w:rPr>
            </w:pPr>
            <w:r w:rsidRPr="00243DD3">
              <w:rPr>
                <w:sz w:val="32"/>
                <w:szCs w:val="32"/>
                <w:lang w:val="ru-RU"/>
              </w:rPr>
              <w:t>Передача отчетности в контролирующие органы</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9E329E" w:rsidP="00463B12">
            <w:pPr>
              <w:spacing w:line="276" w:lineRule="auto"/>
              <w:rPr>
                <w:sz w:val="32"/>
                <w:szCs w:val="32"/>
              </w:rPr>
            </w:pPr>
            <w:r w:rsidRPr="00243DD3">
              <w:rPr>
                <w:sz w:val="32"/>
                <w:szCs w:val="32"/>
              </w:rPr>
              <w:t>СбиС ЭО</w:t>
            </w:r>
          </w:p>
        </w:tc>
      </w:tr>
      <w:tr w:rsidR="00C77ACA" w:rsidRPr="00243DD3">
        <w:trPr>
          <w:trHeight w:val="375"/>
        </w:trPr>
        <w:tc>
          <w:tcPr>
            <w:tcW w:w="4784" w:type="dxa"/>
            <w:tcBorders>
              <w:top w:val="single" w:sz="4" w:space="0" w:color="000000"/>
              <w:left w:val="single" w:sz="4" w:space="0" w:color="000000"/>
              <w:bottom w:val="single" w:sz="4" w:space="0" w:color="000000"/>
            </w:tcBorders>
            <w:shd w:val="clear" w:color="auto" w:fill="auto"/>
          </w:tcPr>
          <w:p w:rsidR="00C77ACA" w:rsidRPr="00243DD3" w:rsidRDefault="009E329E" w:rsidP="00463B12">
            <w:pPr>
              <w:tabs>
                <w:tab w:val="left" w:pos="0"/>
                <w:tab w:val="left" w:pos="142"/>
              </w:tabs>
              <w:spacing w:line="276" w:lineRule="auto"/>
              <w:ind w:right="-1"/>
              <w:jc w:val="both"/>
              <w:rPr>
                <w:sz w:val="32"/>
                <w:szCs w:val="32"/>
              </w:rPr>
            </w:pPr>
            <w:r w:rsidRPr="00243DD3">
              <w:rPr>
                <w:sz w:val="32"/>
                <w:szCs w:val="32"/>
                <w:lang w:val="ru-RU"/>
              </w:rPr>
              <w:t>Обмен документами с межрегиональным операционным управлением Казначейства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9E329E" w:rsidP="00463B12">
            <w:pPr>
              <w:tabs>
                <w:tab w:val="left" w:pos="0"/>
                <w:tab w:val="left" w:pos="142"/>
              </w:tabs>
              <w:snapToGrid w:val="0"/>
              <w:spacing w:line="276" w:lineRule="auto"/>
              <w:ind w:right="-1"/>
              <w:rPr>
                <w:sz w:val="32"/>
                <w:szCs w:val="32"/>
                <w:lang w:val="ru-RU"/>
              </w:rPr>
            </w:pPr>
            <w:r w:rsidRPr="00243DD3">
              <w:rPr>
                <w:sz w:val="32"/>
                <w:szCs w:val="32"/>
                <w:lang w:val="ru-RU"/>
              </w:rPr>
              <w:t>Система электронного документооборота СУФД</w:t>
            </w:r>
          </w:p>
        </w:tc>
      </w:tr>
      <w:tr w:rsidR="00F9017D" w:rsidRPr="00243DD3">
        <w:trPr>
          <w:trHeight w:val="375"/>
        </w:trPr>
        <w:tc>
          <w:tcPr>
            <w:tcW w:w="4784" w:type="dxa"/>
            <w:tcBorders>
              <w:top w:val="single" w:sz="4" w:space="0" w:color="000000"/>
              <w:left w:val="single" w:sz="4" w:space="0" w:color="000000"/>
              <w:bottom w:val="single" w:sz="4" w:space="0" w:color="000000"/>
            </w:tcBorders>
            <w:shd w:val="clear" w:color="auto" w:fill="auto"/>
          </w:tcPr>
          <w:p w:rsidR="00F9017D" w:rsidRPr="00243DD3" w:rsidRDefault="00F9017D" w:rsidP="00463B12">
            <w:pPr>
              <w:tabs>
                <w:tab w:val="left" w:pos="0"/>
                <w:tab w:val="left" w:pos="142"/>
              </w:tabs>
              <w:spacing w:line="276" w:lineRule="auto"/>
              <w:ind w:right="-1"/>
              <w:jc w:val="both"/>
              <w:rPr>
                <w:sz w:val="32"/>
                <w:szCs w:val="32"/>
                <w:lang w:val="ru-RU"/>
              </w:rPr>
            </w:pPr>
            <w:r w:rsidRPr="00243DD3">
              <w:rPr>
                <w:sz w:val="32"/>
                <w:szCs w:val="32"/>
                <w:lang w:val="ru-RU"/>
              </w:rPr>
              <w:t>Закупка товаров, работ и услуг</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F9017D" w:rsidRPr="00243DD3" w:rsidRDefault="00F9017D" w:rsidP="00463B12">
            <w:pPr>
              <w:tabs>
                <w:tab w:val="left" w:pos="0"/>
                <w:tab w:val="left" w:pos="142"/>
              </w:tabs>
              <w:snapToGrid w:val="0"/>
              <w:spacing w:line="276" w:lineRule="auto"/>
              <w:ind w:right="-1"/>
              <w:rPr>
                <w:sz w:val="32"/>
                <w:szCs w:val="32"/>
                <w:lang w:val="ru-RU"/>
              </w:rPr>
            </w:pPr>
            <w:r w:rsidRPr="00243DD3">
              <w:rPr>
                <w:sz w:val="32"/>
                <w:szCs w:val="32"/>
                <w:lang w:val="ru-RU"/>
              </w:rPr>
              <w:t>АЦК «Госзаказ», АЦК «Финансы»</w:t>
            </w:r>
          </w:p>
        </w:tc>
      </w:tr>
    </w:tbl>
    <w:p w:rsidR="00C77ACA" w:rsidRPr="00243DD3" w:rsidRDefault="00C77ACA" w:rsidP="00463B12">
      <w:pPr>
        <w:tabs>
          <w:tab w:val="left" w:pos="0"/>
          <w:tab w:val="left" w:pos="142"/>
        </w:tabs>
        <w:spacing w:line="276" w:lineRule="auto"/>
        <w:jc w:val="both"/>
        <w:rPr>
          <w:color w:val="auto"/>
          <w:sz w:val="32"/>
          <w:szCs w:val="32"/>
          <w:lang w:val="ru-RU"/>
        </w:rPr>
      </w:pPr>
    </w:p>
    <w:p w:rsidR="00C77ACA" w:rsidRPr="00243DD3" w:rsidRDefault="00C77ACA" w:rsidP="00463B12">
      <w:pPr>
        <w:tabs>
          <w:tab w:val="left" w:pos="0"/>
        </w:tabs>
        <w:spacing w:line="276" w:lineRule="auto"/>
        <w:ind w:firstLine="284"/>
        <w:jc w:val="both"/>
        <w:rPr>
          <w:sz w:val="32"/>
          <w:szCs w:val="32"/>
        </w:rPr>
      </w:pPr>
      <w:r w:rsidRPr="00243DD3">
        <w:rPr>
          <w:color w:val="auto"/>
          <w:sz w:val="32"/>
          <w:szCs w:val="32"/>
          <w:lang w:val="ru-RU"/>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sidRPr="00243DD3">
        <w:rPr>
          <w:rFonts w:eastAsia="Calibri"/>
          <w:b/>
          <w:i/>
          <w:color w:val="auto"/>
          <w:sz w:val="32"/>
          <w:szCs w:val="32"/>
          <w:lang w:val="ru-RU"/>
        </w:rPr>
        <w:t xml:space="preserve"> </w:t>
      </w:r>
      <w:r w:rsidRPr="00243DD3">
        <w:rPr>
          <w:sz w:val="32"/>
          <w:szCs w:val="32"/>
        </w:rPr>
        <w:t>Вывод документов и регистров бухгалтерского учета на бумажные носители осуществляется в соответствии с графиком документооборо</w:t>
      </w:r>
      <w:r w:rsidR="001D232F" w:rsidRPr="00243DD3">
        <w:rPr>
          <w:sz w:val="32"/>
          <w:szCs w:val="32"/>
        </w:rPr>
        <w:t xml:space="preserve">та, утвержденным в Приложении </w:t>
      </w:r>
      <w:r w:rsidR="001D232F" w:rsidRPr="00243DD3">
        <w:rPr>
          <w:sz w:val="32"/>
          <w:szCs w:val="32"/>
          <w:lang w:val="ru-RU"/>
        </w:rPr>
        <w:t xml:space="preserve">№ </w:t>
      </w:r>
      <w:r w:rsidRPr="00243DD3">
        <w:rPr>
          <w:sz w:val="32"/>
          <w:szCs w:val="32"/>
        </w:rPr>
        <w:t xml:space="preserve">6.2.  </w:t>
      </w:r>
    </w:p>
    <w:p w:rsidR="00C77ACA" w:rsidRPr="00243DD3" w:rsidRDefault="00C77ACA" w:rsidP="00463B12">
      <w:pPr>
        <w:tabs>
          <w:tab w:val="left" w:pos="0"/>
        </w:tabs>
        <w:spacing w:line="276" w:lineRule="auto"/>
        <w:ind w:firstLine="284"/>
        <w:jc w:val="both"/>
        <w:rPr>
          <w:rFonts w:ascii="Calibri" w:hAnsi="Calibri" w:cs="Calibri"/>
          <w:b/>
          <w:color w:val="auto"/>
          <w:sz w:val="32"/>
          <w:szCs w:val="32"/>
          <w:lang w:val="ru-RU"/>
        </w:rPr>
      </w:pPr>
    </w:p>
    <w:p w:rsidR="00C77ACA" w:rsidRPr="00243DD3" w:rsidRDefault="00C77ACA" w:rsidP="00463B12">
      <w:pPr>
        <w:tabs>
          <w:tab w:val="left" w:pos="0"/>
        </w:tabs>
        <w:spacing w:line="276" w:lineRule="auto"/>
        <w:ind w:firstLine="284"/>
        <w:jc w:val="both"/>
        <w:rPr>
          <w:b/>
          <w:i/>
          <w:color w:val="auto"/>
          <w:sz w:val="32"/>
          <w:szCs w:val="32"/>
          <w:shd w:val="clear" w:color="auto" w:fill="00FF00"/>
          <w:lang w:val="ru-RU"/>
        </w:rPr>
      </w:pPr>
      <w:r w:rsidRPr="00243DD3">
        <w:rPr>
          <w:rFonts w:ascii="Calibri" w:hAnsi="Calibri" w:cs="Calibri"/>
          <w:b/>
          <w:color w:val="auto"/>
          <w:sz w:val="32"/>
          <w:szCs w:val="32"/>
          <w:lang w:val="ru-RU"/>
        </w:rPr>
        <w:t xml:space="preserve">Способ ввода (вывода) учетной информации, </w:t>
      </w:r>
      <w:r w:rsidRPr="00243DD3">
        <w:rPr>
          <w:rFonts w:ascii="Calibri" w:hAnsi="Calibri"/>
          <w:b/>
          <w:sz w:val="32"/>
          <w:szCs w:val="32"/>
        </w:rPr>
        <w:t>бухгалтерской (финансовой) отчетности</w:t>
      </w:r>
    </w:p>
    <w:p w:rsidR="00C77ACA" w:rsidRPr="00243DD3" w:rsidRDefault="00C77ACA" w:rsidP="00463B12">
      <w:pPr>
        <w:tabs>
          <w:tab w:val="left" w:pos="0"/>
        </w:tabs>
        <w:spacing w:line="276" w:lineRule="auto"/>
        <w:ind w:firstLine="284"/>
        <w:jc w:val="both"/>
        <w:rPr>
          <w:color w:val="auto"/>
          <w:sz w:val="32"/>
          <w:szCs w:val="32"/>
          <w:lang w:val="ru-RU"/>
        </w:rPr>
      </w:pPr>
      <w:r w:rsidRPr="00243DD3">
        <w:rPr>
          <w:color w:val="auto"/>
          <w:sz w:val="32"/>
          <w:szCs w:val="32"/>
          <w:lang w:val="ru-RU"/>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tabs>
          <w:tab w:val="left" w:pos="0"/>
        </w:tabs>
        <w:spacing w:line="276" w:lineRule="auto"/>
        <w:ind w:firstLine="284"/>
        <w:jc w:val="both"/>
        <w:rPr>
          <w:b/>
          <w:color w:val="auto"/>
          <w:sz w:val="32"/>
          <w:szCs w:val="32"/>
          <w:lang w:val="ru-RU"/>
        </w:rPr>
      </w:pPr>
      <w:r w:rsidRPr="00243DD3">
        <w:rPr>
          <w:b/>
          <w:color w:val="auto"/>
          <w:sz w:val="32"/>
          <w:szCs w:val="32"/>
          <w:lang w:val="ru-RU"/>
        </w:rPr>
        <w:t xml:space="preserve">Перечень документов, составляемых в виде электронного </w:t>
      </w:r>
      <w:r w:rsidRPr="00243DD3">
        <w:rPr>
          <w:b/>
          <w:color w:val="auto"/>
          <w:sz w:val="32"/>
          <w:szCs w:val="32"/>
          <w:lang w:val="ru-RU"/>
        </w:rPr>
        <w:lastRenderedPageBreak/>
        <w:t>документа</w:t>
      </w:r>
    </w:p>
    <w:p w:rsidR="00463B12" w:rsidRPr="00243DD3" w:rsidRDefault="00463B12" w:rsidP="00463B12">
      <w:pPr>
        <w:tabs>
          <w:tab w:val="left" w:pos="0"/>
        </w:tabs>
        <w:spacing w:line="276" w:lineRule="auto"/>
        <w:ind w:firstLine="284"/>
        <w:jc w:val="both"/>
        <w:rPr>
          <w:b/>
          <w:color w:val="auto"/>
          <w:sz w:val="32"/>
          <w:szCs w:val="32"/>
          <w:lang w:val="ru-RU"/>
        </w:rPr>
      </w:pPr>
    </w:p>
    <w:tbl>
      <w:tblPr>
        <w:tblW w:w="9580" w:type="dxa"/>
        <w:tblInd w:w="-5" w:type="dxa"/>
        <w:tblLayout w:type="fixed"/>
        <w:tblLook w:val="0000"/>
      </w:tblPr>
      <w:tblGrid>
        <w:gridCol w:w="466"/>
        <w:gridCol w:w="1060"/>
        <w:gridCol w:w="4284"/>
        <w:gridCol w:w="2021"/>
        <w:gridCol w:w="1749"/>
      </w:tblGrid>
      <w:tr w:rsidR="00C77ACA" w:rsidRPr="00243DD3" w:rsidTr="00F9017D">
        <w:tc>
          <w:tcPr>
            <w:tcW w:w="466" w:type="dxa"/>
            <w:tcBorders>
              <w:top w:val="single" w:sz="4" w:space="0" w:color="000000"/>
              <w:left w:val="single" w:sz="4" w:space="0" w:color="000000"/>
              <w:bottom w:val="single" w:sz="4" w:space="0" w:color="000000"/>
            </w:tcBorders>
            <w:shd w:val="clear" w:color="auto" w:fill="D9D9D9"/>
          </w:tcPr>
          <w:p w:rsidR="00C77ACA" w:rsidRPr="00243DD3" w:rsidRDefault="00C77ACA" w:rsidP="00463B12">
            <w:pPr>
              <w:tabs>
                <w:tab w:val="left" w:pos="0"/>
              </w:tabs>
              <w:spacing w:line="276" w:lineRule="auto"/>
              <w:jc w:val="center"/>
              <w:rPr>
                <w:b/>
                <w:color w:val="auto"/>
                <w:sz w:val="32"/>
                <w:szCs w:val="32"/>
                <w:lang w:val="ru-RU"/>
              </w:rPr>
            </w:pPr>
            <w:r w:rsidRPr="00243DD3">
              <w:rPr>
                <w:b/>
                <w:color w:val="auto"/>
                <w:sz w:val="32"/>
                <w:szCs w:val="32"/>
                <w:lang w:val="ru-RU"/>
              </w:rPr>
              <w:t>№</w:t>
            </w:r>
          </w:p>
        </w:tc>
        <w:tc>
          <w:tcPr>
            <w:tcW w:w="1060" w:type="dxa"/>
            <w:tcBorders>
              <w:top w:val="single" w:sz="4" w:space="0" w:color="000000"/>
              <w:left w:val="single" w:sz="4" w:space="0" w:color="000000"/>
              <w:bottom w:val="single" w:sz="4" w:space="0" w:color="000000"/>
            </w:tcBorders>
            <w:shd w:val="clear" w:color="auto" w:fill="D9D9D9"/>
          </w:tcPr>
          <w:p w:rsidR="00C77ACA" w:rsidRPr="00243DD3" w:rsidRDefault="00C77ACA" w:rsidP="00463B12">
            <w:pPr>
              <w:tabs>
                <w:tab w:val="left" w:pos="0"/>
              </w:tabs>
              <w:spacing w:line="276" w:lineRule="auto"/>
              <w:jc w:val="center"/>
              <w:rPr>
                <w:b/>
                <w:color w:val="auto"/>
                <w:sz w:val="32"/>
                <w:szCs w:val="32"/>
                <w:lang w:val="ru-RU"/>
              </w:rPr>
            </w:pPr>
            <w:r w:rsidRPr="00243DD3">
              <w:rPr>
                <w:b/>
                <w:color w:val="auto"/>
                <w:sz w:val="32"/>
                <w:szCs w:val="32"/>
                <w:lang w:val="ru-RU"/>
              </w:rPr>
              <w:t>№ формы</w:t>
            </w:r>
          </w:p>
        </w:tc>
        <w:tc>
          <w:tcPr>
            <w:tcW w:w="4284" w:type="dxa"/>
            <w:tcBorders>
              <w:top w:val="single" w:sz="4" w:space="0" w:color="000000"/>
              <w:left w:val="single" w:sz="4" w:space="0" w:color="000000"/>
              <w:bottom w:val="single" w:sz="4" w:space="0" w:color="000000"/>
            </w:tcBorders>
            <w:shd w:val="clear" w:color="auto" w:fill="D9D9D9"/>
          </w:tcPr>
          <w:p w:rsidR="00C77ACA" w:rsidRPr="00243DD3" w:rsidRDefault="00C77ACA" w:rsidP="00463B12">
            <w:pPr>
              <w:tabs>
                <w:tab w:val="left" w:pos="0"/>
              </w:tabs>
              <w:spacing w:line="276" w:lineRule="auto"/>
              <w:jc w:val="center"/>
              <w:rPr>
                <w:b/>
                <w:color w:val="auto"/>
                <w:sz w:val="32"/>
                <w:szCs w:val="32"/>
                <w:lang w:val="ru-RU"/>
              </w:rPr>
            </w:pPr>
            <w:r w:rsidRPr="00243DD3">
              <w:rPr>
                <w:b/>
                <w:color w:val="auto"/>
                <w:sz w:val="32"/>
                <w:szCs w:val="32"/>
                <w:lang w:val="ru-RU"/>
              </w:rPr>
              <w:t>Вид документа / регистра</w:t>
            </w:r>
          </w:p>
        </w:tc>
        <w:tc>
          <w:tcPr>
            <w:tcW w:w="2021" w:type="dxa"/>
            <w:tcBorders>
              <w:top w:val="single" w:sz="4" w:space="0" w:color="000000"/>
              <w:left w:val="single" w:sz="4" w:space="0" w:color="000000"/>
              <w:bottom w:val="single" w:sz="4" w:space="0" w:color="000000"/>
            </w:tcBorders>
            <w:shd w:val="clear" w:color="auto" w:fill="D9D9D9"/>
          </w:tcPr>
          <w:p w:rsidR="00C77ACA" w:rsidRPr="00243DD3" w:rsidRDefault="00C77ACA" w:rsidP="00463B12">
            <w:pPr>
              <w:tabs>
                <w:tab w:val="left" w:pos="0"/>
              </w:tabs>
              <w:spacing w:line="276" w:lineRule="auto"/>
              <w:jc w:val="center"/>
              <w:rPr>
                <w:b/>
                <w:color w:val="auto"/>
                <w:sz w:val="32"/>
                <w:szCs w:val="32"/>
                <w:lang w:val="ru-RU"/>
              </w:rPr>
            </w:pPr>
            <w:r w:rsidRPr="00243DD3">
              <w:rPr>
                <w:b/>
                <w:color w:val="auto"/>
                <w:sz w:val="32"/>
                <w:szCs w:val="32"/>
                <w:lang w:val="ru-RU"/>
              </w:rPr>
              <w:t>Способ подписания</w:t>
            </w:r>
          </w:p>
        </w:tc>
        <w:tc>
          <w:tcPr>
            <w:tcW w:w="1749" w:type="dxa"/>
            <w:tcBorders>
              <w:top w:val="single" w:sz="4" w:space="0" w:color="000000"/>
              <w:left w:val="single" w:sz="4" w:space="0" w:color="000000"/>
              <w:bottom w:val="single" w:sz="4" w:space="0" w:color="000000"/>
              <w:right w:val="single" w:sz="4" w:space="0" w:color="000000"/>
            </w:tcBorders>
            <w:shd w:val="clear" w:color="auto" w:fill="D9D9D9"/>
          </w:tcPr>
          <w:p w:rsidR="00C77ACA" w:rsidRPr="00243DD3" w:rsidRDefault="00C77ACA" w:rsidP="00463B12">
            <w:pPr>
              <w:tabs>
                <w:tab w:val="left" w:pos="0"/>
              </w:tabs>
              <w:spacing w:line="276" w:lineRule="auto"/>
              <w:jc w:val="center"/>
              <w:rPr>
                <w:sz w:val="32"/>
                <w:szCs w:val="32"/>
              </w:rPr>
            </w:pPr>
            <w:r w:rsidRPr="00243DD3">
              <w:rPr>
                <w:b/>
                <w:color w:val="auto"/>
                <w:sz w:val="32"/>
                <w:szCs w:val="32"/>
                <w:lang w:val="ru-RU"/>
              </w:rPr>
              <w:t>Основной способ хранения</w:t>
            </w:r>
          </w:p>
        </w:tc>
      </w:tr>
      <w:tr w:rsidR="00C77ACA" w:rsidRPr="00243DD3" w:rsidTr="00F9017D">
        <w:tc>
          <w:tcPr>
            <w:tcW w:w="466" w:type="dxa"/>
            <w:tcBorders>
              <w:top w:val="single" w:sz="4" w:space="0" w:color="000000"/>
              <w:left w:val="single" w:sz="4" w:space="0" w:color="000000"/>
              <w:bottom w:val="single" w:sz="4" w:space="0" w:color="000000"/>
            </w:tcBorders>
            <w:shd w:val="clear" w:color="auto" w:fill="auto"/>
          </w:tcPr>
          <w:p w:rsidR="00C77ACA" w:rsidRPr="00243DD3" w:rsidRDefault="00F9017D" w:rsidP="00463B12">
            <w:pPr>
              <w:tabs>
                <w:tab w:val="left" w:pos="0"/>
              </w:tabs>
              <w:spacing w:line="276" w:lineRule="auto"/>
              <w:jc w:val="both"/>
              <w:rPr>
                <w:color w:val="auto"/>
                <w:sz w:val="32"/>
                <w:szCs w:val="32"/>
                <w:lang w:val="ru-RU"/>
              </w:rPr>
            </w:pPr>
            <w:r w:rsidRPr="00243DD3">
              <w:rPr>
                <w:color w:val="auto"/>
                <w:sz w:val="32"/>
                <w:szCs w:val="32"/>
                <w:lang w:val="ru-RU"/>
              </w:rPr>
              <w:t>1</w:t>
            </w:r>
          </w:p>
        </w:tc>
        <w:tc>
          <w:tcPr>
            <w:tcW w:w="1060" w:type="dxa"/>
            <w:tcBorders>
              <w:top w:val="single" w:sz="4" w:space="0" w:color="000000"/>
              <w:left w:val="single" w:sz="4" w:space="0" w:color="000000"/>
              <w:bottom w:val="single" w:sz="4" w:space="0" w:color="000000"/>
            </w:tcBorders>
            <w:shd w:val="clear" w:color="auto" w:fill="auto"/>
          </w:tcPr>
          <w:p w:rsidR="00C77ACA" w:rsidRPr="00243DD3" w:rsidRDefault="00C77ACA" w:rsidP="00463B12">
            <w:pPr>
              <w:tabs>
                <w:tab w:val="left" w:pos="0"/>
              </w:tabs>
              <w:spacing w:line="276" w:lineRule="auto"/>
              <w:jc w:val="both"/>
              <w:rPr>
                <w:color w:val="auto"/>
                <w:sz w:val="32"/>
                <w:szCs w:val="32"/>
                <w:lang w:val="ru-RU"/>
              </w:rPr>
            </w:pPr>
            <w:r w:rsidRPr="00243DD3">
              <w:rPr>
                <w:color w:val="auto"/>
                <w:sz w:val="32"/>
                <w:szCs w:val="32"/>
                <w:lang w:val="ru-RU"/>
              </w:rPr>
              <w:t>Б/н</w:t>
            </w:r>
          </w:p>
        </w:tc>
        <w:tc>
          <w:tcPr>
            <w:tcW w:w="4284" w:type="dxa"/>
            <w:tcBorders>
              <w:top w:val="single" w:sz="4" w:space="0" w:color="000000"/>
              <w:left w:val="single" w:sz="4" w:space="0" w:color="000000"/>
              <w:bottom w:val="single" w:sz="4" w:space="0" w:color="000000"/>
            </w:tcBorders>
            <w:shd w:val="clear" w:color="auto" w:fill="auto"/>
          </w:tcPr>
          <w:p w:rsidR="00C77ACA" w:rsidRPr="00243DD3" w:rsidRDefault="00C77ACA" w:rsidP="00463B12">
            <w:pPr>
              <w:tabs>
                <w:tab w:val="left" w:pos="0"/>
              </w:tabs>
              <w:spacing w:line="276" w:lineRule="auto"/>
              <w:jc w:val="both"/>
              <w:rPr>
                <w:color w:val="auto"/>
                <w:sz w:val="32"/>
                <w:szCs w:val="32"/>
                <w:lang w:val="ru-RU"/>
              </w:rPr>
            </w:pPr>
            <w:r w:rsidRPr="00243DD3">
              <w:rPr>
                <w:color w:val="auto"/>
                <w:sz w:val="32"/>
                <w:szCs w:val="32"/>
                <w:lang w:val="ru-RU"/>
              </w:rPr>
              <w:t>Выписка</w:t>
            </w:r>
          </w:p>
        </w:tc>
        <w:tc>
          <w:tcPr>
            <w:tcW w:w="2021" w:type="dxa"/>
            <w:tcBorders>
              <w:top w:val="single" w:sz="4" w:space="0" w:color="000000"/>
              <w:left w:val="single" w:sz="4" w:space="0" w:color="000000"/>
              <w:bottom w:val="single" w:sz="4" w:space="0" w:color="000000"/>
            </w:tcBorders>
            <w:shd w:val="clear" w:color="auto" w:fill="auto"/>
          </w:tcPr>
          <w:p w:rsidR="00C77ACA" w:rsidRPr="00243DD3" w:rsidRDefault="00C77ACA" w:rsidP="00463B12">
            <w:pPr>
              <w:tabs>
                <w:tab w:val="left" w:pos="0"/>
              </w:tabs>
              <w:spacing w:line="276" w:lineRule="auto"/>
              <w:jc w:val="both"/>
              <w:rPr>
                <w:color w:val="auto"/>
                <w:sz w:val="32"/>
                <w:szCs w:val="32"/>
                <w:lang w:val="ru-RU"/>
              </w:rPr>
            </w:pPr>
            <w:r w:rsidRPr="00243DD3">
              <w:rPr>
                <w:color w:val="auto"/>
                <w:sz w:val="32"/>
                <w:szCs w:val="32"/>
                <w:lang w:val="ru-RU"/>
              </w:rPr>
              <w:t>ЭЦП</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463B12">
            <w:pPr>
              <w:tabs>
                <w:tab w:val="left" w:pos="0"/>
              </w:tabs>
              <w:spacing w:line="276" w:lineRule="auto"/>
              <w:jc w:val="both"/>
              <w:rPr>
                <w:sz w:val="32"/>
                <w:szCs w:val="32"/>
              </w:rPr>
            </w:pPr>
            <w:r w:rsidRPr="00243DD3">
              <w:rPr>
                <w:color w:val="auto"/>
                <w:sz w:val="32"/>
                <w:szCs w:val="32"/>
                <w:lang w:val="ru-RU"/>
              </w:rPr>
              <w:t>Бумажный носитель</w:t>
            </w:r>
          </w:p>
        </w:tc>
      </w:tr>
    </w:tbl>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463B12" w:rsidP="00463B12">
      <w:pPr>
        <w:spacing w:line="276" w:lineRule="auto"/>
        <w:rPr>
          <w:b/>
          <w:sz w:val="32"/>
          <w:szCs w:val="32"/>
          <w:lang w:val="ru-RU"/>
        </w:rPr>
      </w:pPr>
      <w:r w:rsidRPr="00243DD3">
        <w:rPr>
          <w:b/>
          <w:sz w:val="32"/>
          <w:szCs w:val="32"/>
          <w:lang w:val="ru-RU"/>
        </w:rPr>
        <w:t xml:space="preserve">     </w:t>
      </w:r>
      <w:r w:rsidR="00C77ACA" w:rsidRPr="00243DD3">
        <w:rPr>
          <w:b/>
          <w:sz w:val="32"/>
          <w:szCs w:val="32"/>
        </w:rPr>
        <w:t>Перечень отчетов, относящихся к бухгалтерской (финансовой) отчетности, составляемых в виде электронного документа</w:t>
      </w:r>
    </w:p>
    <w:p w:rsidR="007E451C" w:rsidRPr="00243DD3" w:rsidRDefault="007E451C" w:rsidP="00463B12">
      <w:pPr>
        <w:spacing w:line="276" w:lineRule="auto"/>
        <w:rPr>
          <w:b/>
          <w:sz w:val="32"/>
          <w:szCs w:val="32"/>
          <w:lang w:val="ru-RU"/>
        </w:rPr>
      </w:pPr>
    </w:p>
    <w:tbl>
      <w:tblPr>
        <w:tblW w:w="9580" w:type="dxa"/>
        <w:tblInd w:w="-5" w:type="dxa"/>
        <w:tblLayout w:type="fixed"/>
        <w:tblLook w:val="0000"/>
      </w:tblPr>
      <w:tblGrid>
        <w:gridCol w:w="506"/>
        <w:gridCol w:w="1058"/>
        <w:gridCol w:w="4259"/>
        <w:gridCol w:w="2014"/>
        <w:gridCol w:w="1743"/>
      </w:tblGrid>
      <w:tr w:rsidR="00C77ACA" w:rsidRPr="00243DD3" w:rsidTr="007E451C">
        <w:tc>
          <w:tcPr>
            <w:tcW w:w="506" w:type="dxa"/>
            <w:tcBorders>
              <w:top w:val="single" w:sz="4" w:space="0" w:color="000000"/>
              <w:left w:val="single" w:sz="4" w:space="0" w:color="000000"/>
              <w:bottom w:val="single" w:sz="4" w:space="0" w:color="000000"/>
            </w:tcBorders>
            <w:shd w:val="clear" w:color="auto" w:fill="D9D9D9"/>
          </w:tcPr>
          <w:p w:rsidR="00C77ACA" w:rsidRPr="00243DD3" w:rsidRDefault="00C77ACA" w:rsidP="00463B12">
            <w:pPr>
              <w:spacing w:line="276" w:lineRule="auto"/>
              <w:rPr>
                <w:sz w:val="32"/>
                <w:szCs w:val="32"/>
              </w:rPr>
            </w:pPr>
            <w:r w:rsidRPr="00243DD3">
              <w:rPr>
                <w:sz w:val="32"/>
                <w:szCs w:val="32"/>
              </w:rPr>
              <w:t>№</w:t>
            </w:r>
          </w:p>
        </w:tc>
        <w:tc>
          <w:tcPr>
            <w:tcW w:w="1058" w:type="dxa"/>
            <w:tcBorders>
              <w:top w:val="single" w:sz="4" w:space="0" w:color="000000"/>
              <w:left w:val="single" w:sz="4" w:space="0" w:color="000000"/>
              <w:bottom w:val="single" w:sz="4" w:space="0" w:color="000000"/>
            </w:tcBorders>
            <w:shd w:val="clear" w:color="auto" w:fill="D9D9D9"/>
          </w:tcPr>
          <w:p w:rsidR="00C77ACA" w:rsidRPr="00243DD3" w:rsidRDefault="00C77ACA" w:rsidP="00463B12">
            <w:pPr>
              <w:spacing w:line="276" w:lineRule="auto"/>
              <w:rPr>
                <w:sz w:val="32"/>
                <w:szCs w:val="32"/>
              </w:rPr>
            </w:pPr>
            <w:r w:rsidRPr="00243DD3">
              <w:rPr>
                <w:sz w:val="32"/>
                <w:szCs w:val="32"/>
              </w:rPr>
              <w:t>№ формы</w:t>
            </w:r>
          </w:p>
        </w:tc>
        <w:tc>
          <w:tcPr>
            <w:tcW w:w="4259" w:type="dxa"/>
            <w:tcBorders>
              <w:top w:val="single" w:sz="4" w:space="0" w:color="000000"/>
              <w:left w:val="single" w:sz="4" w:space="0" w:color="000000"/>
              <w:bottom w:val="single" w:sz="4" w:space="0" w:color="000000"/>
            </w:tcBorders>
            <w:shd w:val="clear" w:color="auto" w:fill="D9D9D9"/>
          </w:tcPr>
          <w:p w:rsidR="00C77ACA" w:rsidRPr="00243DD3" w:rsidRDefault="00C77ACA" w:rsidP="00463B12">
            <w:pPr>
              <w:spacing w:line="276" w:lineRule="auto"/>
              <w:rPr>
                <w:sz w:val="32"/>
                <w:szCs w:val="32"/>
              </w:rPr>
            </w:pPr>
            <w:r w:rsidRPr="00243DD3">
              <w:rPr>
                <w:sz w:val="32"/>
                <w:szCs w:val="32"/>
              </w:rPr>
              <w:t>Вид отчета</w:t>
            </w:r>
          </w:p>
        </w:tc>
        <w:tc>
          <w:tcPr>
            <w:tcW w:w="2014" w:type="dxa"/>
            <w:tcBorders>
              <w:top w:val="single" w:sz="4" w:space="0" w:color="000000"/>
              <w:left w:val="single" w:sz="4" w:space="0" w:color="000000"/>
              <w:bottom w:val="single" w:sz="4" w:space="0" w:color="000000"/>
            </w:tcBorders>
            <w:shd w:val="clear" w:color="auto" w:fill="D9D9D9"/>
          </w:tcPr>
          <w:p w:rsidR="00C77ACA" w:rsidRPr="00243DD3" w:rsidRDefault="00C77ACA" w:rsidP="00463B12">
            <w:pPr>
              <w:spacing w:line="276" w:lineRule="auto"/>
              <w:rPr>
                <w:sz w:val="32"/>
                <w:szCs w:val="32"/>
              </w:rPr>
            </w:pPr>
            <w:r w:rsidRPr="00243DD3">
              <w:rPr>
                <w:sz w:val="32"/>
                <w:szCs w:val="32"/>
              </w:rPr>
              <w:t>Способ подписания</w:t>
            </w:r>
          </w:p>
        </w:tc>
        <w:tc>
          <w:tcPr>
            <w:tcW w:w="1743" w:type="dxa"/>
            <w:tcBorders>
              <w:top w:val="single" w:sz="4" w:space="0" w:color="000000"/>
              <w:left w:val="single" w:sz="4" w:space="0" w:color="000000"/>
              <w:bottom w:val="single" w:sz="4" w:space="0" w:color="000000"/>
              <w:right w:val="single" w:sz="4" w:space="0" w:color="000000"/>
            </w:tcBorders>
            <w:shd w:val="clear" w:color="auto" w:fill="D9D9D9"/>
          </w:tcPr>
          <w:p w:rsidR="00C77ACA" w:rsidRPr="00243DD3" w:rsidRDefault="00C77ACA" w:rsidP="00463B12">
            <w:pPr>
              <w:spacing w:line="276" w:lineRule="auto"/>
              <w:rPr>
                <w:sz w:val="32"/>
                <w:szCs w:val="32"/>
              </w:rPr>
            </w:pPr>
            <w:r w:rsidRPr="00243DD3">
              <w:rPr>
                <w:sz w:val="32"/>
                <w:szCs w:val="32"/>
              </w:rPr>
              <w:t>Основной способ хранения</w:t>
            </w:r>
          </w:p>
        </w:tc>
      </w:tr>
      <w:tr w:rsidR="007E451C" w:rsidRPr="00243DD3" w:rsidTr="007E451C">
        <w:tc>
          <w:tcPr>
            <w:tcW w:w="506"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rPr>
                <w:sz w:val="32"/>
                <w:szCs w:val="32"/>
                <w:lang w:val="ru-RU"/>
              </w:rPr>
            </w:pPr>
            <w:r w:rsidRPr="00243DD3">
              <w:rPr>
                <w:sz w:val="32"/>
                <w:szCs w:val="32"/>
                <w:lang w:val="ru-RU"/>
              </w:rPr>
              <w:t>1</w:t>
            </w:r>
          </w:p>
        </w:tc>
        <w:tc>
          <w:tcPr>
            <w:tcW w:w="1058"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lang w:val="ru-RU"/>
              </w:rPr>
            </w:pPr>
            <w:r w:rsidRPr="00243DD3">
              <w:rPr>
                <w:sz w:val="32"/>
                <w:szCs w:val="32"/>
              </w:rPr>
              <w:t>05037</w:t>
            </w:r>
            <w:r w:rsidRPr="00243DD3">
              <w:rPr>
                <w:sz w:val="32"/>
                <w:szCs w:val="32"/>
                <w:lang w:val="ru-RU"/>
              </w:rPr>
              <w:t>10</w:t>
            </w:r>
          </w:p>
        </w:tc>
        <w:tc>
          <w:tcPr>
            <w:tcW w:w="4259"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Справка по заключению учреждением счетов бухгалтерского учета отчетного финансового года</w:t>
            </w:r>
          </w:p>
        </w:tc>
        <w:tc>
          <w:tcPr>
            <w:tcW w:w="2014"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Бумажный носитель</w:t>
            </w:r>
          </w:p>
        </w:tc>
      </w:tr>
      <w:tr w:rsidR="007E451C" w:rsidRPr="00243DD3" w:rsidTr="007E451C">
        <w:tc>
          <w:tcPr>
            <w:tcW w:w="506"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rPr>
                <w:sz w:val="32"/>
                <w:szCs w:val="32"/>
                <w:lang w:val="ru-RU"/>
              </w:rPr>
            </w:pPr>
            <w:r w:rsidRPr="00243DD3">
              <w:rPr>
                <w:sz w:val="32"/>
                <w:szCs w:val="32"/>
                <w:lang w:val="ru-RU"/>
              </w:rPr>
              <w:t>2</w:t>
            </w:r>
          </w:p>
        </w:tc>
        <w:tc>
          <w:tcPr>
            <w:tcW w:w="1058"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lang w:val="ru-RU"/>
              </w:rPr>
            </w:pPr>
            <w:r w:rsidRPr="00243DD3">
              <w:rPr>
                <w:sz w:val="32"/>
                <w:szCs w:val="32"/>
              </w:rPr>
              <w:t>05037</w:t>
            </w:r>
            <w:r w:rsidRPr="00243DD3">
              <w:rPr>
                <w:sz w:val="32"/>
                <w:szCs w:val="32"/>
                <w:lang w:val="ru-RU"/>
              </w:rPr>
              <w:t>21</w:t>
            </w:r>
          </w:p>
        </w:tc>
        <w:tc>
          <w:tcPr>
            <w:tcW w:w="4259"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Отчет о финансовых результатах деятельности учреждения</w:t>
            </w:r>
          </w:p>
        </w:tc>
        <w:tc>
          <w:tcPr>
            <w:tcW w:w="2014"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Бумажный носитель</w:t>
            </w:r>
          </w:p>
        </w:tc>
      </w:tr>
      <w:tr w:rsidR="007E451C" w:rsidRPr="00243DD3" w:rsidTr="007E451C">
        <w:tc>
          <w:tcPr>
            <w:tcW w:w="506"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rPr>
                <w:sz w:val="32"/>
                <w:szCs w:val="32"/>
                <w:lang w:val="ru-RU"/>
              </w:rPr>
            </w:pPr>
            <w:r w:rsidRPr="00243DD3">
              <w:rPr>
                <w:sz w:val="32"/>
                <w:szCs w:val="32"/>
                <w:lang w:val="ru-RU"/>
              </w:rPr>
              <w:t>3</w:t>
            </w:r>
          </w:p>
        </w:tc>
        <w:tc>
          <w:tcPr>
            <w:tcW w:w="1058"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lang w:val="ru-RU"/>
              </w:rPr>
            </w:pPr>
            <w:r w:rsidRPr="00243DD3">
              <w:rPr>
                <w:sz w:val="32"/>
                <w:szCs w:val="32"/>
              </w:rPr>
              <w:t>05037</w:t>
            </w:r>
            <w:r w:rsidRPr="00243DD3">
              <w:rPr>
                <w:sz w:val="32"/>
                <w:szCs w:val="32"/>
                <w:lang w:val="ru-RU"/>
              </w:rPr>
              <w:t>23</w:t>
            </w:r>
          </w:p>
        </w:tc>
        <w:tc>
          <w:tcPr>
            <w:tcW w:w="4259"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Отчет о движении денежных средств учреждения</w:t>
            </w:r>
          </w:p>
        </w:tc>
        <w:tc>
          <w:tcPr>
            <w:tcW w:w="2014"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Бумажный носитель</w:t>
            </w:r>
          </w:p>
        </w:tc>
      </w:tr>
      <w:tr w:rsidR="007E451C" w:rsidRPr="00243DD3" w:rsidTr="007E451C">
        <w:tc>
          <w:tcPr>
            <w:tcW w:w="506"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rPr>
                <w:sz w:val="32"/>
                <w:szCs w:val="32"/>
                <w:lang w:val="ru-RU"/>
              </w:rPr>
            </w:pPr>
            <w:r w:rsidRPr="00243DD3">
              <w:rPr>
                <w:sz w:val="32"/>
                <w:szCs w:val="32"/>
                <w:lang w:val="ru-RU"/>
              </w:rPr>
              <w:t>4</w:t>
            </w:r>
          </w:p>
        </w:tc>
        <w:tc>
          <w:tcPr>
            <w:tcW w:w="1058"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0503730</w:t>
            </w:r>
          </w:p>
        </w:tc>
        <w:tc>
          <w:tcPr>
            <w:tcW w:w="4259"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Баланс государственного (муниципального) учреждения</w:t>
            </w:r>
          </w:p>
        </w:tc>
        <w:tc>
          <w:tcPr>
            <w:tcW w:w="2014" w:type="dxa"/>
            <w:tcBorders>
              <w:top w:val="single" w:sz="4" w:space="0" w:color="000000"/>
              <w:left w:val="single" w:sz="4" w:space="0" w:color="000000"/>
              <w:bottom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7E451C" w:rsidRPr="00243DD3" w:rsidRDefault="007E451C" w:rsidP="00463B12">
            <w:pPr>
              <w:spacing w:line="276" w:lineRule="auto"/>
              <w:contextualSpacing/>
              <w:jc w:val="center"/>
              <w:rPr>
                <w:sz w:val="32"/>
                <w:szCs w:val="32"/>
              </w:rPr>
            </w:pPr>
            <w:r w:rsidRPr="00243DD3">
              <w:rPr>
                <w:sz w:val="32"/>
                <w:szCs w:val="32"/>
              </w:rPr>
              <w:t>Бумажный носитель</w:t>
            </w:r>
          </w:p>
        </w:tc>
      </w:tr>
      <w:tr w:rsidR="00CF09AC" w:rsidRPr="00243DD3" w:rsidTr="007E451C">
        <w:tc>
          <w:tcPr>
            <w:tcW w:w="506"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pacing w:line="276" w:lineRule="auto"/>
              <w:jc w:val="both"/>
              <w:rPr>
                <w:color w:val="auto"/>
                <w:sz w:val="32"/>
                <w:szCs w:val="32"/>
                <w:lang w:val="ru-RU"/>
              </w:rPr>
            </w:pPr>
            <w:r w:rsidRPr="00243DD3">
              <w:rPr>
                <w:color w:val="auto"/>
                <w:sz w:val="32"/>
                <w:szCs w:val="32"/>
                <w:lang w:val="ru-RU"/>
              </w:rPr>
              <w:t>5</w:t>
            </w:r>
          </w:p>
        </w:tc>
        <w:tc>
          <w:tcPr>
            <w:tcW w:w="1058"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lang w:val="ru-RU"/>
              </w:rPr>
            </w:pPr>
            <w:r w:rsidRPr="00243DD3">
              <w:rPr>
                <w:sz w:val="32"/>
                <w:szCs w:val="32"/>
              </w:rPr>
              <w:t>05037</w:t>
            </w:r>
            <w:r w:rsidRPr="00243DD3">
              <w:rPr>
                <w:sz w:val="32"/>
                <w:szCs w:val="32"/>
                <w:lang w:val="ru-RU"/>
              </w:rPr>
              <w:t>37</w:t>
            </w:r>
          </w:p>
        </w:tc>
        <w:tc>
          <w:tcPr>
            <w:tcW w:w="4259"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Отчет об исполнении учреждением плана его финансово-хозяйственной деятельности</w:t>
            </w:r>
          </w:p>
        </w:tc>
        <w:tc>
          <w:tcPr>
            <w:tcW w:w="2014"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Бумажный носитель</w:t>
            </w:r>
          </w:p>
        </w:tc>
      </w:tr>
      <w:tr w:rsidR="00CF09AC" w:rsidRPr="00243DD3" w:rsidTr="007E451C">
        <w:tc>
          <w:tcPr>
            <w:tcW w:w="506"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jc w:val="both"/>
              <w:rPr>
                <w:color w:val="auto"/>
                <w:sz w:val="32"/>
                <w:szCs w:val="32"/>
                <w:lang w:val="ru-RU"/>
              </w:rPr>
            </w:pPr>
            <w:r w:rsidRPr="00243DD3">
              <w:rPr>
                <w:color w:val="auto"/>
                <w:sz w:val="32"/>
                <w:szCs w:val="32"/>
                <w:lang w:val="ru-RU"/>
              </w:rPr>
              <w:t>6</w:t>
            </w:r>
          </w:p>
        </w:tc>
        <w:tc>
          <w:tcPr>
            <w:tcW w:w="1058"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lang w:val="ru-RU"/>
              </w:rPr>
            </w:pPr>
            <w:r w:rsidRPr="00243DD3">
              <w:rPr>
                <w:sz w:val="32"/>
                <w:szCs w:val="32"/>
              </w:rPr>
              <w:t>05037</w:t>
            </w:r>
            <w:r w:rsidRPr="00243DD3">
              <w:rPr>
                <w:sz w:val="32"/>
                <w:szCs w:val="32"/>
                <w:lang w:val="ru-RU"/>
              </w:rPr>
              <w:t>38</w:t>
            </w:r>
          </w:p>
        </w:tc>
        <w:tc>
          <w:tcPr>
            <w:tcW w:w="4259"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Отчет об обязательствах учреждения</w:t>
            </w:r>
          </w:p>
        </w:tc>
        <w:tc>
          <w:tcPr>
            <w:tcW w:w="2014"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Бумажный носитель</w:t>
            </w:r>
          </w:p>
        </w:tc>
      </w:tr>
      <w:tr w:rsidR="00CF09AC" w:rsidRPr="00243DD3" w:rsidTr="007E451C">
        <w:tc>
          <w:tcPr>
            <w:tcW w:w="506"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jc w:val="both"/>
              <w:rPr>
                <w:color w:val="auto"/>
                <w:sz w:val="32"/>
                <w:szCs w:val="32"/>
                <w:lang w:val="ru-RU"/>
              </w:rPr>
            </w:pPr>
            <w:r w:rsidRPr="00243DD3">
              <w:rPr>
                <w:color w:val="auto"/>
                <w:sz w:val="32"/>
                <w:szCs w:val="32"/>
                <w:lang w:val="ru-RU"/>
              </w:rPr>
              <w:lastRenderedPageBreak/>
              <w:t>7</w:t>
            </w:r>
          </w:p>
        </w:tc>
        <w:tc>
          <w:tcPr>
            <w:tcW w:w="1058"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lang w:val="ru-RU"/>
              </w:rPr>
            </w:pPr>
            <w:r w:rsidRPr="00243DD3">
              <w:rPr>
                <w:sz w:val="32"/>
                <w:szCs w:val="32"/>
              </w:rPr>
              <w:t>05037</w:t>
            </w:r>
            <w:r w:rsidRPr="00243DD3">
              <w:rPr>
                <w:sz w:val="32"/>
                <w:szCs w:val="32"/>
                <w:lang w:val="ru-RU"/>
              </w:rPr>
              <w:t>60</w:t>
            </w:r>
          </w:p>
        </w:tc>
        <w:tc>
          <w:tcPr>
            <w:tcW w:w="4259"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Пояснительная записка</w:t>
            </w:r>
          </w:p>
        </w:tc>
        <w:tc>
          <w:tcPr>
            <w:tcW w:w="2014"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Бумажный носитель</w:t>
            </w:r>
          </w:p>
        </w:tc>
      </w:tr>
      <w:tr w:rsidR="00CF09AC" w:rsidRPr="00243DD3" w:rsidTr="007E451C">
        <w:tc>
          <w:tcPr>
            <w:tcW w:w="506"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jc w:val="both"/>
              <w:rPr>
                <w:color w:val="auto"/>
                <w:sz w:val="32"/>
                <w:szCs w:val="32"/>
                <w:lang w:val="ru-RU"/>
              </w:rPr>
            </w:pPr>
            <w:r w:rsidRPr="00243DD3">
              <w:rPr>
                <w:color w:val="auto"/>
                <w:sz w:val="32"/>
                <w:szCs w:val="32"/>
                <w:lang w:val="ru-RU"/>
              </w:rPr>
              <w:t>8</w:t>
            </w:r>
          </w:p>
        </w:tc>
        <w:tc>
          <w:tcPr>
            <w:tcW w:w="1058"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табл. №1</w:t>
            </w:r>
          </w:p>
        </w:tc>
        <w:tc>
          <w:tcPr>
            <w:tcW w:w="4259"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Сведения об основных направлениях деятельности</w:t>
            </w:r>
          </w:p>
        </w:tc>
        <w:tc>
          <w:tcPr>
            <w:tcW w:w="2014"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Бумажный носитель</w:t>
            </w:r>
          </w:p>
        </w:tc>
      </w:tr>
      <w:tr w:rsidR="00CF09AC" w:rsidRPr="00243DD3" w:rsidTr="007E451C">
        <w:tc>
          <w:tcPr>
            <w:tcW w:w="506"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jc w:val="both"/>
              <w:rPr>
                <w:color w:val="auto"/>
                <w:sz w:val="32"/>
                <w:szCs w:val="32"/>
                <w:lang w:val="ru-RU"/>
              </w:rPr>
            </w:pPr>
            <w:r w:rsidRPr="00243DD3">
              <w:rPr>
                <w:color w:val="auto"/>
                <w:sz w:val="32"/>
                <w:szCs w:val="32"/>
                <w:lang w:val="ru-RU"/>
              </w:rPr>
              <w:t>9</w:t>
            </w:r>
          </w:p>
        </w:tc>
        <w:tc>
          <w:tcPr>
            <w:tcW w:w="1058"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табл. № 4</w:t>
            </w:r>
          </w:p>
        </w:tc>
        <w:tc>
          <w:tcPr>
            <w:tcW w:w="4259"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Сведения об особенностях бухгалтерского учета</w:t>
            </w:r>
          </w:p>
        </w:tc>
        <w:tc>
          <w:tcPr>
            <w:tcW w:w="2014"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Бумажный носитель</w:t>
            </w:r>
          </w:p>
        </w:tc>
      </w:tr>
      <w:tr w:rsidR="00CF09AC" w:rsidRPr="00243DD3" w:rsidTr="007E451C">
        <w:tc>
          <w:tcPr>
            <w:tcW w:w="506"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jc w:val="both"/>
              <w:rPr>
                <w:color w:val="auto"/>
                <w:sz w:val="32"/>
                <w:szCs w:val="32"/>
                <w:lang w:val="ru-RU"/>
              </w:rPr>
            </w:pPr>
            <w:r w:rsidRPr="00243DD3">
              <w:rPr>
                <w:color w:val="auto"/>
                <w:sz w:val="32"/>
                <w:szCs w:val="32"/>
                <w:lang w:val="ru-RU"/>
              </w:rPr>
              <w:t>10</w:t>
            </w:r>
          </w:p>
        </w:tc>
        <w:tc>
          <w:tcPr>
            <w:tcW w:w="1058"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табл. № 5</w:t>
            </w:r>
          </w:p>
        </w:tc>
        <w:tc>
          <w:tcPr>
            <w:tcW w:w="4259"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Сведения о результатах мероприятий внутреннего государственного (муниципального) финасового контроля</w:t>
            </w:r>
          </w:p>
        </w:tc>
        <w:tc>
          <w:tcPr>
            <w:tcW w:w="2014"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Бумажный носитель</w:t>
            </w:r>
          </w:p>
        </w:tc>
      </w:tr>
      <w:tr w:rsidR="00CF09AC" w:rsidRPr="00243DD3" w:rsidTr="007E451C">
        <w:tc>
          <w:tcPr>
            <w:tcW w:w="506"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jc w:val="both"/>
              <w:rPr>
                <w:color w:val="auto"/>
                <w:sz w:val="32"/>
                <w:szCs w:val="32"/>
                <w:lang w:val="ru-RU"/>
              </w:rPr>
            </w:pPr>
            <w:r w:rsidRPr="00243DD3">
              <w:rPr>
                <w:color w:val="auto"/>
                <w:sz w:val="32"/>
                <w:szCs w:val="32"/>
                <w:lang w:val="ru-RU"/>
              </w:rPr>
              <w:t>11</w:t>
            </w:r>
          </w:p>
        </w:tc>
        <w:tc>
          <w:tcPr>
            <w:tcW w:w="1058"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табл. № 6</w:t>
            </w:r>
          </w:p>
        </w:tc>
        <w:tc>
          <w:tcPr>
            <w:tcW w:w="4259"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Сведения о проведении инвентаризаций</w:t>
            </w:r>
          </w:p>
        </w:tc>
        <w:tc>
          <w:tcPr>
            <w:tcW w:w="2014"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Бумажный носитель</w:t>
            </w:r>
          </w:p>
        </w:tc>
      </w:tr>
      <w:tr w:rsidR="00CF09AC" w:rsidRPr="00243DD3" w:rsidTr="007E451C">
        <w:tc>
          <w:tcPr>
            <w:tcW w:w="506"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jc w:val="both"/>
              <w:rPr>
                <w:color w:val="auto"/>
                <w:sz w:val="32"/>
                <w:szCs w:val="32"/>
                <w:lang w:val="ru-RU"/>
              </w:rPr>
            </w:pPr>
            <w:r w:rsidRPr="00243DD3">
              <w:rPr>
                <w:color w:val="auto"/>
                <w:sz w:val="32"/>
                <w:szCs w:val="32"/>
                <w:lang w:val="ru-RU"/>
              </w:rPr>
              <w:t>12</w:t>
            </w:r>
          </w:p>
        </w:tc>
        <w:tc>
          <w:tcPr>
            <w:tcW w:w="1058"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0503766</w:t>
            </w:r>
          </w:p>
        </w:tc>
        <w:tc>
          <w:tcPr>
            <w:tcW w:w="4259"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Сведения об исполнении мероприятий в рамках субсидий на иные цели и на цели осуществления капитальных вложений</w:t>
            </w:r>
          </w:p>
        </w:tc>
        <w:tc>
          <w:tcPr>
            <w:tcW w:w="2014"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Бумажный носитель</w:t>
            </w:r>
          </w:p>
        </w:tc>
      </w:tr>
      <w:tr w:rsidR="00CF09AC" w:rsidRPr="00243DD3" w:rsidTr="007E451C">
        <w:tc>
          <w:tcPr>
            <w:tcW w:w="506"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jc w:val="both"/>
              <w:rPr>
                <w:color w:val="auto"/>
                <w:sz w:val="32"/>
                <w:szCs w:val="32"/>
                <w:lang w:val="ru-RU"/>
              </w:rPr>
            </w:pPr>
            <w:r w:rsidRPr="00243DD3">
              <w:rPr>
                <w:color w:val="auto"/>
                <w:sz w:val="32"/>
                <w:szCs w:val="32"/>
                <w:lang w:val="ru-RU"/>
              </w:rPr>
              <w:t>13</w:t>
            </w:r>
          </w:p>
        </w:tc>
        <w:tc>
          <w:tcPr>
            <w:tcW w:w="1058"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0503768</w:t>
            </w:r>
          </w:p>
        </w:tc>
        <w:tc>
          <w:tcPr>
            <w:tcW w:w="4259"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b/>
                <w:sz w:val="32"/>
                <w:szCs w:val="32"/>
              </w:rPr>
            </w:pPr>
            <w:r w:rsidRPr="00243DD3">
              <w:rPr>
                <w:sz w:val="32"/>
                <w:szCs w:val="32"/>
              </w:rPr>
              <w:t>Сведения о движении нефинансовых активов  учреждения</w:t>
            </w:r>
          </w:p>
        </w:tc>
        <w:tc>
          <w:tcPr>
            <w:tcW w:w="2014"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Бумажный носитель</w:t>
            </w:r>
          </w:p>
        </w:tc>
      </w:tr>
      <w:tr w:rsidR="00CF09AC" w:rsidRPr="00243DD3" w:rsidTr="007E451C">
        <w:tc>
          <w:tcPr>
            <w:tcW w:w="506"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jc w:val="both"/>
              <w:rPr>
                <w:color w:val="auto"/>
                <w:sz w:val="32"/>
                <w:szCs w:val="32"/>
                <w:lang w:val="ru-RU"/>
              </w:rPr>
            </w:pPr>
            <w:r w:rsidRPr="00243DD3">
              <w:rPr>
                <w:color w:val="auto"/>
                <w:sz w:val="32"/>
                <w:szCs w:val="32"/>
                <w:lang w:val="ru-RU"/>
              </w:rPr>
              <w:t>14</w:t>
            </w:r>
          </w:p>
        </w:tc>
        <w:tc>
          <w:tcPr>
            <w:tcW w:w="1058"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0503769</w:t>
            </w:r>
          </w:p>
        </w:tc>
        <w:tc>
          <w:tcPr>
            <w:tcW w:w="4259"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sz w:val="32"/>
                <w:szCs w:val="32"/>
              </w:rPr>
            </w:pPr>
            <w:r w:rsidRPr="00243DD3">
              <w:rPr>
                <w:sz w:val="32"/>
                <w:szCs w:val="32"/>
              </w:rPr>
              <w:t>Сведения по дебиторской и кредиторской задолженности (дебиторская) собственные доходы учреждения)</w:t>
            </w:r>
          </w:p>
        </w:tc>
        <w:tc>
          <w:tcPr>
            <w:tcW w:w="2014"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Бумажный носитель</w:t>
            </w:r>
          </w:p>
        </w:tc>
      </w:tr>
      <w:tr w:rsidR="00CF09AC" w:rsidRPr="00243DD3" w:rsidTr="007E451C">
        <w:tc>
          <w:tcPr>
            <w:tcW w:w="506"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jc w:val="both"/>
              <w:rPr>
                <w:color w:val="auto"/>
                <w:sz w:val="32"/>
                <w:szCs w:val="32"/>
                <w:lang w:val="ru-RU"/>
              </w:rPr>
            </w:pPr>
            <w:r w:rsidRPr="00243DD3">
              <w:rPr>
                <w:color w:val="auto"/>
                <w:sz w:val="32"/>
                <w:szCs w:val="32"/>
                <w:lang w:val="ru-RU"/>
              </w:rPr>
              <w:t>15</w:t>
            </w:r>
          </w:p>
        </w:tc>
        <w:tc>
          <w:tcPr>
            <w:tcW w:w="1058"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tabs>
                <w:tab w:val="left" w:pos="0"/>
              </w:tabs>
              <w:snapToGrid w:val="0"/>
              <w:spacing w:line="276" w:lineRule="auto"/>
              <w:contextualSpacing/>
              <w:jc w:val="center"/>
              <w:rPr>
                <w:color w:val="auto"/>
                <w:sz w:val="32"/>
                <w:szCs w:val="32"/>
                <w:lang w:val="ru-RU"/>
              </w:rPr>
            </w:pPr>
            <w:r w:rsidRPr="00243DD3">
              <w:rPr>
                <w:sz w:val="32"/>
                <w:szCs w:val="32"/>
              </w:rPr>
              <w:t>0503779</w:t>
            </w:r>
          </w:p>
        </w:tc>
        <w:tc>
          <w:tcPr>
            <w:tcW w:w="4259"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Сведения об остатках денежных средств учреждения</w:t>
            </w:r>
          </w:p>
        </w:tc>
        <w:tc>
          <w:tcPr>
            <w:tcW w:w="2014" w:type="dxa"/>
            <w:tcBorders>
              <w:top w:val="single" w:sz="4" w:space="0" w:color="000000"/>
              <w:left w:val="single" w:sz="4" w:space="0" w:color="000000"/>
              <w:bottom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ЭЦП</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CF09AC" w:rsidRPr="00243DD3" w:rsidRDefault="00CF09AC" w:rsidP="00463B12">
            <w:pPr>
              <w:spacing w:line="276" w:lineRule="auto"/>
              <w:contextualSpacing/>
              <w:jc w:val="center"/>
              <w:rPr>
                <w:sz w:val="32"/>
                <w:szCs w:val="32"/>
              </w:rPr>
            </w:pPr>
            <w:r w:rsidRPr="00243DD3">
              <w:rPr>
                <w:sz w:val="32"/>
                <w:szCs w:val="32"/>
              </w:rPr>
              <w:t>Бумажный носитель</w:t>
            </w:r>
          </w:p>
        </w:tc>
      </w:tr>
    </w:tbl>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spacing w:line="276" w:lineRule="auto"/>
        <w:ind w:firstLine="284"/>
        <w:jc w:val="both"/>
        <w:rPr>
          <w:sz w:val="32"/>
          <w:szCs w:val="32"/>
        </w:rPr>
      </w:pPr>
      <w:r w:rsidRPr="00243DD3">
        <w:rPr>
          <w:sz w:val="32"/>
          <w:szCs w:val="32"/>
        </w:rPr>
        <w:t xml:space="preserve">Перечисленные первичные учетные документы, регистры бухгалтерского учета, бухгалтерская (финансовая) отчетность составляются в форме электронного документа, подписанного </w:t>
      </w:r>
      <w:r w:rsidRPr="00243DD3">
        <w:rPr>
          <w:sz w:val="32"/>
          <w:szCs w:val="32"/>
        </w:rPr>
        <w:lastRenderedPageBreak/>
        <w:t xml:space="preserve">квалифицированной электронной подписью (далее - электронный первичный учетный документ, электронный регистр, электронный отчет, вместе - электронные документы).  </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tabs>
          <w:tab w:val="left" w:pos="0"/>
        </w:tabs>
        <w:spacing w:line="276" w:lineRule="auto"/>
        <w:ind w:firstLine="284"/>
        <w:jc w:val="both"/>
        <w:rPr>
          <w:color w:val="auto"/>
          <w:sz w:val="32"/>
          <w:szCs w:val="32"/>
          <w:lang w:val="ru-RU"/>
        </w:rPr>
      </w:pPr>
      <w:r w:rsidRPr="00243DD3">
        <w:rPr>
          <w:color w:val="auto"/>
          <w:sz w:val="32"/>
          <w:szCs w:val="32"/>
          <w:lang w:val="ru-RU"/>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spacing w:line="276" w:lineRule="auto"/>
        <w:ind w:firstLine="284"/>
        <w:jc w:val="both"/>
        <w:rPr>
          <w:sz w:val="32"/>
          <w:szCs w:val="32"/>
        </w:rPr>
      </w:pPr>
      <w:r w:rsidRPr="00243DD3">
        <w:rPr>
          <w:sz w:val="32"/>
          <w:szCs w:val="32"/>
        </w:rPr>
        <w:t>Первичные учетные документы, регистры бухгалтерского учета, бухгалтерская (финансовая) отчетность не поименованные в «Перечне документов, составляемых в виде электронного документа», «Перечне отчетов, относящихся к бухгалтерской (финансовой) отчетности,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C77ACA" w:rsidRPr="00243DD3" w:rsidRDefault="00C77ACA" w:rsidP="00463B12">
      <w:pPr>
        <w:tabs>
          <w:tab w:val="left" w:pos="0"/>
        </w:tabs>
        <w:spacing w:line="276" w:lineRule="auto"/>
        <w:ind w:firstLine="284"/>
        <w:jc w:val="both"/>
        <w:rPr>
          <w:color w:val="auto"/>
          <w:sz w:val="32"/>
          <w:szCs w:val="32"/>
          <w:lang w:val="ru-RU"/>
        </w:rPr>
      </w:pPr>
      <w:r w:rsidRPr="00243DD3">
        <w:rPr>
          <w:color w:val="auto"/>
          <w:sz w:val="32"/>
          <w:szCs w:val="32"/>
          <w:lang w:val="ru-RU"/>
        </w:rPr>
        <w:t xml:space="preserve"> </w:t>
      </w:r>
    </w:p>
    <w:p w:rsidR="00C77ACA" w:rsidRPr="00243DD3" w:rsidRDefault="00C77ACA" w:rsidP="00463B12">
      <w:pPr>
        <w:tabs>
          <w:tab w:val="left" w:pos="0"/>
        </w:tabs>
        <w:spacing w:line="276" w:lineRule="auto"/>
        <w:ind w:firstLine="284"/>
        <w:jc w:val="both"/>
        <w:rPr>
          <w:sz w:val="32"/>
          <w:szCs w:val="32"/>
        </w:rPr>
      </w:pPr>
      <w:r w:rsidRPr="00243DD3">
        <w:rPr>
          <w:color w:val="auto"/>
          <w:sz w:val="32"/>
          <w:szCs w:val="32"/>
          <w:lang w:val="ru-RU"/>
        </w:rPr>
        <w:t xml:space="preserve">Первичные учетные документы, составленные автоматизированным способом, </w:t>
      </w:r>
      <w:r w:rsidRPr="00243DD3">
        <w:rPr>
          <w:sz w:val="32"/>
          <w:szCs w:val="32"/>
        </w:rPr>
        <w:t>распечатываются на бумажных носителях</w:t>
      </w:r>
      <w:r w:rsidRPr="00243DD3">
        <w:rPr>
          <w:color w:val="auto"/>
          <w:sz w:val="32"/>
          <w:szCs w:val="32"/>
          <w:lang w:val="ru-RU"/>
        </w:rPr>
        <w:t xml:space="preserve"> </w:t>
      </w:r>
      <w:r w:rsidR="00E640C2" w:rsidRPr="00243DD3">
        <w:rPr>
          <w:sz w:val="32"/>
          <w:szCs w:val="32"/>
        </w:rPr>
        <w:t>ежемесячно</w:t>
      </w:r>
      <w:r w:rsidRPr="00243DD3">
        <w:rPr>
          <w:sz w:val="32"/>
          <w:szCs w:val="32"/>
        </w:rPr>
        <w:t>.</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E640C2" w:rsidP="00463B12">
      <w:pPr>
        <w:spacing w:line="276" w:lineRule="auto"/>
        <w:ind w:firstLine="284"/>
        <w:jc w:val="both"/>
        <w:rPr>
          <w:sz w:val="32"/>
          <w:szCs w:val="32"/>
        </w:rPr>
      </w:pPr>
      <w:r w:rsidRPr="00243DD3">
        <w:rPr>
          <w:sz w:val="32"/>
          <w:szCs w:val="32"/>
        </w:rPr>
        <w:t>Регистры бухгалтерского</w:t>
      </w:r>
      <w:r w:rsidR="00C77ACA" w:rsidRPr="00243DD3">
        <w:rPr>
          <w:sz w:val="32"/>
          <w:szCs w:val="32"/>
        </w:rPr>
        <w:t xml:space="preserve"> учета, составленные автоматизированным способом, распечатываются на бумажных носителях по окончании отчетного периода не позднее 15 числа </w:t>
      </w:r>
      <w:r w:rsidR="00C77ACA" w:rsidRPr="00243DD3">
        <w:rPr>
          <w:sz w:val="32"/>
          <w:szCs w:val="32"/>
        </w:rPr>
        <w:lastRenderedPageBreak/>
        <w:t>месяца, следующего за отчетным.</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spacing w:line="276" w:lineRule="auto"/>
        <w:ind w:firstLine="284"/>
        <w:jc w:val="both"/>
        <w:rPr>
          <w:sz w:val="32"/>
          <w:szCs w:val="32"/>
        </w:rPr>
      </w:pPr>
      <w:r w:rsidRPr="00243DD3">
        <w:rPr>
          <w:sz w:val="32"/>
          <w:szCs w:val="32"/>
        </w:rPr>
        <w:t>Бухгалтерская (финансовая) отчетность, составленная автоматизированным способом, распечатывается на бумажных носителях в день представления бухгалтерской (финансовой) отчетности.</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463B12" w:rsidP="00463B12">
      <w:pPr>
        <w:spacing w:line="276" w:lineRule="auto"/>
        <w:rPr>
          <w:rFonts w:ascii="Calibri" w:hAnsi="Calibri"/>
          <w:b/>
          <w:sz w:val="32"/>
          <w:szCs w:val="32"/>
        </w:rPr>
      </w:pPr>
      <w:r w:rsidRPr="00243DD3">
        <w:rPr>
          <w:color w:val="auto"/>
          <w:sz w:val="32"/>
          <w:szCs w:val="32"/>
          <w:lang w:val="ru-RU"/>
        </w:rPr>
        <w:t xml:space="preserve">     </w:t>
      </w:r>
      <w:r w:rsidR="00C77ACA" w:rsidRPr="00243DD3">
        <w:rPr>
          <w:rFonts w:ascii="Calibri" w:hAnsi="Calibri"/>
          <w:b/>
          <w:sz w:val="32"/>
          <w:szCs w:val="32"/>
        </w:rPr>
        <w:t>Способ хранения учетной информации, бухгалтерской (финансовой) отчетности</w:t>
      </w:r>
    </w:p>
    <w:p w:rsidR="00E640C2" w:rsidRPr="00243DD3" w:rsidRDefault="00E640C2" w:rsidP="00463B12">
      <w:pPr>
        <w:spacing w:line="276" w:lineRule="auto"/>
        <w:rPr>
          <w:rFonts w:ascii="Calibri" w:hAnsi="Calibri"/>
          <w:b/>
          <w:sz w:val="32"/>
          <w:szCs w:val="32"/>
        </w:rPr>
      </w:pPr>
    </w:p>
    <w:p w:rsidR="00C77ACA" w:rsidRPr="00243DD3" w:rsidRDefault="00C77ACA" w:rsidP="00463B12">
      <w:pPr>
        <w:tabs>
          <w:tab w:val="left" w:pos="0"/>
        </w:tabs>
        <w:spacing w:line="276" w:lineRule="auto"/>
        <w:ind w:firstLine="284"/>
        <w:jc w:val="both"/>
        <w:rPr>
          <w:color w:val="auto"/>
          <w:sz w:val="32"/>
          <w:szCs w:val="32"/>
          <w:lang w:val="ru-RU"/>
        </w:rPr>
      </w:pPr>
      <w:r w:rsidRPr="00243DD3">
        <w:rPr>
          <w:color w:val="auto"/>
          <w:sz w:val="32"/>
          <w:szCs w:val="32"/>
          <w:lang w:val="ru-RU"/>
        </w:rPr>
        <w:t xml:space="preserve">Учреждение обеспечивает хранение первичных (сводных) учетных документов, регистров бухгалтерского учета, </w:t>
      </w:r>
      <w:r w:rsidRPr="00243DD3">
        <w:rPr>
          <w:sz w:val="32"/>
          <w:szCs w:val="32"/>
        </w:rPr>
        <w:t xml:space="preserve">бухгалтерской (финансовой) </w:t>
      </w:r>
      <w:r w:rsidR="00E640C2" w:rsidRPr="00243DD3">
        <w:rPr>
          <w:sz w:val="32"/>
          <w:szCs w:val="32"/>
        </w:rPr>
        <w:t>отчетности</w:t>
      </w:r>
      <w:r w:rsidR="00E640C2" w:rsidRPr="00243DD3">
        <w:rPr>
          <w:color w:val="auto"/>
          <w:sz w:val="32"/>
          <w:szCs w:val="32"/>
          <w:lang w:val="ru-RU"/>
        </w:rPr>
        <w:t xml:space="preserve"> в</w:t>
      </w:r>
      <w:r w:rsidRPr="00243DD3">
        <w:rPr>
          <w:color w:val="auto"/>
          <w:sz w:val="32"/>
          <w:szCs w:val="32"/>
          <w:lang w:val="ru-RU"/>
        </w:rPr>
        <w:t xml:space="preserve">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spacing w:line="276" w:lineRule="auto"/>
        <w:ind w:firstLine="284"/>
        <w:jc w:val="both"/>
        <w:rPr>
          <w:sz w:val="32"/>
          <w:szCs w:val="32"/>
        </w:rPr>
      </w:pPr>
      <w:r w:rsidRPr="00243DD3">
        <w:rPr>
          <w:sz w:val="32"/>
          <w:szCs w:val="32"/>
        </w:rPr>
        <w:t xml:space="preserve">В учреждении документы (регистры), формируются в бумажном виде, в связи с отсутствием возможности формирования и хранения документов в электронном виде. </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spacing w:line="276" w:lineRule="auto"/>
        <w:ind w:firstLine="284"/>
        <w:jc w:val="both"/>
        <w:rPr>
          <w:sz w:val="32"/>
          <w:szCs w:val="32"/>
        </w:rPr>
      </w:pPr>
      <w:r w:rsidRPr="00243DD3">
        <w:rPr>
          <w:sz w:val="32"/>
          <w:szCs w:val="32"/>
        </w:rPr>
        <w:t>В учреждении бухгалтерская (финансовая) отчетность, формируются в бумажном виде, в связи с отсутствием возможности хранения документов в электронном виде.</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tabs>
          <w:tab w:val="left" w:pos="0"/>
        </w:tabs>
        <w:spacing w:line="276" w:lineRule="auto"/>
        <w:ind w:firstLine="284"/>
        <w:jc w:val="both"/>
        <w:rPr>
          <w:color w:val="auto"/>
          <w:sz w:val="32"/>
          <w:szCs w:val="32"/>
          <w:lang w:val="ru-RU"/>
        </w:rPr>
      </w:pPr>
      <w:r w:rsidRPr="00243DD3">
        <w:rPr>
          <w:color w:val="auto"/>
          <w:sz w:val="32"/>
          <w:szCs w:val="32"/>
          <w:lang w:val="ru-RU"/>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C77ACA" w:rsidRPr="00243DD3" w:rsidRDefault="00C77ACA" w:rsidP="00463B12">
      <w:pPr>
        <w:tabs>
          <w:tab w:val="left" w:pos="0"/>
        </w:tabs>
        <w:spacing w:line="276" w:lineRule="auto"/>
        <w:ind w:firstLine="709"/>
        <w:jc w:val="both"/>
        <w:rPr>
          <w:color w:val="auto"/>
          <w:sz w:val="32"/>
          <w:szCs w:val="32"/>
          <w:lang w:val="ru-RU"/>
        </w:rPr>
      </w:pPr>
    </w:p>
    <w:p w:rsidR="00C77ACA" w:rsidRPr="00243DD3" w:rsidRDefault="00C77ACA" w:rsidP="00463B12">
      <w:pPr>
        <w:spacing w:line="276" w:lineRule="auto"/>
        <w:ind w:firstLine="284"/>
        <w:rPr>
          <w:rFonts w:ascii="Calibri" w:hAnsi="Calibri"/>
          <w:b/>
          <w:sz w:val="32"/>
          <w:szCs w:val="32"/>
        </w:rPr>
      </w:pPr>
      <w:r w:rsidRPr="00243DD3">
        <w:rPr>
          <w:rFonts w:ascii="Calibri" w:hAnsi="Calibri"/>
          <w:b/>
          <w:sz w:val="32"/>
          <w:szCs w:val="32"/>
        </w:rPr>
        <w:t>Порядок заверения электронного документа (регистра, отчета)</w:t>
      </w:r>
    </w:p>
    <w:p w:rsidR="00E640C2" w:rsidRPr="00243DD3" w:rsidRDefault="00E640C2" w:rsidP="00463B12">
      <w:pPr>
        <w:spacing w:line="276" w:lineRule="auto"/>
        <w:rPr>
          <w:rFonts w:ascii="Calibri" w:hAnsi="Calibri"/>
          <w:b/>
          <w:sz w:val="32"/>
          <w:szCs w:val="32"/>
        </w:rPr>
      </w:pPr>
    </w:p>
    <w:p w:rsidR="00C77ACA" w:rsidRPr="00243DD3" w:rsidRDefault="0043306B" w:rsidP="00463B12">
      <w:pPr>
        <w:tabs>
          <w:tab w:val="left" w:pos="0"/>
        </w:tabs>
        <w:spacing w:line="276" w:lineRule="auto"/>
        <w:ind w:firstLine="284"/>
        <w:jc w:val="both"/>
        <w:rPr>
          <w:color w:val="auto"/>
          <w:sz w:val="32"/>
          <w:szCs w:val="32"/>
          <w:lang w:val="ru-RU"/>
        </w:rPr>
      </w:pPr>
      <w:r w:rsidRPr="00243DD3">
        <w:rPr>
          <w:color w:val="auto"/>
          <w:sz w:val="32"/>
          <w:szCs w:val="32"/>
          <w:lang w:val="ru-RU"/>
        </w:rPr>
        <w:t>Э</w:t>
      </w:r>
      <w:r w:rsidR="00C77ACA" w:rsidRPr="00243DD3">
        <w:rPr>
          <w:color w:val="auto"/>
          <w:sz w:val="32"/>
          <w:szCs w:val="32"/>
          <w:lang w:val="ru-RU"/>
        </w:rPr>
        <w:t>лектронный документ (регистр), распечатанный на бумажном носителе, подлежит заверению в следующем порядке.</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AB2B1A">
      <w:pPr>
        <w:tabs>
          <w:tab w:val="left" w:pos="0"/>
        </w:tabs>
        <w:spacing w:line="276" w:lineRule="auto"/>
        <w:ind w:firstLine="284"/>
        <w:jc w:val="both"/>
        <w:rPr>
          <w:color w:val="auto"/>
          <w:sz w:val="32"/>
          <w:szCs w:val="32"/>
          <w:shd w:val="clear" w:color="auto" w:fill="FFFF00"/>
          <w:lang w:val="ru-RU"/>
        </w:rPr>
      </w:pPr>
      <w:r w:rsidRPr="00243DD3">
        <w:rPr>
          <w:color w:val="auto"/>
          <w:sz w:val="32"/>
          <w:szCs w:val="32"/>
          <w:lang w:val="ru-RU"/>
        </w:rPr>
        <w:t>При заверении 1 страницы электронного документа (регистра) проставляется штамп:</w:t>
      </w:r>
    </w:p>
    <w:p w:rsidR="00C77ACA" w:rsidRPr="00243DD3" w:rsidRDefault="00C77ACA" w:rsidP="00AB2B1A">
      <w:pPr>
        <w:spacing w:line="276" w:lineRule="auto"/>
        <w:ind w:firstLine="284"/>
        <w:jc w:val="both"/>
        <w:rPr>
          <w:sz w:val="32"/>
          <w:szCs w:val="32"/>
        </w:rPr>
      </w:pPr>
      <w:r w:rsidRPr="00243DD3">
        <w:rPr>
          <w:sz w:val="32"/>
          <w:szCs w:val="32"/>
        </w:rPr>
        <w:t>«Копия электронного документа верна», должность лица, заверившего копию, личную подпись; расшифровку подписи (ин</w:t>
      </w:r>
      <w:r w:rsidR="0043306B" w:rsidRPr="00243DD3">
        <w:rPr>
          <w:sz w:val="32"/>
          <w:szCs w:val="32"/>
        </w:rPr>
        <w:t>ициалы, фамилию)</w:t>
      </w:r>
      <w:r w:rsidRPr="00243DD3">
        <w:rPr>
          <w:sz w:val="32"/>
          <w:szCs w:val="32"/>
        </w:rPr>
        <w:t>.</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tabs>
          <w:tab w:val="left" w:pos="0"/>
        </w:tabs>
        <w:spacing w:line="276" w:lineRule="auto"/>
        <w:ind w:firstLine="284"/>
        <w:jc w:val="both"/>
        <w:rPr>
          <w:color w:val="auto"/>
          <w:sz w:val="32"/>
          <w:szCs w:val="32"/>
          <w:lang w:val="ru-RU"/>
        </w:rPr>
      </w:pPr>
      <w:r w:rsidRPr="00243DD3">
        <w:rPr>
          <w:color w:val="auto"/>
          <w:sz w:val="32"/>
          <w:szCs w:val="32"/>
          <w:lang w:val="ru-RU"/>
        </w:rPr>
        <w:t>При прошивке многостраничного документа:</w:t>
      </w:r>
    </w:p>
    <w:p w:rsidR="00C77ACA" w:rsidRPr="00243DD3" w:rsidRDefault="00C77ACA" w:rsidP="00037067">
      <w:pPr>
        <w:numPr>
          <w:ilvl w:val="0"/>
          <w:numId w:val="46"/>
        </w:numPr>
        <w:spacing w:line="276" w:lineRule="auto"/>
        <w:ind w:left="851" w:hanging="284"/>
        <w:jc w:val="both"/>
        <w:rPr>
          <w:color w:val="auto"/>
          <w:sz w:val="32"/>
          <w:szCs w:val="32"/>
          <w:lang w:val="ru-RU"/>
        </w:rPr>
      </w:pPr>
      <w:r w:rsidRPr="00243DD3">
        <w:rPr>
          <w:color w:val="auto"/>
          <w:sz w:val="32"/>
          <w:szCs w:val="32"/>
          <w:lang w:val="ru-RU"/>
        </w:rPr>
        <w:t xml:space="preserve">обеспечивается возможность свободного чтения текста каждого документа в подшивке, всех дат, виз, резолюций и </w:t>
      </w:r>
      <w:r w:rsidR="00463B12" w:rsidRPr="00243DD3">
        <w:rPr>
          <w:color w:val="auto"/>
          <w:sz w:val="32"/>
          <w:szCs w:val="32"/>
          <w:lang w:val="ru-RU"/>
        </w:rPr>
        <w:t>т.д.,</w:t>
      </w:r>
      <w:r w:rsidRPr="00243DD3">
        <w:rPr>
          <w:color w:val="auto"/>
          <w:sz w:val="32"/>
          <w:szCs w:val="32"/>
          <w:lang w:val="ru-RU"/>
        </w:rPr>
        <w:t xml:space="preserve"> и т.п.;</w:t>
      </w:r>
    </w:p>
    <w:p w:rsidR="00C77ACA" w:rsidRPr="00243DD3" w:rsidRDefault="00C77ACA" w:rsidP="00037067">
      <w:pPr>
        <w:numPr>
          <w:ilvl w:val="0"/>
          <w:numId w:val="46"/>
        </w:numPr>
        <w:spacing w:line="276" w:lineRule="auto"/>
        <w:ind w:left="851" w:hanging="284"/>
        <w:jc w:val="both"/>
        <w:rPr>
          <w:color w:val="auto"/>
          <w:sz w:val="32"/>
          <w:szCs w:val="32"/>
          <w:lang w:val="ru-RU"/>
        </w:rPr>
      </w:pPr>
      <w:r w:rsidRPr="00243DD3">
        <w:rPr>
          <w:color w:val="auto"/>
          <w:sz w:val="32"/>
          <w:szCs w:val="32"/>
          <w:lang w:val="ru-RU"/>
        </w:rPr>
        <w:t>исключается возможность механического разрушения (расшития) подшивки (пачки) при изучении копии документа;</w:t>
      </w:r>
    </w:p>
    <w:p w:rsidR="00C77ACA" w:rsidRPr="00243DD3" w:rsidRDefault="00C77ACA" w:rsidP="00037067">
      <w:pPr>
        <w:numPr>
          <w:ilvl w:val="0"/>
          <w:numId w:val="46"/>
        </w:numPr>
        <w:spacing w:line="276" w:lineRule="auto"/>
        <w:ind w:left="851" w:hanging="284"/>
        <w:jc w:val="both"/>
        <w:rPr>
          <w:color w:val="auto"/>
          <w:sz w:val="32"/>
          <w:szCs w:val="32"/>
          <w:lang w:val="ru-RU"/>
        </w:rPr>
      </w:pPr>
      <w:r w:rsidRPr="00243DD3">
        <w:rPr>
          <w:color w:val="auto"/>
          <w:sz w:val="32"/>
          <w:szCs w:val="32"/>
          <w:lang w:val="ru-RU"/>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C77ACA" w:rsidRPr="00243DD3" w:rsidRDefault="00C77ACA" w:rsidP="00463B12">
      <w:pPr>
        <w:spacing w:line="276" w:lineRule="auto"/>
        <w:ind w:left="851"/>
        <w:jc w:val="both"/>
        <w:rPr>
          <w:color w:val="auto"/>
          <w:sz w:val="32"/>
          <w:szCs w:val="32"/>
          <w:lang w:val="ru-RU"/>
        </w:rPr>
      </w:pPr>
    </w:p>
    <w:p w:rsidR="00C77ACA" w:rsidRPr="00243DD3" w:rsidRDefault="00C77ACA" w:rsidP="00463B12">
      <w:pPr>
        <w:spacing w:line="276" w:lineRule="auto"/>
        <w:ind w:firstLine="284"/>
        <w:jc w:val="both"/>
        <w:rPr>
          <w:sz w:val="32"/>
          <w:szCs w:val="32"/>
        </w:rPr>
      </w:pPr>
      <w:r w:rsidRPr="00243DD3">
        <w:rPr>
          <w:sz w:val="32"/>
          <w:szCs w:val="32"/>
        </w:rPr>
        <w:t>Бухгалтерская (финансовая) отчетность</w:t>
      </w:r>
      <w:bookmarkStart w:id="4" w:name="_3.2_%D0%9F%D0%BE%D1%80%D1%8F%D0%B4%D0%B"/>
      <w:bookmarkEnd w:id="4"/>
      <w:r w:rsidRPr="00243DD3">
        <w:rPr>
          <w:sz w:val="32"/>
          <w:szCs w:val="32"/>
        </w:rPr>
        <w:t>, распечатанная на бумажном носителе, составляется и представляется и хранится  в соответствии с п.6 Инструкции 33н, в сброшюрованном и пронумерованном виде с оглавлением и сопроводительным письмом и подлежит заверению в следующем порядке:</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tabs>
          <w:tab w:val="left" w:pos="0"/>
        </w:tabs>
        <w:spacing w:line="276" w:lineRule="auto"/>
        <w:ind w:firstLine="284"/>
        <w:jc w:val="both"/>
        <w:rPr>
          <w:color w:val="auto"/>
          <w:sz w:val="32"/>
          <w:szCs w:val="32"/>
          <w:lang w:val="ru-RU"/>
        </w:rPr>
      </w:pPr>
    </w:p>
    <w:p w:rsidR="0043306B" w:rsidRPr="00243DD3" w:rsidRDefault="0043306B" w:rsidP="00463B12">
      <w:pPr>
        <w:tabs>
          <w:tab w:val="left" w:pos="0"/>
        </w:tabs>
        <w:spacing w:line="276" w:lineRule="auto"/>
        <w:ind w:firstLine="284"/>
        <w:jc w:val="both"/>
        <w:rPr>
          <w:color w:val="auto"/>
          <w:sz w:val="32"/>
          <w:szCs w:val="32"/>
          <w:lang w:val="ru-RU"/>
        </w:rPr>
      </w:pPr>
      <w:r w:rsidRPr="00243DD3">
        <w:rPr>
          <w:color w:val="auto"/>
          <w:sz w:val="32"/>
          <w:szCs w:val="32"/>
          <w:lang w:val="ru-RU"/>
        </w:rPr>
        <w:t>При прошивке многостраничного документа:</w:t>
      </w:r>
    </w:p>
    <w:p w:rsidR="0043306B" w:rsidRPr="00243DD3" w:rsidRDefault="0043306B" w:rsidP="00037067">
      <w:pPr>
        <w:numPr>
          <w:ilvl w:val="0"/>
          <w:numId w:val="46"/>
        </w:numPr>
        <w:spacing w:line="276" w:lineRule="auto"/>
        <w:ind w:left="851" w:hanging="284"/>
        <w:jc w:val="both"/>
        <w:rPr>
          <w:color w:val="auto"/>
          <w:sz w:val="32"/>
          <w:szCs w:val="32"/>
          <w:lang w:val="ru-RU"/>
        </w:rPr>
      </w:pPr>
      <w:r w:rsidRPr="00243DD3">
        <w:rPr>
          <w:color w:val="auto"/>
          <w:sz w:val="32"/>
          <w:szCs w:val="32"/>
          <w:lang w:val="ru-RU"/>
        </w:rPr>
        <w:t xml:space="preserve">обеспечивается возможность свободного чтения текста каждого документа в подшивке, всех дат, виз, резолюций и </w:t>
      </w:r>
      <w:r w:rsidR="00AB2B1A" w:rsidRPr="00243DD3">
        <w:rPr>
          <w:color w:val="auto"/>
          <w:sz w:val="32"/>
          <w:szCs w:val="32"/>
          <w:lang w:val="ru-RU"/>
        </w:rPr>
        <w:t>т.д.,</w:t>
      </w:r>
      <w:r w:rsidRPr="00243DD3">
        <w:rPr>
          <w:color w:val="auto"/>
          <w:sz w:val="32"/>
          <w:szCs w:val="32"/>
          <w:lang w:val="ru-RU"/>
        </w:rPr>
        <w:t xml:space="preserve"> и т.п.;</w:t>
      </w:r>
    </w:p>
    <w:p w:rsidR="0043306B" w:rsidRPr="00243DD3" w:rsidRDefault="0043306B" w:rsidP="00037067">
      <w:pPr>
        <w:numPr>
          <w:ilvl w:val="0"/>
          <w:numId w:val="46"/>
        </w:numPr>
        <w:spacing w:line="276" w:lineRule="auto"/>
        <w:ind w:left="851" w:hanging="284"/>
        <w:jc w:val="both"/>
        <w:rPr>
          <w:color w:val="auto"/>
          <w:sz w:val="32"/>
          <w:szCs w:val="32"/>
          <w:lang w:val="ru-RU"/>
        </w:rPr>
      </w:pPr>
      <w:r w:rsidRPr="00243DD3">
        <w:rPr>
          <w:color w:val="auto"/>
          <w:sz w:val="32"/>
          <w:szCs w:val="32"/>
          <w:lang w:val="ru-RU"/>
        </w:rPr>
        <w:lastRenderedPageBreak/>
        <w:t>исключается возможность механического разрушения (расшития) подшивки (пачки) при изучении копии документа;</w:t>
      </w:r>
    </w:p>
    <w:p w:rsidR="0043306B" w:rsidRPr="00243DD3" w:rsidRDefault="0043306B" w:rsidP="00037067">
      <w:pPr>
        <w:numPr>
          <w:ilvl w:val="0"/>
          <w:numId w:val="46"/>
        </w:numPr>
        <w:spacing w:line="276" w:lineRule="auto"/>
        <w:ind w:left="851" w:hanging="284"/>
        <w:jc w:val="both"/>
        <w:rPr>
          <w:color w:val="auto"/>
          <w:sz w:val="32"/>
          <w:szCs w:val="32"/>
          <w:lang w:val="ru-RU"/>
        </w:rPr>
      </w:pPr>
      <w:r w:rsidRPr="00243DD3">
        <w:rPr>
          <w:color w:val="auto"/>
          <w:sz w:val="32"/>
          <w:szCs w:val="32"/>
          <w:lang w:val="ru-RU"/>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C77ACA" w:rsidRPr="00243DD3" w:rsidRDefault="00C77ACA" w:rsidP="00463B12">
      <w:pPr>
        <w:spacing w:line="276" w:lineRule="auto"/>
        <w:jc w:val="both"/>
        <w:rPr>
          <w:sz w:val="32"/>
          <w:szCs w:val="32"/>
          <w:lang w:val="ru-RU"/>
        </w:rPr>
      </w:pPr>
    </w:p>
    <w:p w:rsidR="00C77ACA" w:rsidRPr="00243DD3" w:rsidRDefault="00C77ACA" w:rsidP="00463B12">
      <w:pPr>
        <w:spacing w:line="276" w:lineRule="auto"/>
        <w:rPr>
          <w:rFonts w:ascii="Calibri" w:hAnsi="Calibri"/>
          <w:b/>
          <w:sz w:val="32"/>
          <w:szCs w:val="32"/>
        </w:rPr>
      </w:pPr>
      <w:r w:rsidRPr="00243DD3">
        <w:rPr>
          <w:rFonts w:ascii="Calibri" w:hAnsi="Calibri"/>
          <w:b/>
          <w:sz w:val="32"/>
          <w:szCs w:val="32"/>
        </w:rPr>
        <w:t>Порядок хранения документов (регистров, отчетов)</w:t>
      </w:r>
    </w:p>
    <w:p w:rsidR="0043306B" w:rsidRPr="00243DD3" w:rsidRDefault="0043306B" w:rsidP="00463B12">
      <w:pPr>
        <w:spacing w:line="276" w:lineRule="auto"/>
        <w:rPr>
          <w:rFonts w:ascii="Calibri" w:hAnsi="Calibri"/>
          <w:b/>
          <w:sz w:val="32"/>
          <w:szCs w:val="32"/>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w:t>
      </w:r>
      <w:r w:rsidR="001D232F" w:rsidRPr="00243DD3">
        <w:rPr>
          <w:sz w:val="32"/>
          <w:szCs w:val="32"/>
          <w:lang w:val="ru-RU"/>
        </w:rPr>
        <w:t xml:space="preserve">№ </w:t>
      </w:r>
      <w:r w:rsidRPr="00243DD3">
        <w:rPr>
          <w:sz w:val="32"/>
          <w:szCs w:val="32"/>
          <w:lang w:val="ru-RU"/>
        </w:rPr>
        <w:t xml:space="preserve">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(с изменениями и дополнениями). </w:t>
      </w:r>
    </w:p>
    <w:p w:rsidR="00C77ACA" w:rsidRPr="00243DD3" w:rsidRDefault="00C77ACA" w:rsidP="00463B12">
      <w:pPr>
        <w:tabs>
          <w:tab w:val="left" w:pos="0"/>
        </w:tabs>
        <w:spacing w:line="276" w:lineRule="auto"/>
        <w:ind w:firstLine="709"/>
        <w:jc w:val="both"/>
        <w:rPr>
          <w:sz w:val="32"/>
          <w:szCs w:val="32"/>
          <w:lang w:val="ru-RU"/>
        </w:rPr>
      </w:pPr>
    </w:p>
    <w:p w:rsidR="00C77ACA" w:rsidRPr="00243DD3" w:rsidRDefault="00C77ACA" w:rsidP="00463B12">
      <w:pPr>
        <w:pStyle w:val="4"/>
        <w:spacing w:line="276" w:lineRule="auto"/>
        <w:ind w:left="0" w:firstLine="284"/>
        <w:jc w:val="both"/>
        <w:rPr>
          <w:sz w:val="32"/>
          <w:szCs w:val="32"/>
          <w:lang w:val="ru-RU"/>
        </w:rPr>
      </w:pPr>
      <w:r w:rsidRPr="00243DD3">
        <w:rPr>
          <w:b w:val="0"/>
          <w:sz w:val="32"/>
          <w:szCs w:val="32"/>
        </w:rPr>
        <w:t>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заверения копий электронных документов».</w:t>
      </w:r>
    </w:p>
    <w:p w:rsidR="00C77ACA" w:rsidRPr="00243DD3" w:rsidRDefault="00C77ACA" w:rsidP="00463B12">
      <w:pPr>
        <w:spacing w:line="276" w:lineRule="auto"/>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pStyle w:val="4"/>
        <w:tabs>
          <w:tab w:val="left" w:pos="0"/>
        </w:tabs>
        <w:spacing w:line="276" w:lineRule="auto"/>
        <w:ind w:left="0" w:firstLine="284"/>
        <w:rPr>
          <w:color w:val="auto"/>
          <w:sz w:val="32"/>
          <w:szCs w:val="32"/>
          <w:lang w:val="ru-RU"/>
        </w:rPr>
      </w:pPr>
      <w:r w:rsidRPr="00243DD3">
        <w:rPr>
          <w:rFonts w:ascii="Calibri" w:hAnsi="Calibri" w:cs="Calibri"/>
          <w:sz w:val="32"/>
          <w:szCs w:val="32"/>
          <w:lang w:val="ru-RU"/>
        </w:rPr>
        <w:t xml:space="preserve">3.2 </w:t>
      </w:r>
      <w:r w:rsidRPr="00243DD3">
        <w:rPr>
          <w:rFonts w:ascii="Calibri" w:hAnsi="Calibri" w:cs="Calibri"/>
          <w:color w:val="auto"/>
          <w:sz w:val="32"/>
          <w:szCs w:val="32"/>
          <w:lang w:val="ru-RU"/>
        </w:rPr>
        <w:t xml:space="preserve">Правила </w:t>
      </w:r>
      <w:r w:rsidRPr="00243DD3">
        <w:rPr>
          <w:rFonts w:ascii="Calibri" w:hAnsi="Calibri" w:cs="Calibri"/>
          <w:sz w:val="32"/>
          <w:szCs w:val="32"/>
          <w:lang w:val="ru-RU"/>
        </w:rPr>
        <w:t>документооборота и ответственные лица</w:t>
      </w:r>
    </w:p>
    <w:p w:rsidR="00C77ACA" w:rsidRPr="00243DD3" w:rsidRDefault="00C77ACA" w:rsidP="00463B12">
      <w:pPr>
        <w:tabs>
          <w:tab w:val="left" w:pos="0"/>
        </w:tabs>
        <w:spacing w:line="276" w:lineRule="auto"/>
        <w:ind w:firstLine="709"/>
        <w:jc w:val="both"/>
        <w:rPr>
          <w:b/>
          <w:color w:val="auto"/>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Документооборот учреждения осуществляется в соответствии с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01.12.2010 N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16.12.2010 N 174н (с изменениями и дополнениями) "Об утверждении Плана счетов бухгалтерского учета бюджетных учреждений и Инструкции по его применению", Приказом Минфина России от 30.03.2015 N 52н (с изменениями и дополнениями)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Порядок документооборота, а также ответственные лица, содержатся в Приложениях:</w:t>
      </w:r>
    </w:p>
    <w:p w:rsidR="00C77ACA" w:rsidRPr="00243DD3" w:rsidRDefault="00C77ACA" w:rsidP="00037067">
      <w:pPr>
        <w:numPr>
          <w:ilvl w:val="0"/>
          <w:numId w:val="50"/>
        </w:numPr>
        <w:tabs>
          <w:tab w:val="left" w:pos="0"/>
        </w:tabs>
        <w:spacing w:line="276" w:lineRule="auto"/>
        <w:ind w:left="851" w:hanging="284"/>
        <w:rPr>
          <w:sz w:val="32"/>
          <w:szCs w:val="32"/>
          <w:lang w:val="ru-RU"/>
        </w:rPr>
      </w:pPr>
      <w:r w:rsidRPr="00243DD3">
        <w:rPr>
          <w:sz w:val="32"/>
          <w:szCs w:val="32"/>
          <w:lang w:val="ru-RU"/>
        </w:rPr>
        <w:t>№ 6.2 «График документооборота»;</w:t>
      </w:r>
    </w:p>
    <w:p w:rsidR="00C77ACA" w:rsidRPr="00243DD3" w:rsidRDefault="00463B12" w:rsidP="00037067">
      <w:pPr>
        <w:numPr>
          <w:ilvl w:val="0"/>
          <w:numId w:val="50"/>
        </w:numPr>
        <w:tabs>
          <w:tab w:val="left" w:pos="0"/>
        </w:tabs>
        <w:spacing w:line="276" w:lineRule="auto"/>
        <w:ind w:left="851" w:hanging="284"/>
        <w:rPr>
          <w:sz w:val="32"/>
          <w:szCs w:val="32"/>
          <w:lang w:val="ru-RU"/>
        </w:rPr>
      </w:pPr>
      <w:r w:rsidRPr="00243DD3">
        <w:rPr>
          <w:sz w:val="32"/>
          <w:szCs w:val="32"/>
          <w:lang w:val="ru-RU"/>
        </w:rPr>
        <w:t xml:space="preserve">№ </w:t>
      </w:r>
      <w:r w:rsidR="00C77ACA" w:rsidRPr="00243DD3">
        <w:rPr>
          <w:sz w:val="32"/>
          <w:szCs w:val="32"/>
          <w:lang w:val="ru-RU"/>
        </w:rPr>
        <w:t>6.3 «Перечень применяемых первичных документов дополнительно к предусмотренным Приказом Минфина РФ №52 и их формы»;</w:t>
      </w:r>
    </w:p>
    <w:p w:rsidR="00C77ACA" w:rsidRPr="00243DD3" w:rsidRDefault="00C77ACA" w:rsidP="00037067">
      <w:pPr>
        <w:numPr>
          <w:ilvl w:val="0"/>
          <w:numId w:val="50"/>
        </w:numPr>
        <w:tabs>
          <w:tab w:val="left" w:pos="0"/>
        </w:tabs>
        <w:spacing w:line="276" w:lineRule="auto"/>
        <w:ind w:left="851" w:hanging="284"/>
        <w:rPr>
          <w:sz w:val="32"/>
          <w:szCs w:val="32"/>
          <w:lang w:val="ru-RU"/>
        </w:rPr>
      </w:pPr>
      <w:r w:rsidRPr="00243DD3">
        <w:rPr>
          <w:sz w:val="32"/>
          <w:szCs w:val="32"/>
          <w:lang w:val="ru-RU"/>
        </w:rPr>
        <w:lastRenderedPageBreak/>
        <w:t>№ 6.4 «Перечень должностных лиц, имеющих право подписи первичных документов»;</w:t>
      </w:r>
    </w:p>
    <w:p w:rsidR="00C77ACA" w:rsidRPr="00243DD3" w:rsidRDefault="00C77ACA" w:rsidP="00037067">
      <w:pPr>
        <w:numPr>
          <w:ilvl w:val="0"/>
          <w:numId w:val="50"/>
        </w:numPr>
        <w:tabs>
          <w:tab w:val="left" w:pos="0"/>
        </w:tabs>
        <w:spacing w:line="276" w:lineRule="auto"/>
        <w:ind w:left="851" w:hanging="284"/>
        <w:rPr>
          <w:sz w:val="32"/>
          <w:szCs w:val="32"/>
          <w:lang w:val="ru-RU"/>
        </w:rPr>
      </w:pPr>
      <w:r w:rsidRPr="00243DD3">
        <w:rPr>
          <w:sz w:val="32"/>
          <w:szCs w:val="32"/>
          <w:lang w:val="ru-RU"/>
        </w:rPr>
        <w:t xml:space="preserve">№ 6.5 «Перечень регистров бухгалтерского </w:t>
      </w:r>
      <w:r w:rsidR="00E24058" w:rsidRPr="00243DD3">
        <w:rPr>
          <w:sz w:val="32"/>
          <w:szCs w:val="32"/>
          <w:lang w:val="ru-RU"/>
        </w:rPr>
        <w:t>учета, установленный</w:t>
      </w:r>
      <w:r w:rsidRPr="00243DD3">
        <w:rPr>
          <w:sz w:val="32"/>
          <w:szCs w:val="32"/>
          <w:lang w:val="ru-RU"/>
        </w:rPr>
        <w:t xml:space="preserve"> Приказом Минфина РФ №52н, а также перечень регистров бухгалтерского учета применяемых дополнительно»;</w:t>
      </w:r>
    </w:p>
    <w:p w:rsidR="00C77ACA" w:rsidRPr="00243DD3" w:rsidRDefault="00C77ACA" w:rsidP="00037067">
      <w:pPr>
        <w:numPr>
          <w:ilvl w:val="0"/>
          <w:numId w:val="50"/>
        </w:numPr>
        <w:tabs>
          <w:tab w:val="left" w:pos="0"/>
        </w:tabs>
        <w:spacing w:line="276" w:lineRule="auto"/>
        <w:ind w:left="851" w:hanging="284"/>
        <w:rPr>
          <w:sz w:val="32"/>
          <w:szCs w:val="32"/>
          <w:lang w:val="ru-RU"/>
        </w:rPr>
      </w:pPr>
      <w:r w:rsidRPr="00243DD3">
        <w:rPr>
          <w:sz w:val="32"/>
          <w:szCs w:val="32"/>
          <w:lang w:val="ru-RU"/>
        </w:rPr>
        <w:t>№ 6.12 «Перечень форм регламентированной бухгалтерской отчетности учреждения».</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к настоящей учетной политике.</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Правила документооборота обеспечивают:</w:t>
      </w:r>
    </w:p>
    <w:p w:rsidR="00C77ACA" w:rsidRPr="00243DD3" w:rsidRDefault="00C77ACA" w:rsidP="00037067">
      <w:pPr>
        <w:numPr>
          <w:ilvl w:val="0"/>
          <w:numId w:val="38"/>
        </w:numPr>
        <w:tabs>
          <w:tab w:val="left" w:pos="0"/>
        </w:tabs>
        <w:spacing w:line="276" w:lineRule="auto"/>
        <w:ind w:left="851" w:hanging="284"/>
        <w:jc w:val="both"/>
        <w:rPr>
          <w:sz w:val="32"/>
          <w:szCs w:val="32"/>
          <w:lang w:val="ru-RU"/>
        </w:rPr>
      </w:pPr>
      <w:r w:rsidRPr="00243DD3">
        <w:rPr>
          <w:sz w:val="32"/>
          <w:szCs w:val="32"/>
          <w:lang w:val="ru-RU"/>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 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
    <w:p w:rsidR="00C77ACA" w:rsidRPr="00243DD3" w:rsidRDefault="00C77ACA" w:rsidP="00037067">
      <w:pPr>
        <w:numPr>
          <w:ilvl w:val="0"/>
          <w:numId w:val="38"/>
        </w:numPr>
        <w:tabs>
          <w:tab w:val="left" w:pos="0"/>
        </w:tabs>
        <w:spacing w:line="276" w:lineRule="auto"/>
        <w:ind w:left="851" w:hanging="284"/>
        <w:jc w:val="both"/>
        <w:rPr>
          <w:sz w:val="32"/>
          <w:szCs w:val="32"/>
          <w:lang w:val="ru-RU"/>
        </w:rPr>
      </w:pPr>
      <w:r w:rsidRPr="00243DD3">
        <w:rPr>
          <w:sz w:val="32"/>
          <w:szCs w:val="32"/>
          <w:lang w:val="ru-RU"/>
        </w:rPr>
        <w:t xml:space="preserve">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w:t>
      </w:r>
      <w:r w:rsidRPr="00243DD3">
        <w:rPr>
          <w:sz w:val="32"/>
          <w:szCs w:val="32"/>
          <w:lang w:val="ru-RU"/>
        </w:rPr>
        <w:lastRenderedPageBreak/>
        <w:t>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C77ACA" w:rsidRPr="00243DD3" w:rsidRDefault="00C77ACA" w:rsidP="00463B12">
      <w:pPr>
        <w:tabs>
          <w:tab w:val="left" w:pos="0"/>
        </w:tabs>
        <w:spacing w:line="276" w:lineRule="auto"/>
        <w:jc w:val="both"/>
        <w:rPr>
          <w:sz w:val="32"/>
          <w:szCs w:val="32"/>
          <w:lang w:val="ru-RU"/>
        </w:rPr>
      </w:pPr>
    </w:p>
    <w:p w:rsidR="00C77ACA" w:rsidRPr="00243DD3" w:rsidRDefault="00463B12" w:rsidP="00463B12">
      <w:pPr>
        <w:spacing w:line="276" w:lineRule="auto"/>
        <w:jc w:val="both"/>
        <w:rPr>
          <w:sz w:val="32"/>
          <w:szCs w:val="32"/>
        </w:rPr>
      </w:pPr>
      <w:r w:rsidRPr="00243DD3">
        <w:rPr>
          <w:sz w:val="32"/>
          <w:szCs w:val="32"/>
          <w:lang w:val="ru-RU"/>
        </w:rPr>
        <w:t xml:space="preserve"> </w:t>
      </w:r>
      <w:r w:rsidR="00AB2B1A" w:rsidRPr="00243DD3">
        <w:rPr>
          <w:sz w:val="32"/>
          <w:szCs w:val="32"/>
          <w:lang w:val="ru-RU"/>
        </w:rPr>
        <w:t xml:space="preserve">     </w:t>
      </w:r>
      <w:r w:rsidR="00C77ACA" w:rsidRPr="00243DD3">
        <w:rPr>
          <w:sz w:val="32"/>
          <w:szCs w:val="32"/>
        </w:rPr>
        <w:t>Порядок представления и обработки первичных (сводных) учетных документов в учреждении определяется Графиком документооборота, Приложение №</w:t>
      </w:r>
      <w:r w:rsidR="001D232F" w:rsidRPr="00243DD3">
        <w:rPr>
          <w:sz w:val="32"/>
          <w:szCs w:val="32"/>
          <w:lang w:val="ru-RU"/>
        </w:rPr>
        <w:t xml:space="preserve"> </w:t>
      </w:r>
      <w:r w:rsidR="00C77ACA" w:rsidRPr="00243DD3">
        <w:rPr>
          <w:sz w:val="32"/>
          <w:szCs w:val="32"/>
        </w:rPr>
        <w:t>6.2, и является обязательным к исполнению лицами, указанными в нем.</w:t>
      </w:r>
    </w:p>
    <w:p w:rsidR="00C77ACA" w:rsidRPr="00243DD3" w:rsidRDefault="00C77ACA" w:rsidP="00463B12">
      <w:pPr>
        <w:tabs>
          <w:tab w:val="left" w:pos="0"/>
        </w:tabs>
        <w:spacing w:line="276" w:lineRule="auto"/>
        <w:jc w:val="both"/>
        <w:rPr>
          <w:sz w:val="32"/>
          <w:szCs w:val="32"/>
          <w:lang w:val="ru-RU"/>
        </w:rPr>
      </w:pPr>
    </w:p>
    <w:p w:rsidR="00C77ACA" w:rsidRPr="00243DD3" w:rsidRDefault="00463B12" w:rsidP="00463B12">
      <w:pPr>
        <w:tabs>
          <w:tab w:val="left" w:pos="0"/>
        </w:tabs>
        <w:spacing w:line="276" w:lineRule="auto"/>
        <w:jc w:val="both"/>
        <w:rPr>
          <w:sz w:val="32"/>
          <w:szCs w:val="32"/>
          <w:lang w:val="ru-RU"/>
        </w:rPr>
      </w:pPr>
      <w:r w:rsidRPr="00243DD3">
        <w:rPr>
          <w:sz w:val="32"/>
          <w:szCs w:val="32"/>
          <w:lang w:val="ru-RU"/>
        </w:rPr>
        <w:t xml:space="preserve"> </w:t>
      </w:r>
      <w:r w:rsidR="00AB2B1A" w:rsidRPr="00243DD3">
        <w:rPr>
          <w:sz w:val="32"/>
          <w:szCs w:val="32"/>
          <w:lang w:val="ru-RU"/>
        </w:rPr>
        <w:t xml:space="preserve">    </w:t>
      </w:r>
      <w:r w:rsidRPr="00243DD3">
        <w:rPr>
          <w:sz w:val="32"/>
          <w:szCs w:val="32"/>
          <w:lang w:val="ru-RU"/>
        </w:rPr>
        <w:t xml:space="preserve"> </w:t>
      </w:r>
      <w:r w:rsidR="00C77ACA" w:rsidRPr="00243DD3">
        <w:rPr>
          <w:sz w:val="32"/>
          <w:szCs w:val="32"/>
          <w:lang w:val="ru-RU"/>
        </w:rPr>
        <w:t>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C77ACA" w:rsidRPr="00243DD3" w:rsidRDefault="00C77ACA" w:rsidP="00463B12">
      <w:pPr>
        <w:tabs>
          <w:tab w:val="left" w:pos="0"/>
        </w:tabs>
        <w:spacing w:line="276" w:lineRule="auto"/>
        <w:jc w:val="both"/>
        <w:rPr>
          <w:sz w:val="32"/>
          <w:szCs w:val="32"/>
          <w:lang w:val="ru-RU"/>
        </w:rPr>
      </w:pPr>
    </w:p>
    <w:p w:rsidR="00C77ACA" w:rsidRPr="00243DD3" w:rsidRDefault="00463B12" w:rsidP="00463B12">
      <w:pPr>
        <w:tabs>
          <w:tab w:val="left" w:pos="0"/>
        </w:tabs>
        <w:spacing w:line="276" w:lineRule="auto"/>
        <w:jc w:val="both"/>
        <w:rPr>
          <w:sz w:val="32"/>
          <w:szCs w:val="32"/>
          <w:lang w:val="ru-RU"/>
        </w:rPr>
      </w:pPr>
      <w:r w:rsidRPr="00243DD3">
        <w:rPr>
          <w:sz w:val="32"/>
          <w:szCs w:val="32"/>
          <w:lang w:val="ru-RU"/>
        </w:rPr>
        <w:t xml:space="preserve"> </w:t>
      </w:r>
      <w:r w:rsidR="00AB2B1A" w:rsidRPr="00243DD3">
        <w:rPr>
          <w:sz w:val="32"/>
          <w:szCs w:val="32"/>
          <w:lang w:val="ru-RU"/>
        </w:rPr>
        <w:t xml:space="preserve">    </w:t>
      </w:r>
      <w:r w:rsidR="00C77ACA" w:rsidRPr="00243DD3">
        <w:rPr>
          <w:sz w:val="32"/>
          <w:szCs w:val="32"/>
          <w:lang w:val="ru-RU"/>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C77ACA" w:rsidRPr="00243DD3" w:rsidRDefault="00C77ACA" w:rsidP="00463B12">
      <w:pPr>
        <w:tabs>
          <w:tab w:val="left" w:pos="0"/>
        </w:tabs>
        <w:spacing w:line="276" w:lineRule="auto"/>
        <w:jc w:val="both"/>
        <w:rPr>
          <w:sz w:val="32"/>
          <w:szCs w:val="32"/>
          <w:lang w:val="ru-RU"/>
        </w:rPr>
      </w:pPr>
    </w:p>
    <w:p w:rsidR="00C77ACA" w:rsidRPr="00243DD3" w:rsidRDefault="00463B12" w:rsidP="00463B12">
      <w:pPr>
        <w:tabs>
          <w:tab w:val="left" w:pos="0"/>
        </w:tabs>
        <w:spacing w:line="276" w:lineRule="auto"/>
        <w:jc w:val="both"/>
        <w:rPr>
          <w:sz w:val="32"/>
          <w:szCs w:val="32"/>
          <w:lang w:val="ru-RU"/>
        </w:rPr>
      </w:pPr>
      <w:r w:rsidRPr="00243DD3">
        <w:rPr>
          <w:sz w:val="32"/>
          <w:szCs w:val="32"/>
          <w:lang w:val="ru-RU"/>
        </w:rPr>
        <w:t xml:space="preserve"> </w:t>
      </w:r>
      <w:r w:rsidR="00AB2B1A" w:rsidRPr="00243DD3">
        <w:rPr>
          <w:sz w:val="32"/>
          <w:szCs w:val="32"/>
          <w:lang w:val="ru-RU"/>
        </w:rPr>
        <w:t xml:space="preserve">    </w:t>
      </w:r>
      <w:r w:rsidR="00C77ACA" w:rsidRPr="00243DD3">
        <w:rPr>
          <w:sz w:val="32"/>
          <w:szCs w:val="32"/>
          <w:lang w:val="ru-RU"/>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C77ACA" w:rsidRPr="00243DD3" w:rsidRDefault="00C77ACA" w:rsidP="00463B12">
      <w:pPr>
        <w:pStyle w:val="4"/>
        <w:tabs>
          <w:tab w:val="left" w:pos="0"/>
        </w:tabs>
        <w:spacing w:before="0" w:line="276" w:lineRule="auto"/>
        <w:ind w:left="0" w:firstLine="709"/>
        <w:rPr>
          <w:sz w:val="32"/>
          <w:szCs w:val="32"/>
          <w:lang w:val="ru-RU"/>
        </w:rPr>
      </w:pPr>
      <w:bookmarkStart w:id="5" w:name="_3.3_%D0%A0%D0%B0%D0%B1%D0%BE%D1%87%D0%B"/>
      <w:bookmarkEnd w:id="5"/>
    </w:p>
    <w:p w:rsidR="00C77ACA" w:rsidRPr="00243DD3" w:rsidRDefault="00C77ACA" w:rsidP="00037067">
      <w:pPr>
        <w:pStyle w:val="4"/>
        <w:numPr>
          <w:ilvl w:val="1"/>
          <w:numId w:val="9"/>
        </w:numPr>
        <w:tabs>
          <w:tab w:val="left" w:pos="0"/>
        </w:tabs>
        <w:spacing w:line="276" w:lineRule="auto"/>
        <w:rPr>
          <w:sz w:val="32"/>
          <w:szCs w:val="32"/>
          <w:lang w:val="ru-RU"/>
        </w:rPr>
      </w:pPr>
      <w:r w:rsidRPr="00243DD3">
        <w:rPr>
          <w:rFonts w:ascii="Calibri" w:hAnsi="Calibri" w:cs="Calibri"/>
          <w:sz w:val="32"/>
          <w:szCs w:val="32"/>
          <w:lang w:val="ru-RU"/>
        </w:rPr>
        <w:t>Рабочий план счетов субъекта учета</w:t>
      </w:r>
    </w:p>
    <w:p w:rsidR="00C77ACA" w:rsidRPr="00243DD3" w:rsidRDefault="00C77ACA" w:rsidP="00463B12">
      <w:pPr>
        <w:spacing w:line="276" w:lineRule="auto"/>
        <w:rPr>
          <w:sz w:val="32"/>
          <w:szCs w:val="32"/>
          <w:lang w:val="ru-RU"/>
        </w:rPr>
      </w:pPr>
    </w:p>
    <w:p w:rsidR="00C77ACA" w:rsidRPr="00243DD3" w:rsidRDefault="00C77ACA" w:rsidP="00463B12">
      <w:pPr>
        <w:tabs>
          <w:tab w:val="left" w:pos="0"/>
        </w:tabs>
        <w:spacing w:line="276" w:lineRule="auto"/>
        <w:ind w:firstLine="284"/>
        <w:jc w:val="both"/>
        <w:rPr>
          <w:rFonts w:eastAsia="Times New Roman"/>
          <w:color w:val="auto"/>
          <w:spacing w:val="-5"/>
          <w:sz w:val="32"/>
          <w:szCs w:val="32"/>
          <w:lang w:val="ru-RU"/>
        </w:rPr>
      </w:pPr>
      <w:r w:rsidRPr="00243DD3">
        <w:rPr>
          <w:sz w:val="32"/>
          <w:szCs w:val="32"/>
          <w:lang w:val="ru-RU"/>
        </w:rPr>
        <w:t>В соответствии с требованиями:</w:t>
      </w:r>
    </w:p>
    <w:p w:rsidR="00C77ACA" w:rsidRPr="00243DD3" w:rsidRDefault="00E24058" w:rsidP="00463B12">
      <w:pPr>
        <w:tabs>
          <w:tab w:val="left" w:pos="142"/>
          <w:tab w:val="left" w:pos="851"/>
        </w:tabs>
        <w:spacing w:line="276" w:lineRule="auto"/>
        <w:jc w:val="both"/>
        <w:rPr>
          <w:sz w:val="32"/>
          <w:szCs w:val="32"/>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 xml:space="preserve">Приказа Минфина России от 31 декабря 2016 № 256н </w:t>
      </w:r>
      <w:r w:rsidR="00C77ACA" w:rsidRPr="00243DD3">
        <w:rPr>
          <w:sz w:val="32"/>
          <w:szCs w:val="32"/>
        </w:rPr>
        <w:t xml:space="preserve">(с </w:t>
      </w:r>
      <w:r w:rsidR="00C77ACA" w:rsidRPr="00243DD3">
        <w:rPr>
          <w:sz w:val="32"/>
          <w:szCs w:val="32"/>
        </w:rPr>
        <w:lastRenderedPageBreak/>
        <w:t>изменениями и дополнениями)</w:t>
      </w:r>
      <w:r w:rsidR="00C77ACA" w:rsidRPr="00243DD3">
        <w:rPr>
          <w:rFonts w:eastAsia="Times New Roman"/>
          <w:color w:val="auto"/>
          <w:spacing w:val="-5"/>
          <w:sz w:val="32"/>
          <w:szCs w:val="32"/>
          <w:lang w:val="ru-RU"/>
        </w:rPr>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C77ACA" w:rsidRPr="00243DD3" w:rsidRDefault="00E24058" w:rsidP="00463B12">
      <w:pPr>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Приказа Минфина РФ от 1 декабря 2010 г. № 157</w:t>
      </w:r>
      <w:r w:rsidRPr="00243DD3">
        <w:rPr>
          <w:sz w:val="32"/>
          <w:szCs w:val="32"/>
          <w:lang w:val="ru-RU"/>
        </w:rPr>
        <w:t>н (</w:t>
      </w:r>
      <w:r w:rsidR="00C77ACA" w:rsidRPr="00243DD3">
        <w:rPr>
          <w:sz w:val="32"/>
          <w:szCs w:val="32"/>
          <w:lang w:val="ru-RU"/>
        </w:rPr>
        <w:t>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77ACA" w:rsidRPr="00243DD3" w:rsidRDefault="00E24058" w:rsidP="00463B12">
      <w:pPr>
        <w:spacing w:line="276" w:lineRule="auto"/>
        <w:jc w:val="both"/>
        <w:rPr>
          <w:rFonts w:eastAsia="Times New Roman"/>
          <w:color w:val="auto"/>
          <w:spacing w:val="-5"/>
          <w:sz w:val="32"/>
          <w:szCs w:val="32"/>
          <w:shd w:val="clear" w:color="auto" w:fill="00FFFF"/>
          <w:lang w:val="ru-RU"/>
        </w:rPr>
      </w:pPr>
      <w:r w:rsidRPr="00243DD3">
        <w:rPr>
          <w:sz w:val="32"/>
          <w:szCs w:val="32"/>
          <w:lang w:val="ru-RU"/>
        </w:rPr>
        <w:t xml:space="preserve">- </w:t>
      </w:r>
      <w:r w:rsidR="00C77ACA" w:rsidRPr="00243DD3">
        <w:rPr>
          <w:sz w:val="32"/>
          <w:szCs w:val="32"/>
          <w:lang w:val="ru-RU"/>
        </w:rPr>
        <w:t>Приказа Минфина РФ</w:t>
      </w:r>
      <w:r w:rsidR="00C77ACA" w:rsidRPr="00243DD3">
        <w:rPr>
          <w:rFonts w:eastAsia="Times New Roman"/>
          <w:color w:val="auto"/>
          <w:spacing w:val="-5"/>
          <w:sz w:val="32"/>
          <w:szCs w:val="32"/>
          <w:lang w:val="ru-RU"/>
        </w:rPr>
        <w:t xml:space="preserve"> от 16 декабря 2010 г. № 174н (с изменениями и дополнениями) «Об утверждении Плана счетов бухгалтерского учета бюджетных учреждений и Инструкции по его применению»,</w:t>
      </w:r>
    </w:p>
    <w:p w:rsidR="00C77ACA" w:rsidRPr="00243DD3" w:rsidRDefault="00E24058" w:rsidP="00463B12">
      <w:pPr>
        <w:spacing w:line="276" w:lineRule="auto"/>
        <w:jc w:val="both"/>
        <w:rPr>
          <w:sz w:val="32"/>
          <w:szCs w:val="32"/>
        </w:rPr>
      </w:pPr>
      <w:r w:rsidRPr="00243DD3">
        <w:rPr>
          <w:sz w:val="32"/>
          <w:szCs w:val="32"/>
          <w:lang w:val="ru-RU"/>
        </w:rPr>
        <w:t xml:space="preserve">- </w:t>
      </w:r>
      <w:r w:rsidR="00C77ACA" w:rsidRPr="00243DD3">
        <w:rPr>
          <w:sz w:val="32"/>
          <w:szCs w:val="32"/>
        </w:rPr>
        <w:t xml:space="preserve">Приказа Минфина России от </w:t>
      </w:r>
      <w:r w:rsidRPr="00243DD3">
        <w:rPr>
          <w:sz w:val="32"/>
          <w:szCs w:val="32"/>
        </w:rPr>
        <w:t>06.06.2019 №</w:t>
      </w:r>
      <w:r w:rsidR="00C77ACA" w:rsidRPr="00243DD3">
        <w:rPr>
          <w:sz w:val="32"/>
          <w:szCs w:val="32"/>
        </w:rPr>
        <w:t xml:space="preserve"> 85н «О Порядке формирования и применения кодов бюджетной классификации Российской Федерации, их структуре и принципах назначения»;</w:t>
      </w:r>
    </w:p>
    <w:p w:rsidR="00C77ACA" w:rsidRPr="00243DD3" w:rsidRDefault="00E24058" w:rsidP="00463B12">
      <w:pPr>
        <w:tabs>
          <w:tab w:val="left" w:pos="142"/>
          <w:tab w:val="left" w:pos="851"/>
        </w:tabs>
        <w:spacing w:line="276" w:lineRule="auto"/>
        <w:jc w:val="both"/>
        <w:rPr>
          <w:rFonts w:eastAsia="Times New Roman"/>
          <w:bCs/>
          <w:color w:val="auto"/>
          <w:spacing w:val="-5"/>
          <w:sz w:val="32"/>
          <w:szCs w:val="32"/>
          <w:shd w:val="clear" w:color="auto" w:fill="FFFF00"/>
          <w:lang w:val="ru-RU"/>
        </w:rPr>
      </w:pPr>
      <w:r w:rsidRPr="00243DD3">
        <w:rPr>
          <w:rFonts w:eastAsia="Times New Roman"/>
          <w:color w:val="auto"/>
          <w:spacing w:val="-5"/>
          <w:sz w:val="32"/>
          <w:szCs w:val="32"/>
          <w:lang w:val="ru-RU"/>
        </w:rPr>
        <w:t xml:space="preserve">- </w:t>
      </w:r>
      <w:r w:rsidR="00C77ACA" w:rsidRPr="00243DD3">
        <w:rPr>
          <w:rFonts w:eastAsia="Times New Roman"/>
          <w:color w:val="auto"/>
          <w:spacing w:val="-5"/>
          <w:sz w:val="32"/>
          <w:szCs w:val="32"/>
          <w:lang w:val="ru-RU"/>
        </w:rPr>
        <w:t xml:space="preserve">Приказа Минфина России от 29.11.2017 № 209н </w:t>
      </w:r>
      <w:r w:rsidR="00C77ACA" w:rsidRPr="00243DD3">
        <w:rPr>
          <w:sz w:val="32"/>
          <w:szCs w:val="32"/>
        </w:rPr>
        <w:t>(с изменениями и дополнениями)</w:t>
      </w:r>
      <w:r w:rsidR="00C77ACA" w:rsidRPr="00243DD3">
        <w:rPr>
          <w:rFonts w:eastAsia="Times New Roman"/>
          <w:color w:val="auto"/>
          <w:spacing w:val="-5"/>
          <w:sz w:val="32"/>
          <w:szCs w:val="32"/>
          <w:lang w:val="ru-RU"/>
        </w:rPr>
        <w:t xml:space="preserve"> «Об утверждении Порядка применения классификации операций сектора государственного управления»;</w:t>
      </w:r>
    </w:p>
    <w:p w:rsidR="00C77ACA" w:rsidRPr="00243DD3" w:rsidRDefault="00E24058" w:rsidP="00463B12">
      <w:pPr>
        <w:spacing w:line="276" w:lineRule="auto"/>
        <w:jc w:val="both"/>
        <w:rPr>
          <w:sz w:val="32"/>
          <w:szCs w:val="32"/>
        </w:rPr>
      </w:pPr>
      <w:r w:rsidRPr="00243DD3">
        <w:rPr>
          <w:sz w:val="32"/>
          <w:szCs w:val="32"/>
          <w:lang w:val="ru-RU"/>
        </w:rPr>
        <w:t xml:space="preserve">- </w:t>
      </w:r>
      <w:r w:rsidR="00C77ACA" w:rsidRPr="00243DD3">
        <w:rPr>
          <w:sz w:val="32"/>
          <w:szCs w:val="32"/>
        </w:rPr>
        <w:t>Приказ Минфина России от 13.12.2017 N 226</w:t>
      </w:r>
      <w:r w:rsidRPr="00243DD3">
        <w:rPr>
          <w:sz w:val="32"/>
          <w:szCs w:val="32"/>
        </w:rPr>
        <w:t>н (</w:t>
      </w:r>
      <w:r w:rsidR="00C77ACA" w:rsidRPr="00243DD3">
        <w:rPr>
          <w:sz w:val="32"/>
          <w:szCs w:val="32"/>
        </w:rPr>
        <w:t>с изменениями и дополнениями) «Об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C77ACA" w:rsidRPr="00243DD3" w:rsidRDefault="00C77ACA" w:rsidP="00463B12">
      <w:pPr>
        <w:tabs>
          <w:tab w:val="left" w:pos="0"/>
          <w:tab w:val="left" w:pos="142"/>
          <w:tab w:val="left" w:pos="851"/>
        </w:tabs>
        <w:spacing w:line="276" w:lineRule="auto"/>
        <w:ind w:left="851"/>
        <w:jc w:val="both"/>
        <w:rPr>
          <w:rFonts w:eastAsia="Times New Roman"/>
          <w:color w:val="auto"/>
          <w:spacing w:val="-5"/>
          <w:sz w:val="32"/>
          <w:szCs w:val="32"/>
          <w:lang w:val="ru-RU"/>
        </w:rPr>
      </w:pPr>
    </w:p>
    <w:p w:rsidR="00C77ACA" w:rsidRPr="00243DD3" w:rsidRDefault="00AB2B1A" w:rsidP="00463B12">
      <w:pPr>
        <w:tabs>
          <w:tab w:val="left" w:pos="0"/>
        </w:tabs>
        <w:spacing w:line="276" w:lineRule="auto"/>
        <w:jc w:val="both"/>
        <w:rPr>
          <w:sz w:val="32"/>
          <w:szCs w:val="32"/>
          <w:lang w:val="ru-RU"/>
        </w:rPr>
      </w:pPr>
      <w:r w:rsidRPr="00243DD3">
        <w:rPr>
          <w:sz w:val="32"/>
          <w:szCs w:val="32"/>
          <w:lang w:val="ru-RU"/>
        </w:rPr>
        <w:t xml:space="preserve">     </w:t>
      </w:r>
      <w:r w:rsidR="00E24058" w:rsidRPr="00243DD3">
        <w:rPr>
          <w:sz w:val="32"/>
          <w:szCs w:val="32"/>
          <w:lang w:val="ru-RU"/>
        </w:rPr>
        <w:t>У</w:t>
      </w:r>
      <w:r w:rsidR="00C77ACA" w:rsidRPr="00243DD3">
        <w:rPr>
          <w:sz w:val="32"/>
          <w:szCs w:val="32"/>
          <w:lang w:val="ru-RU"/>
        </w:rPr>
        <w:t xml:space="preserve">твердить применяемый в учреждении рабочий план счетов, приведенный в Приложении </w:t>
      </w:r>
      <w:r w:rsidR="001D232F" w:rsidRPr="00243DD3">
        <w:rPr>
          <w:sz w:val="32"/>
          <w:szCs w:val="32"/>
          <w:lang w:val="ru-RU"/>
        </w:rPr>
        <w:t xml:space="preserve">      </w:t>
      </w:r>
      <w:r w:rsidR="00C77ACA" w:rsidRPr="00243DD3">
        <w:rPr>
          <w:sz w:val="32"/>
          <w:szCs w:val="32"/>
          <w:lang w:val="ru-RU"/>
        </w:rPr>
        <w:t>№</w:t>
      </w:r>
      <w:r w:rsidR="001D232F" w:rsidRPr="00243DD3">
        <w:rPr>
          <w:sz w:val="32"/>
          <w:szCs w:val="32"/>
          <w:lang w:val="ru-RU"/>
        </w:rPr>
        <w:t xml:space="preserve"> </w:t>
      </w:r>
      <w:r w:rsidR="00C77ACA" w:rsidRPr="00243DD3">
        <w:rPr>
          <w:sz w:val="32"/>
          <w:szCs w:val="32"/>
          <w:lang w:val="ru-RU"/>
        </w:rPr>
        <w:t>6.1 к настоящей учетной политике.</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lastRenderedPageBreak/>
        <w:t>При ведении Учреждением бухгалтерского учета хозяйственные операции на счетах Рабочего плана счетов, отражаются:</w:t>
      </w:r>
    </w:p>
    <w:p w:rsidR="00C77ACA" w:rsidRPr="00243DD3" w:rsidRDefault="00C77ACA" w:rsidP="00463B12">
      <w:pPr>
        <w:tabs>
          <w:tab w:val="left" w:pos="0"/>
        </w:tabs>
        <w:spacing w:line="276" w:lineRule="auto"/>
        <w:ind w:firstLine="284"/>
        <w:jc w:val="both"/>
        <w:rPr>
          <w:b/>
          <w:i/>
          <w:sz w:val="32"/>
          <w:szCs w:val="32"/>
          <w:shd w:val="clear" w:color="auto" w:fill="00FF00"/>
          <w:lang w:val="ru-RU"/>
        </w:rPr>
      </w:pPr>
      <w:r w:rsidRPr="00243DD3">
        <w:rPr>
          <w:sz w:val="32"/>
          <w:szCs w:val="32"/>
          <w:lang w:val="ru-RU"/>
        </w:rP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E24058" w:rsidP="00463B12">
      <w:pPr>
        <w:spacing w:line="276" w:lineRule="auto"/>
        <w:rPr>
          <w:sz w:val="32"/>
          <w:szCs w:val="32"/>
        </w:rPr>
      </w:pPr>
      <w:r w:rsidRPr="00243DD3">
        <w:rPr>
          <w:sz w:val="32"/>
          <w:szCs w:val="32"/>
          <w:lang w:val="ru-RU"/>
        </w:rPr>
        <w:t xml:space="preserve">- </w:t>
      </w:r>
      <w:r w:rsidRPr="00243DD3">
        <w:rPr>
          <w:sz w:val="32"/>
          <w:szCs w:val="32"/>
        </w:rPr>
        <w:t>0801</w:t>
      </w:r>
      <w:r w:rsidR="00C77ACA" w:rsidRPr="00243DD3">
        <w:rPr>
          <w:sz w:val="32"/>
          <w:szCs w:val="32"/>
        </w:rPr>
        <w:t xml:space="preserve"> "</w:t>
      </w:r>
      <w:r w:rsidRPr="00243DD3">
        <w:rPr>
          <w:sz w:val="32"/>
          <w:szCs w:val="32"/>
        </w:rPr>
        <w:t>Культура"</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shd w:val="clear" w:color="auto" w:fill="00FFFF"/>
          <w:lang w:val="ru-RU"/>
        </w:rPr>
      </w:pPr>
      <w:r w:rsidRPr="00243DD3">
        <w:rPr>
          <w:sz w:val="32"/>
          <w:szCs w:val="32"/>
          <w:lang w:val="ru-RU"/>
        </w:rPr>
        <w:t>в 5 - 14 разрядах номера счета - отражаются нули</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333495" w:rsidP="00463B12">
      <w:pPr>
        <w:tabs>
          <w:tab w:val="left" w:pos="0"/>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в 24 - 26 разрядах номера счета - коды классификации операций сектора государственного управления (КОСГУ).</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AB2B1A" w:rsidP="00AB2B1A">
      <w:pPr>
        <w:tabs>
          <w:tab w:val="left" w:pos="0"/>
        </w:tabs>
        <w:spacing w:line="276" w:lineRule="auto"/>
        <w:jc w:val="both"/>
        <w:rPr>
          <w:b/>
          <w:sz w:val="32"/>
          <w:szCs w:val="32"/>
          <w:lang w:val="ru-RU"/>
        </w:rPr>
      </w:pPr>
      <w:r w:rsidRPr="00243DD3">
        <w:rPr>
          <w:sz w:val="32"/>
          <w:szCs w:val="32"/>
          <w:lang w:val="ru-RU"/>
        </w:rPr>
        <w:t xml:space="preserve">     </w:t>
      </w:r>
      <w:r w:rsidR="00C77ACA" w:rsidRPr="00243DD3">
        <w:rPr>
          <w:sz w:val="32"/>
          <w:szCs w:val="32"/>
          <w:lang w:val="ru-RU"/>
        </w:rPr>
        <w:t>Рабочий план счетов Учреждения разработан в соответствии с правилами формирования номеров счетов аналитического учета (п. 2.1 Инструкции № 174н).</w:t>
      </w:r>
    </w:p>
    <w:p w:rsidR="00C77ACA" w:rsidRPr="00243DD3" w:rsidRDefault="00C77ACA" w:rsidP="00463B12">
      <w:pPr>
        <w:tabs>
          <w:tab w:val="left" w:pos="0"/>
        </w:tabs>
        <w:spacing w:line="276" w:lineRule="auto"/>
        <w:ind w:firstLine="709"/>
        <w:jc w:val="both"/>
        <w:rPr>
          <w:b/>
          <w:sz w:val="32"/>
          <w:szCs w:val="32"/>
          <w:lang w:val="ru-RU"/>
        </w:rPr>
      </w:pPr>
    </w:p>
    <w:p w:rsidR="00C77ACA" w:rsidRPr="00243DD3" w:rsidRDefault="00C77ACA" w:rsidP="00463B12">
      <w:pPr>
        <w:spacing w:line="276" w:lineRule="auto"/>
        <w:jc w:val="center"/>
        <w:rPr>
          <w:b/>
          <w:sz w:val="32"/>
          <w:szCs w:val="32"/>
        </w:rPr>
      </w:pPr>
      <w:r w:rsidRPr="00243DD3">
        <w:rPr>
          <w:b/>
          <w:sz w:val="32"/>
          <w:szCs w:val="32"/>
        </w:rPr>
        <w:t>Таблица правил формирования номеров счетов аналитического учета, кроме средств нацпроектов</w:t>
      </w:r>
    </w:p>
    <w:p w:rsidR="00333495" w:rsidRPr="00243DD3" w:rsidRDefault="00333495" w:rsidP="00463B12">
      <w:pPr>
        <w:spacing w:line="276" w:lineRule="auto"/>
        <w:jc w:val="center"/>
        <w:rPr>
          <w:b/>
          <w:sz w:val="32"/>
          <w:szCs w:val="32"/>
        </w:rPr>
      </w:pPr>
    </w:p>
    <w:tbl>
      <w:tblPr>
        <w:tblW w:w="0" w:type="auto"/>
        <w:tblInd w:w="105" w:type="dxa"/>
        <w:tblLayout w:type="fixed"/>
        <w:tblCellMar>
          <w:top w:w="15" w:type="dxa"/>
          <w:left w:w="15" w:type="dxa"/>
          <w:bottom w:w="15" w:type="dxa"/>
          <w:right w:w="15" w:type="dxa"/>
        </w:tblCellMar>
        <w:tblLook w:val="0000"/>
      </w:tblPr>
      <w:tblGrid>
        <w:gridCol w:w="1723"/>
        <w:gridCol w:w="1418"/>
        <w:gridCol w:w="1135"/>
        <w:gridCol w:w="1276"/>
        <w:gridCol w:w="1277"/>
        <w:gridCol w:w="2750"/>
      </w:tblGrid>
      <w:tr w:rsidR="00C77ACA" w:rsidRPr="00243DD3">
        <w:tc>
          <w:tcPr>
            <w:tcW w:w="1723" w:type="dxa"/>
            <w:vMerge w:val="restart"/>
            <w:tcBorders>
              <w:top w:val="double" w:sz="1" w:space="0" w:color="C0C0C0"/>
              <w:left w:val="double" w:sz="1" w:space="0" w:color="C0C0C0"/>
              <w:bottom w:val="double" w:sz="1" w:space="0" w:color="C0C0C0"/>
            </w:tcBorders>
            <w:shd w:val="clear" w:color="auto" w:fill="FDF2D0"/>
            <w:vAlign w:val="center"/>
          </w:tcPr>
          <w:p w:rsidR="00C77ACA" w:rsidRPr="00243DD3" w:rsidRDefault="00C77ACA" w:rsidP="00463B12">
            <w:pPr>
              <w:widowControl/>
              <w:suppressAutoHyphens w:val="0"/>
              <w:spacing w:before="60" w:after="60" w:line="276" w:lineRule="auto"/>
              <w:ind w:left="160" w:right="160"/>
              <w:jc w:val="center"/>
              <w:rPr>
                <w:rFonts w:eastAsia="Times New Roman"/>
                <w:b/>
                <w:bCs/>
                <w:color w:val="525252"/>
                <w:sz w:val="32"/>
                <w:szCs w:val="32"/>
                <w:lang w:val="ru-RU"/>
              </w:rPr>
            </w:pPr>
            <w:r w:rsidRPr="00243DD3">
              <w:rPr>
                <w:rFonts w:eastAsia="Times New Roman"/>
                <w:b/>
                <w:bCs/>
                <w:color w:val="525252"/>
                <w:sz w:val="32"/>
                <w:szCs w:val="32"/>
                <w:lang w:val="ru-RU"/>
              </w:rPr>
              <w:t xml:space="preserve">Код синтетического </w:t>
            </w:r>
            <w:r w:rsidRPr="00243DD3">
              <w:rPr>
                <w:rFonts w:eastAsia="Times New Roman"/>
                <w:b/>
                <w:bCs/>
                <w:color w:val="525252"/>
                <w:sz w:val="32"/>
                <w:szCs w:val="32"/>
                <w:lang w:val="ru-RU"/>
              </w:rPr>
              <w:lastRenderedPageBreak/>
              <w:t>счета объекта учета</w:t>
            </w:r>
          </w:p>
        </w:tc>
        <w:tc>
          <w:tcPr>
            <w:tcW w:w="5106" w:type="dxa"/>
            <w:gridSpan w:val="4"/>
            <w:tcBorders>
              <w:top w:val="double" w:sz="1" w:space="0" w:color="C0C0C0"/>
              <w:left w:val="double" w:sz="1" w:space="0" w:color="C0C0C0"/>
              <w:bottom w:val="double" w:sz="1" w:space="0" w:color="C0C0C0"/>
            </w:tcBorders>
            <w:shd w:val="clear" w:color="auto" w:fill="FDF2D0"/>
            <w:vAlign w:val="center"/>
          </w:tcPr>
          <w:p w:rsidR="00C77ACA" w:rsidRPr="00243DD3" w:rsidRDefault="00C77ACA" w:rsidP="00463B12">
            <w:pPr>
              <w:widowControl/>
              <w:suppressAutoHyphens w:val="0"/>
              <w:spacing w:before="60" w:after="60" w:line="276" w:lineRule="auto"/>
              <w:ind w:left="160" w:right="160"/>
              <w:jc w:val="center"/>
              <w:rPr>
                <w:rFonts w:eastAsia="Times New Roman"/>
                <w:b/>
                <w:bCs/>
                <w:color w:val="525252"/>
                <w:sz w:val="32"/>
                <w:szCs w:val="32"/>
                <w:lang w:val="ru-RU"/>
              </w:rPr>
            </w:pPr>
            <w:r w:rsidRPr="00243DD3">
              <w:rPr>
                <w:rFonts w:eastAsia="Times New Roman"/>
                <w:b/>
                <w:bCs/>
                <w:color w:val="525252"/>
                <w:sz w:val="32"/>
                <w:szCs w:val="32"/>
                <w:lang w:val="ru-RU"/>
              </w:rPr>
              <w:lastRenderedPageBreak/>
              <w:t>Разряды номера счета</w:t>
            </w:r>
          </w:p>
        </w:tc>
        <w:tc>
          <w:tcPr>
            <w:tcW w:w="2750" w:type="dxa"/>
            <w:vMerge w:val="restart"/>
            <w:tcBorders>
              <w:top w:val="double" w:sz="1" w:space="0" w:color="C0C0C0"/>
              <w:left w:val="double" w:sz="1" w:space="0" w:color="C0C0C0"/>
              <w:bottom w:val="double" w:sz="1" w:space="0" w:color="C0C0C0"/>
              <w:right w:val="double" w:sz="1" w:space="0" w:color="C0C0C0"/>
            </w:tcBorders>
            <w:shd w:val="clear" w:color="auto" w:fill="FDF2D0"/>
            <w:vAlign w:val="center"/>
          </w:tcPr>
          <w:p w:rsidR="00C77ACA" w:rsidRPr="00243DD3" w:rsidRDefault="00C77ACA" w:rsidP="00463B12">
            <w:pPr>
              <w:widowControl/>
              <w:tabs>
                <w:tab w:val="left" w:pos="3124"/>
              </w:tabs>
              <w:suppressAutoHyphens w:val="0"/>
              <w:spacing w:before="60" w:after="60" w:line="276" w:lineRule="auto"/>
              <w:ind w:left="160" w:right="160"/>
              <w:jc w:val="center"/>
              <w:rPr>
                <w:sz w:val="32"/>
                <w:szCs w:val="32"/>
              </w:rPr>
            </w:pPr>
            <w:r w:rsidRPr="00243DD3">
              <w:rPr>
                <w:rFonts w:eastAsia="Times New Roman"/>
                <w:b/>
                <w:bCs/>
                <w:color w:val="525252"/>
                <w:sz w:val="32"/>
                <w:szCs w:val="32"/>
                <w:lang w:val="ru-RU"/>
              </w:rPr>
              <w:t>Примечание</w:t>
            </w:r>
          </w:p>
        </w:tc>
      </w:tr>
      <w:tr w:rsidR="00C77ACA" w:rsidRPr="00243DD3">
        <w:tc>
          <w:tcPr>
            <w:tcW w:w="1723" w:type="dxa"/>
            <w:vMerge/>
            <w:tcBorders>
              <w:top w:val="double" w:sz="1" w:space="0" w:color="C0C0C0"/>
              <w:left w:val="double" w:sz="1" w:space="0" w:color="C0C0C0"/>
              <w:bottom w:val="double" w:sz="1" w:space="0" w:color="C0C0C0"/>
            </w:tcBorders>
            <w:shd w:val="clear" w:color="auto" w:fill="auto"/>
            <w:vAlign w:val="center"/>
          </w:tcPr>
          <w:p w:rsidR="00C77ACA" w:rsidRPr="00243DD3" w:rsidRDefault="00C77ACA" w:rsidP="00463B12">
            <w:pPr>
              <w:widowControl/>
              <w:suppressAutoHyphens w:val="0"/>
              <w:snapToGrid w:val="0"/>
              <w:spacing w:line="276" w:lineRule="auto"/>
              <w:rPr>
                <w:rFonts w:eastAsia="Times New Roman"/>
                <w:b/>
                <w:bCs/>
                <w:color w:val="525252"/>
                <w:sz w:val="32"/>
                <w:szCs w:val="32"/>
                <w:lang w:val="ru-RU"/>
              </w:rPr>
            </w:pPr>
          </w:p>
        </w:tc>
        <w:tc>
          <w:tcPr>
            <w:tcW w:w="1418" w:type="dxa"/>
            <w:tcBorders>
              <w:top w:val="double" w:sz="1" w:space="0" w:color="C0C0C0"/>
              <w:left w:val="double" w:sz="1" w:space="0" w:color="C0C0C0"/>
              <w:bottom w:val="double" w:sz="1" w:space="0" w:color="C0C0C0"/>
            </w:tcBorders>
            <w:shd w:val="clear" w:color="auto" w:fill="FDF2D0"/>
            <w:vAlign w:val="center"/>
          </w:tcPr>
          <w:p w:rsidR="00C77ACA" w:rsidRPr="00243DD3" w:rsidRDefault="00C77ACA" w:rsidP="00463B12">
            <w:pPr>
              <w:widowControl/>
              <w:suppressAutoHyphens w:val="0"/>
              <w:spacing w:before="60" w:after="60" w:line="276" w:lineRule="auto"/>
              <w:ind w:left="160" w:right="160"/>
              <w:jc w:val="center"/>
              <w:rPr>
                <w:rFonts w:eastAsia="Times New Roman"/>
                <w:b/>
                <w:bCs/>
                <w:color w:val="525252"/>
                <w:sz w:val="32"/>
                <w:szCs w:val="32"/>
                <w:lang w:val="ru-RU"/>
              </w:rPr>
            </w:pPr>
            <w:r w:rsidRPr="00243DD3">
              <w:rPr>
                <w:rFonts w:eastAsia="Times New Roman"/>
                <w:b/>
                <w:bCs/>
                <w:color w:val="525252"/>
                <w:sz w:val="32"/>
                <w:szCs w:val="32"/>
                <w:lang w:val="ru-RU"/>
              </w:rPr>
              <w:t>1 – 4</w:t>
            </w:r>
          </w:p>
        </w:tc>
        <w:tc>
          <w:tcPr>
            <w:tcW w:w="1135" w:type="dxa"/>
            <w:tcBorders>
              <w:top w:val="double" w:sz="1" w:space="0" w:color="C0C0C0"/>
              <w:left w:val="double" w:sz="1" w:space="0" w:color="C0C0C0"/>
              <w:bottom w:val="double" w:sz="1" w:space="0" w:color="C0C0C0"/>
            </w:tcBorders>
            <w:shd w:val="clear" w:color="auto" w:fill="FDF2D0"/>
            <w:vAlign w:val="center"/>
          </w:tcPr>
          <w:p w:rsidR="00C77ACA" w:rsidRPr="00243DD3" w:rsidRDefault="00C77ACA" w:rsidP="00463B12">
            <w:pPr>
              <w:widowControl/>
              <w:suppressAutoHyphens w:val="0"/>
              <w:spacing w:before="60" w:after="60" w:line="276" w:lineRule="auto"/>
              <w:ind w:left="160" w:right="160"/>
              <w:jc w:val="center"/>
              <w:rPr>
                <w:rFonts w:eastAsia="Times New Roman"/>
                <w:b/>
                <w:bCs/>
                <w:color w:val="525252"/>
                <w:sz w:val="32"/>
                <w:szCs w:val="32"/>
                <w:lang w:val="ru-RU"/>
              </w:rPr>
            </w:pPr>
            <w:r w:rsidRPr="00243DD3">
              <w:rPr>
                <w:rFonts w:eastAsia="Times New Roman"/>
                <w:b/>
                <w:bCs/>
                <w:color w:val="525252"/>
                <w:sz w:val="32"/>
                <w:szCs w:val="32"/>
                <w:lang w:val="ru-RU"/>
              </w:rPr>
              <w:t>5 – 14</w:t>
            </w:r>
          </w:p>
        </w:tc>
        <w:tc>
          <w:tcPr>
            <w:tcW w:w="1276" w:type="dxa"/>
            <w:tcBorders>
              <w:top w:val="double" w:sz="1" w:space="0" w:color="C0C0C0"/>
              <w:left w:val="double" w:sz="1" w:space="0" w:color="C0C0C0"/>
              <w:bottom w:val="double" w:sz="1" w:space="0" w:color="C0C0C0"/>
            </w:tcBorders>
            <w:shd w:val="clear" w:color="auto" w:fill="FDF2D0"/>
            <w:vAlign w:val="center"/>
          </w:tcPr>
          <w:p w:rsidR="00C77ACA" w:rsidRPr="00243DD3" w:rsidRDefault="00C77ACA" w:rsidP="00463B12">
            <w:pPr>
              <w:widowControl/>
              <w:suppressAutoHyphens w:val="0"/>
              <w:spacing w:before="60" w:after="60" w:line="276" w:lineRule="auto"/>
              <w:ind w:left="160" w:right="160"/>
              <w:jc w:val="center"/>
              <w:rPr>
                <w:rFonts w:eastAsia="Times New Roman"/>
                <w:b/>
                <w:bCs/>
                <w:color w:val="525252"/>
                <w:sz w:val="32"/>
                <w:szCs w:val="32"/>
                <w:lang w:val="ru-RU"/>
              </w:rPr>
            </w:pPr>
            <w:r w:rsidRPr="00243DD3">
              <w:rPr>
                <w:rFonts w:eastAsia="Times New Roman"/>
                <w:b/>
                <w:bCs/>
                <w:color w:val="525252"/>
                <w:sz w:val="32"/>
                <w:szCs w:val="32"/>
                <w:lang w:val="ru-RU"/>
              </w:rPr>
              <w:t>15 – 17</w:t>
            </w:r>
          </w:p>
        </w:tc>
        <w:tc>
          <w:tcPr>
            <w:tcW w:w="1277" w:type="dxa"/>
            <w:tcBorders>
              <w:top w:val="double" w:sz="1" w:space="0" w:color="C0C0C0"/>
              <w:left w:val="double" w:sz="1" w:space="0" w:color="C0C0C0"/>
              <w:bottom w:val="double" w:sz="1" w:space="0" w:color="C0C0C0"/>
            </w:tcBorders>
            <w:shd w:val="clear" w:color="auto" w:fill="FDF2D0"/>
            <w:vAlign w:val="center"/>
          </w:tcPr>
          <w:p w:rsidR="00C77ACA" w:rsidRPr="00243DD3" w:rsidRDefault="00C77ACA" w:rsidP="00463B12">
            <w:pPr>
              <w:widowControl/>
              <w:suppressAutoHyphens w:val="0"/>
              <w:spacing w:before="60" w:after="60" w:line="276" w:lineRule="auto"/>
              <w:ind w:left="160" w:right="160"/>
              <w:jc w:val="center"/>
              <w:rPr>
                <w:rFonts w:eastAsia="Times New Roman"/>
                <w:b/>
                <w:bCs/>
                <w:color w:val="525252"/>
                <w:sz w:val="32"/>
                <w:szCs w:val="32"/>
                <w:lang w:val="ru-RU"/>
              </w:rPr>
            </w:pPr>
            <w:r w:rsidRPr="00243DD3">
              <w:rPr>
                <w:rFonts w:eastAsia="Times New Roman"/>
                <w:b/>
                <w:bCs/>
                <w:color w:val="525252"/>
                <w:sz w:val="32"/>
                <w:szCs w:val="32"/>
                <w:lang w:val="ru-RU"/>
              </w:rPr>
              <w:t>24 – 26</w:t>
            </w:r>
          </w:p>
        </w:tc>
        <w:tc>
          <w:tcPr>
            <w:tcW w:w="2750" w:type="dxa"/>
            <w:vMerge/>
            <w:tcBorders>
              <w:top w:val="double" w:sz="1" w:space="0" w:color="C0C0C0"/>
              <w:left w:val="double" w:sz="1" w:space="0" w:color="C0C0C0"/>
              <w:bottom w:val="double" w:sz="1" w:space="0" w:color="C0C0C0"/>
              <w:right w:val="double" w:sz="1" w:space="0" w:color="C0C0C0"/>
            </w:tcBorders>
            <w:shd w:val="clear" w:color="auto" w:fill="auto"/>
            <w:vAlign w:val="center"/>
          </w:tcPr>
          <w:p w:rsidR="00C77ACA" w:rsidRPr="00243DD3" w:rsidRDefault="00C77ACA" w:rsidP="00463B12">
            <w:pPr>
              <w:widowControl/>
              <w:suppressAutoHyphens w:val="0"/>
              <w:snapToGrid w:val="0"/>
              <w:spacing w:line="276" w:lineRule="auto"/>
              <w:rPr>
                <w:rFonts w:eastAsia="Times New Roman"/>
                <w:b/>
                <w:bCs/>
                <w:color w:val="525252"/>
                <w:sz w:val="32"/>
                <w:szCs w:val="32"/>
                <w:lang w:val="ru-RU"/>
              </w:rPr>
            </w:pP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lastRenderedPageBreak/>
              <w:t>101 00, 102 00, 103 00, 104 00, 105 00</w:t>
            </w:r>
          </w:p>
        </w:tc>
        <w:tc>
          <w:tcPr>
            <w:tcW w:w="1418"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t>Раздел, подраздел</w:t>
            </w:r>
          </w:p>
        </w:tc>
        <w:tc>
          <w:tcPr>
            <w:tcW w:w="1135"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7"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rPr>
                <w:rFonts w:eastAsia="Times New Roman"/>
                <w:sz w:val="32"/>
                <w:szCs w:val="32"/>
                <w:lang w:val="ru-RU"/>
              </w:rPr>
            </w:pPr>
            <w:r w:rsidRPr="00243DD3">
              <w:rPr>
                <w:rFonts w:eastAsia="Times New Roman"/>
                <w:sz w:val="32"/>
                <w:szCs w:val="32"/>
                <w:lang w:val="ru-RU"/>
              </w:rPr>
              <w:t>Аналогичная структура у корреспондирующих счетов</w:t>
            </w:r>
          </w:p>
          <w:p w:rsidR="00C77ACA" w:rsidRPr="00243DD3" w:rsidRDefault="00C77ACA" w:rsidP="00463B12">
            <w:pPr>
              <w:widowControl/>
              <w:suppressAutoHyphens w:val="0"/>
              <w:spacing w:before="60" w:after="60" w:line="276" w:lineRule="auto"/>
              <w:ind w:left="160" w:right="160"/>
              <w:rPr>
                <w:rFonts w:eastAsia="Times New Roman"/>
                <w:sz w:val="32"/>
                <w:szCs w:val="32"/>
                <w:lang w:val="ru-RU"/>
              </w:rPr>
            </w:pPr>
            <w:r w:rsidRPr="00243DD3">
              <w:rPr>
                <w:rFonts w:eastAsia="Times New Roman"/>
                <w:sz w:val="32"/>
                <w:szCs w:val="32"/>
                <w:lang w:val="ru-RU"/>
              </w:rPr>
              <w:t>0 401 20 241, 0 401 20 242,</w:t>
            </w:r>
          </w:p>
          <w:p w:rsidR="00C77ACA" w:rsidRPr="00243DD3" w:rsidRDefault="00C77ACA" w:rsidP="00463B12">
            <w:pPr>
              <w:widowControl/>
              <w:suppressAutoHyphens w:val="0"/>
              <w:spacing w:before="60" w:after="60" w:line="276" w:lineRule="auto"/>
              <w:ind w:left="160" w:right="160"/>
              <w:rPr>
                <w:rFonts w:eastAsia="Times New Roman"/>
                <w:sz w:val="32"/>
                <w:szCs w:val="32"/>
                <w:lang w:val="ru-RU"/>
              </w:rPr>
            </w:pPr>
            <w:r w:rsidRPr="00243DD3">
              <w:rPr>
                <w:rFonts w:eastAsia="Times New Roman"/>
                <w:sz w:val="32"/>
                <w:szCs w:val="32"/>
                <w:lang w:val="ru-RU"/>
              </w:rPr>
              <w:t>0 401 20 270, 0 401 20 180</w:t>
            </w:r>
          </w:p>
          <w:p w:rsidR="00C77ACA" w:rsidRPr="00243DD3" w:rsidRDefault="00C77ACA" w:rsidP="00463B12">
            <w:pPr>
              <w:widowControl/>
              <w:suppressAutoHyphens w:val="0"/>
              <w:spacing w:before="60" w:after="60" w:line="276" w:lineRule="auto"/>
              <w:ind w:left="160" w:right="160"/>
              <w:rPr>
                <w:sz w:val="32"/>
                <w:szCs w:val="32"/>
              </w:rPr>
            </w:pPr>
            <w:r w:rsidRPr="00243DD3">
              <w:rPr>
                <w:rFonts w:eastAsia="Times New Roman"/>
                <w:sz w:val="32"/>
                <w:szCs w:val="32"/>
                <w:lang w:val="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106 00, 107 00, 109 00</w:t>
            </w:r>
          </w:p>
        </w:tc>
        <w:tc>
          <w:tcPr>
            <w:tcW w:w="1418" w:type="dxa"/>
            <w:tcBorders>
              <w:top w:val="double" w:sz="1" w:space="0" w:color="C0C0C0"/>
              <w:left w:val="double" w:sz="1" w:space="0" w:color="C0C0C0"/>
              <w:bottom w:val="double" w:sz="1" w:space="0" w:color="C0C0C0"/>
            </w:tcBorders>
            <w:shd w:val="clear" w:color="auto" w:fill="auto"/>
            <w:vAlign w:val="center"/>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t>Раздел, подраздел</w:t>
            </w:r>
          </w:p>
        </w:tc>
        <w:tc>
          <w:tcPr>
            <w:tcW w:w="1135" w:type="dxa"/>
            <w:tcBorders>
              <w:top w:val="double" w:sz="1" w:space="0" w:color="C0C0C0"/>
              <w:left w:val="double" w:sz="1" w:space="0" w:color="C0C0C0"/>
              <w:bottom w:val="double" w:sz="1" w:space="0" w:color="C0C0C0"/>
            </w:tcBorders>
            <w:shd w:val="clear" w:color="auto" w:fill="auto"/>
            <w:vAlign w:val="center"/>
          </w:tcPr>
          <w:p w:rsidR="00C77ACA" w:rsidRPr="00243DD3" w:rsidRDefault="00C77ACA" w:rsidP="00463B12">
            <w:pPr>
              <w:spacing w:line="276" w:lineRule="auto"/>
              <w:contextualSpacing/>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vAlign w:val="center"/>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КВР</w:t>
            </w:r>
          </w:p>
        </w:tc>
        <w:tc>
          <w:tcPr>
            <w:tcW w:w="1277" w:type="dxa"/>
            <w:tcBorders>
              <w:top w:val="double" w:sz="1" w:space="0" w:color="C0C0C0"/>
              <w:left w:val="double" w:sz="1" w:space="0" w:color="C0C0C0"/>
              <w:bottom w:val="double" w:sz="1" w:space="0" w:color="C0C0C0"/>
            </w:tcBorders>
            <w:shd w:val="clear" w:color="auto" w:fill="auto"/>
            <w:vAlign w:val="center"/>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rPr>
                <w:sz w:val="32"/>
                <w:szCs w:val="32"/>
              </w:rPr>
            </w:pPr>
            <w:r w:rsidRPr="00243DD3">
              <w:rPr>
                <w:rFonts w:eastAsia="Times New Roman"/>
                <w:sz w:val="32"/>
                <w:szCs w:val="32"/>
                <w:lang w:val="ru-RU"/>
              </w:rPr>
              <w:t>–</w:t>
            </w: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t>201 00</w:t>
            </w:r>
          </w:p>
        </w:tc>
        <w:tc>
          <w:tcPr>
            <w:tcW w:w="1418" w:type="dxa"/>
            <w:tcBorders>
              <w:top w:val="double" w:sz="1" w:space="0" w:color="C0C0C0"/>
              <w:left w:val="double" w:sz="1" w:space="0" w:color="C0C0C0"/>
              <w:bottom w:val="double" w:sz="1" w:space="0" w:color="C0C0C0"/>
            </w:tcBorders>
            <w:shd w:val="clear" w:color="auto" w:fill="auto"/>
            <w:vAlign w:val="center"/>
          </w:tcPr>
          <w:p w:rsidR="00C77ACA" w:rsidRPr="00243DD3" w:rsidRDefault="00C77ACA" w:rsidP="00463B12">
            <w:pPr>
              <w:spacing w:line="276" w:lineRule="auto"/>
              <w:jc w:val="center"/>
              <w:rPr>
                <w:sz w:val="32"/>
                <w:szCs w:val="32"/>
              </w:rPr>
            </w:pPr>
            <w:r w:rsidRPr="00243DD3">
              <w:rPr>
                <w:sz w:val="32"/>
                <w:szCs w:val="32"/>
              </w:rPr>
              <w:t>нули</w:t>
            </w:r>
          </w:p>
        </w:tc>
        <w:tc>
          <w:tcPr>
            <w:tcW w:w="1135" w:type="dxa"/>
            <w:tcBorders>
              <w:top w:val="double" w:sz="1" w:space="0" w:color="C0C0C0"/>
              <w:left w:val="double" w:sz="1" w:space="0" w:color="C0C0C0"/>
              <w:bottom w:val="double" w:sz="1" w:space="0" w:color="C0C0C0"/>
            </w:tcBorders>
            <w:shd w:val="clear" w:color="auto" w:fill="auto"/>
            <w:vAlign w:val="center"/>
          </w:tcPr>
          <w:p w:rsidR="00C77ACA" w:rsidRPr="00243DD3" w:rsidRDefault="00C77ACA" w:rsidP="00463B12">
            <w:pPr>
              <w:spacing w:line="276" w:lineRule="auto"/>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vAlign w:val="center"/>
          </w:tcPr>
          <w:p w:rsidR="00C77ACA" w:rsidRPr="00243DD3" w:rsidRDefault="00C77ACA" w:rsidP="00463B12">
            <w:pPr>
              <w:spacing w:line="276" w:lineRule="auto"/>
              <w:jc w:val="center"/>
              <w:rPr>
                <w:sz w:val="32"/>
                <w:szCs w:val="32"/>
              </w:rPr>
            </w:pPr>
            <w:r w:rsidRPr="00243DD3">
              <w:rPr>
                <w:sz w:val="32"/>
                <w:szCs w:val="32"/>
              </w:rPr>
              <w:t>нули</w:t>
            </w:r>
          </w:p>
        </w:tc>
        <w:tc>
          <w:tcPr>
            <w:tcW w:w="1277" w:type="dxa"/>
            <w:tcBorders>
              <w:top w:val="double" w:sz="1" w:space="0" w:color="C0C0C0"/>
              <w:left w:val="double" w:sz="1" w:space="0" w:color="C0C0C0"/>
              <w:bottom w:val="double" w:sz="1" w:space="0" w:color="C0C0C0"/>
            </w:tcBorders>
            <w:shd w:val="clear" w:color="auto" w:fill="auto"/>
            <w:vAlign w:val="center"/>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napToGrid w:val="0"/>
              <w:spacing w:line="276" w:lineRule="auto"/>
              <w:rPr>
                <w:rFonts w:eastAsia="Times New Roman"/>
                <w:sz w:val="32"/>
                <w:szCs w:val="32"/>
                <w:lang w:val="ru-RU"/>
              </w:rPr>
            </w:pP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201 35</w:t>
            </w:r>
          </w:p>
        </w:tc>
        <w:tc>
          <w:tcPr>
            <w:tcW w:w="1418"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t>Раздел, подраздел</w:t>
            </w:r>
          </w:p>
        </w:tc>
        <w:tc>
          <w:tcPr>
            <w:tcW w:w="1135"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7"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rPr>
                <w:rFonts w:eastAsia="Times New Roman"/>
                <w:sz w:val="32"/>
                <w:szCs w:val="32"/>
                <w:lang w:val="ru-RU"/>
              </w:rPr>
            </w:pPr>
            <w:r w:rsidRPr="00243DD3">
              <w:rPr>
                <w:rFonts w:eastAsia="Times New Roman"/>
                <w:sz w:val="32"/>
                <w:szCs w:val="32"/>
                <w:lang w:val="ru-RU"/>
              </w:rPr>
              <w:t>Аналогичная структура у корреспондирую</w:t>
            </w:r>
            <w:r w:rsidRPr="00243DD3">
              <w:rPr>
                <w:rFonts w:eastAsia="Times New Roman"/>
                <w:sz w:val="32"/>
                <w:szCs w:val="32"/>
                <w:lang w:val="ru-RU"/>
              </w:rPr>
              <w:lastRenderedPageBreak/>
              <w:t>щих счетов</w:t>
            </w:r>
          </w:p>
          <w:p w:rsidR="00C77ACA" w:rsidRPr="00243DD3" w:rsidRDefault="00C77ACA" w:rsidP="00463B12">
            <w:pPr>
              <w:widowControl/>
              <w:suppressAutoHyphens w:val="0"/>
              <w:spacing w:before="60" w:after="60" w:line="276" w:lineRule="auto"/>
              <w:ind w:left="160" w:right="160"/>
              <w:rPr>
                <w:rFonts w:eastAsia="Times New Roman"/>
                <w:sz w:val="32"/>
                <w:szCs w:val="32"/>
                <w:lang w:val="ru-RU"/>
              </w:rPr>
            </w:pPr>
            <w:r w:rsidRPr="00243DD3">
              <w:rPr>
                <w:rFonts w:eastAsia="Times New Roman"/>
                <w:sz w:val="32"/>
                <w:szCs w:val="32"/>
                <w:lang w:val="ru-RU"/>
              </w:rPr>
              <w:t>0 401 20 241, 0 401 20 242,</w:t>
            </w:r>
          </w:p>
          <w:p w:rsidR="00C77ACA" w:rsidRPr="00243DD3" w:rsidRDefault="00C77ACA" w:rsidP="00463B12">
            <w:pPr>
              <w:widowControl/>
              <w:suppressAutoHyphens w:val="0"/>
              <w:spacing w:before="60" w:after="60" w:line="276" w:lineRule="auto"/>
              <w:ind w:left="160" w:right="160"/>
              <w:rPr>
                <w:rFonts w:eastAsia="Times New Roman"/>
                <w:sz w:val="32"/>
                <w:szCs w:val="32"/>
                <w:lang w:val="ru-RU"/>
              </w:rPr>
            </w:pPr>
            <w:r w:rsidRPr="00243DD3">
              <w:rPr>
                <w:rFonts w:eastAsia="Times New Roman"/>
                <w:sz w:val="32"/>
                <w:szCs w:val="32"/>
                <w:lang w:val="ru-RU"/>
              </w:rPr>
              <w:t>0 401 20 270.</w:t>
            </w:r>
          </w:p>
          <w:p w:rsidR="00C77ACA" w:rsidRPr="00243DD3" w:rsidRDefault="00C77ACA" w:rsidP="00463B12">
            <w:pPr>
              <w:widowControl/>
              <w:suppressAutoHyphens w:val="0"/>
              <w:spacing w:before="60" w:after="60" w:line="276" w:lineRule="auto"/>
              <w:ind w:left="160" w:right="160"/>
              <w:rPr>
                <w:sz w:val="32"/>
                <w:szCs w:val="32"/>
              </w:rPr>
            </w:pPr>
            <w:r w:rsidRPr="00243DD3">
              <w:rPr>
                <w:rFonts w:eastAsia="Times New Roman"/>
                <w:sz w:val="32"/>
                <w:szCs w:val="32"/>
                <w:lang w:val="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lastRenderedPageBreak/>
              <w:t>204 00</w:t>
            </w:r>
          </w:p>
        </w:tc>
        <w:tc>
          <w:tcPr>
            <w:tcW w:w="1418"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135"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7"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rPr>
                <w:sz w:val="32"/>
                <w:szCs w:val="32"/>
              </w:rPr>
            </w:pPr>
            <w:r w:rsidRPr="00243DD3">
              <w:rPr>
                <w:rFonts w:eastAsia="Times New Roman"/>
                <w:sz w:val="32"/>
                <w:szCs w:val="32"/>
                <w:lang w:val="ru-RU"/>
              </w:rPr>
              <w:t>Иное может быть предусмотрено целевым назначением выделенных средств</w:t>
            </w: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207 00</w:t>
            </w:r>
          </w:p>
        </w:tc>
        <w:tc>
          <w:tcPr>
            <w:tcW w:w="1418"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t>Раздел, подраздел</w:t>
            </w:r>
          </w:p>
        </w:tc>
        <w:tc>
          <w:tcPr>
            <w:tcW w:w="1135"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640</w:t>
            </w:r>
          </w:p>
        </w:tc>
        <w:tc>
          <w:tcPr>
            <w:tcW w:w="1277"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rPr>
                <w:sz w:val="32"/>
                <w:szCs w:val="32"/>
              </w:rPr>
            </w:pPr>
            <w:r w:rsidRPr="00243DD3">
              <w:rPr>
                <w:rFonts w:eastAsia="Times New Roman"/>
                <w:sz w:val="32"/>
                <w:szCs w:val="32"/>
                <w:lang w:val="ru-RU"/>
              </w:rPr>
              <w:t>По счетам аналитического учета счета 0 207 00 000 в сумме основного долга по кредитам, займам (ссудам)</w:t>
            </w: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t>209 81</w:t>
            </w:r>
          </w:p>
        </w:tc>
        <w:tc>
          <w:tcPr>
            <w:tcW w:w="1418"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135"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7"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napToGrid w:val="0"/>
              <w:spacing w:before="60" w:after="60" w:line="276" w:lineRule="auto"/>
              <w:ind w:left="160" w:right="160"/>
              <w:rPr>
                <w:rFonts w:eastAsia="Times New Roman"/>
                <w:sz w:val="32"/>
                <w:szCs w:val="32"/>
                <w:lang w:val="ru-RU"/>
              </w:rPr>
            </w:pP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lastRenderedPageBreak/>
              <w:t>210 05</w:t>
            </w:r>
          </w:p>
        </w:tc>
        <w:tc>
          <w:tcPr>
            <w:tcW w:w="1418"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t>Раздел, подраздел</w:t>
            </w:r>
          </w:p>
        </w:tc>
        <w:tc>
          <w:tcPr>
            <w:tcW w:w="1135"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510</w:t>
            </w:r>
          </w:p>
        </w:tc>
        <w:tc>
          <w:tcPr>
            <w:tcW w:w="1277"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napToGrid w:val="0"/>
              <w:spacing w:before="60" w:after="60" w:line="276" w:lineRule="auto"/>
              <w:ind w:left="160" w:right="160"/>
              <w:rPr>
                <w:rFonts w:eastAsia="Times New Roman"/>
                <w:sz w:val="32"/>
                <w:szCs w:val="32"/>
                <w:lang w:val="ru-RU"/>
              </w:rPr>
            </w:pP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t>210 06</w:t>
            </w:r>
          </w:p>
        </w:tc>
        <w:tc>
          <w:tcPr>
            <w:tcW w:w="1418"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135"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7"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rPr>
                <w:rFonts w:eastAsia="Times New Roman"/>
                <w:sz w:val="32"/>
                <w:szCs w:val="32"/>
                <w:lang w:val="ru-RU"/>
              </w:rPr>
            </w:pPr>
            <w:r w:rsidRPr="00243DD3">
              <w:rPr>
                <w:rFonts w:eastAsia="Times New Roman"/>
                <w:sz w:val="32"/>
                <w:szCs w:val="32"/>
                <w:lang w:val="ru-RU"/>
              </w:rPr>
              <w:t>Аналогичная структура у корреспондирующего счета</w:t>
            </w:r>
          </w:p>
          <w:p w:rsidR="00C77ACA" w:rsidRPr="00243DD3" w:rsidRDefault="00C77ACA" w:rsidP="00463B12">
            <w:pPr>
              <w:widowControl/>
              <w:suppressAutoHyphens w:val="0"/>
              <w:spacing w:before="60" w:after="60" w:line="276" w:lineRule="auto"/>
              <w:ind w:left="160" w:right="160"/>
              <w:rPr>
                <w:sz w:val="32"/>
                <w:szCs w:val="32"/>
              </w:rPr>
            </w:pPr>
            <w:r w:rsidRPr="00243DD3">
              <w:rPr>
                <w:rFonts w:eastAsia="Times New Roman"/>
                <w:sz w:val="32"/>
                <w:szCs w:val="32"/>
                <w:lang w:val="ru-RU"/>
              </w:rPr>
              <w:t>4 401 10 172</w:t>
            </w: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301 00</w:t>
            </w:r>
          </w:p>
        </w:tc>
        <w:tc>
          <w:tcPr>
            <w:tcW w:w="1418"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t>Раздел, подраздел</w:t>
            </w:r>
          </w:p>
        </w:tc>
        <w:tc>
          <w:tcPr>
            <w:tcW w:w="1135"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810</w:t>
            </w:r>
          </w:p>
        </w:tc>
        <w:tc>
          <w:tcPr>
            <w:tcW w:w="1277"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rPr>
                <w:sz w:val="32"/>
                <w:szCs w:val="32"/>
              </w:rPr>
            </w:pPr>
            <w:r w:rsidRPr="00243DD3">
              <w:rPr>
                <w:rFonts w:eastAsia="Times New Roman"/>
                <w:sz w:val="32"/>
                <w:szCs w:val="32"/>
                <w:lang w:val="ru-RU"/>
              </w:rPr>
              <w:t>По счетам аналитического учета счета 1 301 00 000 в сумме основного долга по кредитам, займам (ссудам)</w:t>
            </w: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t>304 01</w:t>
            </w:r>
          </w:p>
        </w:tc>
        <w:tc>
          <w:tcPr>
            <w:tcW w:w="1418"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135"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7"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rPr>
                <w:sz w:val="32"/>
                <w:szCs w:val="32"/>
              </w:rPr>
            </w:pPr>
            <w:r w:rsidRPr="00243DD3">
              <w:rPr>
                <w:rFonts w:eastAsia="Times New Roman"/>
                <w:sz w:val="32"/>
                <w:szCs w:val="32"/>
                <w:lang w:val="ru-RU"/>
              </w:rPr>
              <w:t>–</w:t>
            </w:r>
          </w:p>
        </w:tc>
      </w:tr>
      <w:tr w:rsidR="00C77ACA" w:rsidRPr="00243DD3" w:rsidTr="00536D4C">
        <w:tc>
          <w:tcPr>
            <w:tcW w:w="1723"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401 60</w:t>
            </w:r>
          </w:p>
        </w:tc>
        <w:tc>
          <w:tcPr>
            <w:tcW w:w="1418"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shd w:val="clear" w:color="auto" w:fill="FFFF00"/>
                <w:lang w:val="ru-RU"/>
              </w:rPr>
            </w:pPr>
            <w:r w:rsidRPr="00243DD3">
              <w:rPr>
                <w:rFonts w:eastAsia="Times New Roman"/>
                <w:sz w:val="32"/>
                <w:szCs w:val="32"/>
                <w:lang w:val="ru-RU"/>
              </w:rPr>
              <w:t>Раздел, подраздел</w:t>
            </w:r>
          </w:p>
        </w:tc>
        <w:tc>
          <w:tcPr>
            <w:tcW w:w="1135"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spacing w:line="276" w:lineRule="auto"/>
              <w:jc w:val="center"/>
              <w:rPr>
                <w:sz w:val="32"/>
                <w:szCs w:val="32"/>
              </w:rPr>
            </w:pPr>
            <w:r w:rsidRPr="00243DD3">
              <w:rPr>
                <w:sz w:val="32"/>
                <w:szCs w:val="32"/>
              </w:rPr>
              <w:t>нули</w:t>
            </w:r>
          </w:p>
        </w:tc>
        <w:tc>
          <w:tcPr>
            <w:tcW w:w="1276"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КВР</w:t>
            </w:r>
          </w:p>
        </w:tc>
        <w:tc>
          <w:tcPr>
            <w:tcW w:w="1277" w:type="dxa"/>
            <w:tcBorders>
              <w:top w:val="double" w:sz="1" w:space="0" w:color="C0C0C0"/>
              <w:left w:val="double" w:sz="1" w:space="0" w:color="C0C0C0"/>
              <w:bottom w:val="double" w:sz="1" w:space="0" w:color="C0C0C0"/>
            </w:tcBorders>
            <w:shd w:val="clear" w:color="auto" w:fill="auto"/>
          </w:tcPr>
          <w:p w:rsidR="00C77ACA" w:rsidRPr="00243DD3" w:rsidRDefault="00C77ACA" w:rsidP="00463B12">
            <w:pPr>
              <w:widowControl/>
              <w:suppressAutoHyphens w:val="0"/>
              <w:spacing w:before="60" w:after="60" w:line="276" w:lineRule="auto"/>
              <w:ind w:left="160" w:right="160"/>
              <w:jc w:val="center"/>
              <w:rPr>
                <w:rFonts w:eastAsia="Times New Roman"/>
                <w:sz w:val="32"/>
                <w:szCs w:val="32"/>
                <w:lang w:val="ru-RU"/>
              </w:rPr>
            </w:pPr>
            <w:r w:rsidRPr="00243DD3">
              <w:rPr>
                <w:rFonts w:eastAsia="Times New Roman"/>
                <w:sz w:val="32"/>
                <w:szCs w:val="32"/>
                <w:lang w:val="ru-RU"/>
              </w:rPr>
              <w:t>КОСГУ</w:t>
            </w:r>
          </w:p>
        </w:tc>
        <w:tc>
          <w:tcPr>
            <w:tcW w:w="2750" w:type="dxa"/>
            <w:tcBorders>
              <w:top w:val="double" w:sz="1" w:space="0" w:color="C0C0C0"/>
              <w:left w:val="double" w:sz="1" w:space="0" w:color="C0C0C0"/>
              <w:bottom w:val="double" w:sz="1" w:space="0" w:color="C0C0C0"/>
              <w:right w:val="double" w:sz="1" w:space="0" w:color="C0C0C0"/>
            </w:tcBorders>
            <w:shd w:val="clear" w:color="auto" w:fill="auto"/>
          </w:tcPr>
          <w:p w:rsidR="00C77ACA" w:rsidRPr="00243DD3" w:rsidRDefault="00C77ACA" w:rsidP="00463B12">
            <w:pPr>
              <w:widowControl/>
              <w:suppressAutoHyphens w:val="0"/>
              <w:snapToGrid w:val="0"/>
              <w:spacing w:before="60" w:after="60" w:line="276" w:lineRule="auto"/>
              <w:ind w:left="160" w:right="160"/>
              <w:rPr>
                <w:rFonts w:eastAsia="Times New Roman"/>
                <w:sz w:val="32"/>
                <w:szCs w:val="32"/>
                <w:lang w:val="ru-RU"/>
              </w:rPr>
            </w:pPr>
          </w:p>
        </w:tc>
      </w:tr>
    </w:tbl>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pStyle w:val="4"/>
        <w:tabs>
          <w:tab w:val="left" w:pos="0"/>
        </w:tabs>
        <w:spacing w:line="276" w:lineRule="auto"/>
        <w:ind w:left="0" w:firstLine="284"/>
        <w:rPr>
          <w:sz w:val="32"/>
          <w:szCs w:val="32"/>
          <w:lang w:val="ru-RU"/>
        </w:rPr>
      </w:pPr>
      <w:bookmarkStart w:id="6" w:name="_3.4_%D0%9F%D0%B5%D1%80%D0%B2%D0%B8%D1%8"/>
      <w:bookmarkEnd w:id="6"/>
      <w:r w:rsidRPr="00243DD3">
        <w:rPr>
          <w:rFonts w:ascii="Calibri" w:hAnsi="Calibri" w:cs="Calibri"/>
          <w:sz w:val="32"/>
          <w:szCs w:val="32"/>
          <w:lang w:val="ru-RU"/>
        </w:rPr>
        <w:t>3.4 Первичные учетные документы, правила построчного перевода на русский язык первичных (сводных) учетных документов, составленных на иных языках</w:t>
      </w:r>
    </w:p>
    <w:p w:rsidR="00C77ACA" w:rsidRPr="00243DD3" w:rsidRDefault="00AB2B1A" w:rsidP="00AB2B1A">
      <w:pPr>
        <w:tabs>
          <w:tab w:val="left" w:pos="0"/>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 xml:space="preserve">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w:t>
      </w:r>
      <w:r w:rsidR="00C77ACA" w:rsidRPr="00243DD3">
        <w:rPr>
          <w:sz w:val="32"/>
          <w:szCs w:val="32"/>
          <w:lang w:val="ru-RU"/>
        </w:rPr>
        <w:lastRenderedPageBreak/>
        <w:t>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77ACA" w:rsidRPr="00243DD3" w:rsidRDefault="00C77ACA" w:rsidP="00463B12">
      <w:pPr>
        <w:tabs>
          <w:tab w:val="left" w:pos="0"/>
        </w:tabs>
        <w:spacing w:line="276" w:lineRule="auto"/>
        <w:ind w:firstLine="709"/>
        <w:jc w:val="both"/>
        <w:rPr>
          <w:sz w:val="32"/>
          <w:szCs w:val="32"/>
          <w:lang w:val="ru-RU"/>
        </w:rPr>
      </w:pPr>
    </w:p>
    <w:p w:rsidR="00C77ACA" w:rsidRPr="00243DD3" w:rsidRDefault="00AB2B1A" w:rsidP="00AB2B1A">
      <w:pPr>
        <w:tabs>
          <w:tab w:val="left" w:pos="0"/>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C77ACA" w:rsidRPr="00243DD3" w:rsidRDefault="00C77ACA" w:rsidP="00463B12">
      <w:pPr>
        <w:tabs>
          <w:tab w:val="left" w:pos="0"/>
        </w:tabs>
        <w:spacing w:line="276" w:lineRule="auto"/>
        <w:ind w:firstLine="709"/>
        <w:jc w:val="both"/>
        <w:rPr>
          <w:sz w:val="32"/>
          <w:szCs w:val="32"/>
          <w:lang w:val="ru-RU"/>
        </w:rPr>
      </w:pPr>
    </w:p>
    <w:p w:rsidR="00C77ACA" w:rsidRPr="00243DD3" w:rsidRDefault="00AB2B1A" w:rsidP="00AB2B1A">
      <w:pPr>
        <w:spacing w:line="276" w:lineRule="auto"/>
        <w:jc w:val="both"/>
        <w:rPr>
          <w:sz w:val="32"/>
          <w:szCs w:val="32"/>
        </w:rPr>
      </w:pPr>
      <w:r w:rsidRPr="00243DD3">
        <w:rPr>
          <w:sz w:val="32"/>
          <w:szCs w:val="32"/>
          <w:lang w:val="ru-RU"/>
        </w:rPr>
        <w:t xml:space="preserve">     </w:t>
      </w:r>
      <w:r w:rsidR="00C77ACA" w:rsidRPr="00243DD3">
        <w:rPr>
          <w:sz w:val="32"/>
          <w:szCs w:val="32"/>
        </w:rPr>
        <w:t xml:space="preserve">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w:t>
      </w:r>
      <w:r w:rsidR="00FE3DBD" w:rsidRPr="00243DD3">
        <w:rPr>
          <w:sz w:val="32"/>
          <w:szCs w:val="32"/>
        </w:rPr>
        <w:t>не несет</w:t>
      </w:r>
      <w:r w:rsidR="00C77ACA" w:rsidRPr="00243DD3">
        <w:rPr>
          <w:sz w:val="32"/>
          <w:szCs w:val="32"/>
        </w:rPr>
        <w:t xml:space="preserve"> ответственность за соответствие составленных другими лицами первичных учетных документов свершившимся фактам хозяйственной жизни. </w:t>
      </w:r>
    </w:p>
    <w:p w:rsidR="00FE3DBD" w:rsidRPr="00243DD3" w:rsidRDefault="00FE3DBD" w:rsidP="00463B12">
      <w:pPr>
        <w:spacing w:line="276" w:lineRule="auto"/>
        <w:jc w:val="both"/>
        <w:rPr>
          <w:sz w:val="32"/>
          <w:szCs w:val="32"/>
        </w:rPr>
      </w:pPr>
    </w:p>
    <w:p w:rsidR="00C77ACA" w:rsidRPr="00243DD3" w:rsidRDefault="00AB2B1A" w:rsidP="00AB2B1A">
      <w:pPr>
        <w:tabs>
          <w:tab w:val="left" w:pos="0"/>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C77ACA" w:rsidRPr="00243DD3" w:rsidRDefault="00C77ACA" w:rsidP="00463B12">
      <w:pPr>
        <w:tabs>
          <w:tab w:val="left" w:pos="0"/>
        </w:tabs>
        <w:spacing w:line="276" w:lineRule="auto"/>
        <w:ind w:firstLine="709"/>
        <w:jc w:val="both"/>
        <w:rPr>
          <w:sz w:val="32"/>
          <w:szCs w:val="32"/>
          <w:lang w:val="ru-RU"/>
        </w:rPr>
      </w:pPr>
    </w:p>
    <w:p w:rsidR="00C77ACA" w:rsidRPr="00243DD3" w:rsidRDefault="00AB2B1A" w:rsidP="00AB2B1A">
      <w:pPr>
        <w:tabs>
          <w:tab w:val="left" w:pos="0"/>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Формы первичных (сводных) учетных документов оформляются в соответствии с Приложением № 6.2 «График документооборота» настоящей учетной политики.</w:t>
      </w:r>
    </w:p>
    <w:p w:rsidR="00C77ACA" w:rsidRPr="00243DD3" w:rsidRDefault="00C77ACA" w:rsidP="00463B12">
      <w:pPr>
        <w:tabs>
          <w:tab w:val="left" w:pos="0"/>
        </w:tabs>
        <w:spacing w:line="276" w:lineRule="auto"/>
        <w:ind w:firstLine="709"/>
        <w:jc w:val="both"/>
        <w:rPr>
          <w:sz w:val="32"/>
          <w:szCs w:val="32"/>
          <w:lang w:val="ru-RU"/>
        </w:rPr>
      </w:pPr>
    </w:p>
    <w:p w:rsidR="00C77ACA" w:rsidRPr="00243DD3" w:rsidRDefault="00AB2B1A" w:rsidP="00AB2B1A">
      <w:pPr>
        <w:tabs>
          <w:tab w:val="left" w:pos="0"/>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w:t>
      </w:r>
      <w:r w:rsidR="00C77ACA" w:rsidRPr="00243DD3">
        <w:rPr>
          <w:sz w:val="32"/>
          <w:szCs w:val="32"/>
          <w:lang w:val="ru-RU"/>
        </w:rPr>
        <w:lastRenderedPageBreak/>
        <w:t xml:space="preserve">постановлениями Федеральной службы государственной статистики. </w:t>
      </w:r>
    </w:p>
    <w:p w:rsidR="00C77ACA" w:rsidRPr="00243DD3" w:rsidRDefault="00C77ACA" w:rsidP="00463B12">
      <w:pPr>
        <w:tabs>
          <w:tab w:val="left" w:pos="0"/>
        </w:tabs>
        <w:spacing w:line="276" w:lineRule="auto"/>
        <w:ind w:firstLine="709"/>
        <w:jc w:val="both"/>
        <w:rPr>
          <w:sz w:val="32"/>
          <w:szCs w:val="32"/>
          <w:lang w:val="ru-RU"/>
        </w:rPr>
      </w:pPr>
    </w:p>
    <w:p w:rsidR="00C77ACA" w:rsidRPr="00243DD3" w:rsidRDefault="00AB2B1A" w:rsidP="00AB2B1A">
      <w:pPr>
        <w:tabs>
          <w:tab w:val="left" w:pos="0"/>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 Формы первичных учетных документов, разработанные учреждением самостоятельно, а также порядок их заполнения, приведены в Приложении № 6.3 «</w:t>
      </w:r>
      <w:r w:rsidR="00C77ACA" w:rsidRPr="00243DD3">
        <w:rPr>
          <w:bCs/>
          <w:sz w:val="32"/>
          <w:szCs w:val="32"/>
          <w:lang w:val="ru-RU"/>
        </w:rPr>
        <w:t>Перечень применяемых первичных документов дополнительно к предусмотренным Приказом Минфина РФ №52н и их формы</w:t>
      </w:r>
      <w:r w:rsidR="00C77ACA" w:rsidRPr="00243DD3">
        <w:rPr>
          <w:sz w:val="32"/>
          <w:szCs w:val="32"/>
          <w:lang w:val="ru-RU"/>
        </w:rPr>
        <w:t>» к учетной политике.</w:t>
      </w:r>
    </w:p>
    <w:p w:rsidR="00C77ACA" w:rsidRPr="00243DD3" w:rsidRDefault="00C77ACA" w:rsidP="00463B12">
      <w:pPr>
        <w:tabs>
          <w:tab w:val="left" w:pos="0"/>
        </w:tabs>
        <w:spacing w:line="276" w:lineRule="auto"/>
        <w:ind w:firstLine="709"/>
        <w:jc w:val="both"/>
        <w:rPr>
          <w:sz w:val="32"/>
          <w:szCs w:val="32"/>
          <w:lang w:val="ru-RU"/>
        </w:rPr>
      </w:pPr>
    </w:p>
    <w:p w:rsidR="00C77ACA" w:rsidRPr="00243DD3" w:rsidRDefault="00AB2B1A" w:rsidP="00AB2B1A">
      <w:pPr>
        <w:shd w:val="clear" w:color="auto" w:fill="FFFFFF"/>
        <w:tabs>
          <w:tab w:val="left" w:pos="0"/>
        </w:tabs>
        <w:autoSpaceDE w:val="0"/>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C77ACA" w:rsidRPr="00243DD3" w:rsidRDefault="00C77ACA" w:rsidP="00463B12">
      <w:pPr>
        <w:shd w:val="clear" w:color="auto" w:fill="FFFFFF"/>
        <w:tabs>
          <w:tab w:val="left" w:pos="0"/>
        </w:tabs>
        <w:autoSpaceDE w:val="0"/>
        <w:spacing w:line="276" w:lineRule="auto"/>
        <w:ind w:firstLine="709"/>
        <w:jc w:val="both"/>
        <w:rPr>
          <w:sz w:val="32"/>
          <w:szCs w:val="32"/>
          <w:lang w:val="ru-RU"/>
        </w:rPr>
      </w:pPr>
    </w:p>
    <w:p w:rsidR="00C77ACA" w:rsidRPr="00243DD3" w:rsidRDefault="00AB2B1A" w:rsidP="00AB2B1A">
      <w:pPr>
        <w:shd w:val="clear" w:color="auto" w:fill="FFFFFF"/>
        <w:tabs>
          <w:tab w:val="left" w:pos="0"/>
        </w:tabs>
        <w:autoSpaceDE w:val="0"/>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C77ACA" w:rsidRPr="00243DD3" w:rsidRDefault="00C77ACA" w:rsidP="00463B12">
      <w:pPr>
        <w:shd w:val="clear" w:color="auto" w:fill="FFFFFF"/>
        <w:tabs>
          <w:tab w:val="left" w:pos="0"/>
        </w:tabs>
        <w:autoSpaceDE w:val="0"/>
        <w:spacing w:line="276" w:lineRule="auto"/>
        <w:ind w:firstLine="709"/>
        <w:jc w:val="both"/>
        <w:rPr>
          <w:sz w:val="32"/>
          <w:szCs w:val="32"/>
          <w:lang w:val="ru-RU"/>
        </w:rPr>
      </w:pPr>
    </w:p>
    <w:p w:rsidR="00C77ACA" w:rsidRPr="00243DD3" w:rsidRDefault="00AB2B1A" w:rsidP="00AB2B1A">
      <w:pPr>
        <w:shd w:val="clear" w:color="auto" w:fill="FFFFFF"/>
        <w:tabs>
          <w:tab w:val="left" w:pos="0"/>
        </w:tabs>
        <w:autoSpaceDE w:val="0"/>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w:t>
      </w:r>
      <w:r w:rsidR="00C77ACA" w:rsidRPr="00243DD3">
        <w:rPr>
          <w:sz w:val="32"/>
          <w:szCs w:val="32"/>
          <w:lang w:val="ru-RU"/>
        </w:rPr>
        <w:lastRenderedPageBreak/>
        <w:t>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C77ACA" w:rsidRPr="00243DD3" w:rsidRDefault="00C77ACA" w:rsidP="00463B12">
      <w:pPr>
        <w:shd w:val="clear" w:color="auto" w:fill="FFFFFF"/>
        <w:tabs>
          <w:tab w:val="left" w:pos="0"/>
        </w:tabs>
        <w:autoSpaceDE w:val="0"/>
        <w:spacing w:line="276" w:lineRule="auto"/>
        <w:ind w:firstLine="709"/>
        <w:jc w:val="both"/>
        <w:rPr>
          <w:sz w:val="32"/>
          <w:szCs w:val="32"/>
          <w:lang w:val="ru-RU"/>
        </w:rPr>
      </w:pPr>
    </w:p>
    <w:p w:rsidR="00C77ACA" w:rsidRPr="00243DD3" w:rsidRDefault="00AB2B1A" w:rsidP="00AB2B1A">
      <w:pPr>
        <w:shd w:val="clear" w:color="auto" w:fill="FFFFFF"/>
        <w:tabs>
          <w:tab w:val="left" w:pos="0"/>
        </w:tabs>
        <w:autoSpaceDE w:val="0"/>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C77ACA" w:rsidRPr="00243DD3" w:rsidRDefault="00C77ACA" w:rsidP="00463B12">
      <w:pPr>
        <w:shd w:val="clear" w:color="auto" w:fill="FFFFFF"/>
        <w:tabs>
          <w:tab w:val="left" w:pos="0"/>
        </w:tabs>
        <w:autoSpaceDE w:val="0"/>
        <w:spacing w:line="276" w:lineRule="auto"/>
        <w:ind w:firstLine="709"/>
        <w:jc w:val="both"/>
        <w:rPr>
          <w:sz w:val="32"/>
          <w:szCs w:val="32"/>
          <w:lang w:val="ru-RU"/>
        </w:rPr>
      </w:pPr>
    </w:p>
    <w:p w:rsidR="00C77ACA" w:rsidRPr="00243DD3" w:rsidRDefault="00AB2B1A" w:rsidP="00AB2B1A">
      <w:pPr>
        <w:shd w:val="clear" w:color="auto" w:fill="FFFFFF"/>
        <w:tabs>
          <w:tab w:val="left" w:pos="0"/>
        </w:tabs>
        <w:autoSpaceDE w:val="0"/>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C77ACA" w:rsidRPr="00243DD3" w:rsidRDefault="00C77ACA" w:rsidP="00463B12">
      <w:pPr>
        <w:shd w:val="clear" w:color="auto" w:fill="FFFFFF"/>
        <w:tabs>
          <w:tab w:val="left" w:pos="0"/>
        </w:tabs>
        <w:autoSpaceDE w:val="0"/>
        <w:spacing w:line="276" w:lineRule="auto"/>
        <w:ind w:firstLine="709"/>
        <w:jc w:val="both"/>
        <w:rPr>
          <w:sz w:val="32"/>
          <w:szCs w:val="32"/>
          <w:lang w:val="ru-RU"/>
        </w:rPr>
      </w:pPr>
    </w:p>
    <w:p w:rsidR="00C77ACA" w:rsidRPr="00243DD3" w:rsidRDefault="00AB2B1A" w:rsidP="00AB2B1A">
      <w:pPr>
        <w:shd w:val="clear" w:color="auto" w:fill="FFFFFF"/>
        <w:tabs>
          <w:tab w:val="left" w:pos="0"/>
        </w:tabs>
        <w:autoSpaceDE w:val="0"/>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 xml:space="preserve">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w:t>
      </w:r>
      <w:r w:rsidR="00FE3DBD" w:rsidRPr="00243DD3">
        <w:rPr>
          <w:sz w:val="32"/>
          <w:szCs w:val="32"/>
          <w:lang w:val="ru-RU"/>
        </w:rPr>
        <w:t>надписи:</w:t>
      </w:r>
      <w:r w:rsidR="00C77ACA" w:rsidRPr="00243DD3">
        <w:rPr>
          <w:sz w:val="32"/>
          <w:szCs w:val="32"/>
          <w:lang w:val="ru-RU"/>
        </w:rPr>
        <w:t xml:space="preserve"> "Исправленному верить" ("Исправлено") и даты внесения исправлений.</w:t>
      </w:r>
    </w:p>
    <w:p w:rsidR="00C77ACA" w:rsidRPr="00243DD3" w:rsidRDefault="00C77ACA" w:rsidP="00463B12">
      <w:pPr>
        <w:shd w:val="clear" w:color="auto" w:fill="FFFFFF"/>
        <w:tabs>
          <w:tab w:val="left" w:pos="0"/>
        </w:tabs>
        <w:autoSpaceDE w:val="0"/>
        <w:spacing w:line="276" w:lineRule="auto"/>
        <w:ind w:firstLine="709"/>
        <w:jc w:val="both"/>
        <w:rPr>
          <w:sz w:val="32"/>
          <w:szCs w:val="32"/>
          <w:lang w:val="ru-RU"/>
        </w:rPr>
      </w:pPr>
    </w:p>
    <w:p w:rsidR="00C77ACA" w:rsidRPr="00243DD3" w:rsidRDefault="00C77ACA" w:rsidP="00463B12">
      <w:pPr>
        <w:tabs>
          <w:tab w:val="left" w:pos="0"/>
        </w:tabs>
        <w:spacing w:line="276" w:lineRule="auto"/>
        <w:ind w:firstLine="709"/>
        <w:jc w:val="both"/>
        <w:rPr>
          <w:sz w:val="32"/>
          <w:szCs w:val="32"/>
          <w:lang w:val="ru-RU"/>
        </w:rPr>
      </w:pPr>
    </w:p>
    <w:p w:rsidR="00C77ACA" w:rsidRPr="00243DD3" w:rsidRDefault="00C77ACA" w:rsidP="00463B12">
      <w:pPr>
        <w:tabs>
          <w:tab w:val="left" w:pos="0"/>
        </w:tabs>
        <w:spacing w:line="276" w:lineRule="auto"/>
        <w:ind w:firstLine="284"/>
        <w:jc w:val="both"/>
        <w:rPr>
          <w:rFonts w:ascii="Calibri" w:eastAsia="Calibri" w:hAnsi="Calibri" w:cs="Calibri"/>
          <w:b/>
          <w:color w:val="auto"/>
          <w:sz w:val="32"/>
          <w:szCs w:val="32"/>
          <w:lang w:val="ru-RU"/>
        </w:rPr>
      </w:pPr>
      <w:r w:rsidRPr="00243DD3">
        <w:rPr>
          <w:rFonts w:ascii="Calibri" w:eastAsia="Calibri" w:hAnsi="Calibri" w:cs="Calibri"/>
          <w:b/>
          <w:color w:val="auto"/>
          <w:sz w:val="32"/>
          <w:szCs w:val="32"/>
          <w:lang w:val="ru-RU"/>
        </w:rPr>
        <w:t>Правила построчного перевода на русский язык первичных (сводных) учетных документов, составленных на иных языках</w:t>
      </w:r>
    </w:p>
    <w:p w:rsidR="00C77ACA" w:rsidRPr="00243DD3" w:rsidRDefault="00C77ACA" w:rsidP="00463B12">
      <w:pPr>
        <w:tabs>
          <w:tab w:val="left" w:pos="0"/>
        </w:tabs>
        <w:spacing w:line="276" w:lineRule="auto"/>
        <w:ind w:firstLine="284"/>
        <w:jc w:val="both"/>
        <w:rPr>
          <w:rFonts w:ascii="Calibri" w:eastAsia="Calibri" w:hAnsi="Calibri" w:cs="Calibri"/>
          <w:b/>
          <w:color w:val="auto"/>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 xml:space="preserve">Первичные (сводные) учетные документы, составленные на иных </w:t>
      </w:r>
      <w:r w:rsidRPr="00243DD3">
        <w:rPr>
          <w:sz w:val="32"/>
          <w:szCs w:val="32"/>
          <w:lang w:val="ru-RU"/>
        </w:rPr>
        <w:lastRenderedPageBreak/>
        <w:t>языках, должны иметь построчный перевод на русский язык.</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 xml:space="preserve">Документы по зарубежным командировкам, а также </w:t>
      </w:r>
      <w:r w:rsidR="00333495" w:rsidRPr="00243DD3">
        <w:rPr>
          <w:sz w:val="32"/>
          <w:szCs w:val="32"/>
          <w:lang w:val="ru-RU"/>
        </w:rPr>
        <w:t>иные первичные</w:t>
      </w:r>
      <w:r w:rsidRPr="00243DD3">
        <w:rPr>
          <w:sz w:val="32"/>
          <w:szCs w:val="32"/>
          <w:lang w:val="ru-RU"/>
        </w:rPr>
        <w:t xml:space="preserve"> (сводные) учетные документы могут быть переведены с привлечением специализированных организаций и (или) любым сотрудником учреждения (не обязательно профессиональным переводчиком) (Письмо Минфина РФ от 20.04.12 №03-03-06/1/202). Такими первичными (сводными) учетными документами могут быть: грузовая таможенная декларация (декларация на товары), международные транспортные документы - транспортные накладные, подтверждающие передачу товара перевозчику (международные авиа-, авто-, железнодорожные накладные, коносаменты), коммерческие счета (инвойсы), акты приема-передачи выполненных работ (услуг), иные документы, оформленные в соответствии с обычаями делового оборота, применяемыми в иностранном государстве.</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 xml:space="preserve">В </w:t>
      </w:r>
      <w:r w:rsidR="00333495" w:rsidRPr="00243DD3">
        <w:rPr>
          <w:sz w:val="32"/>
          <w:szCs w:val="32"/>
          <w:lang w:val="ru-RU"/>
        </w:rPr>
        <w:t>случае, если</w:t>
      </w:r>
      <w:r w:rsidRPr="00243DD3">
        <w:rPr>
          <w:sz w:val="32"/>
          <w:szCs w:val="32"/>
          <w:lang w:val="ru-RU"/>
        </w:rPr>
        <w:t xml:space="preserve"> перевод осуществляет (ют) сотрудник(и) Учреждения, то издается приказ (иной внутренний документ) устанавливающий круг лиц, имеющих право осуществлять перевод первичных учетных документов на русский язык, и закрепить указанные обязанности по переводу в их должностных инструкциях.</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При этом перевод документа следует сделать либо на ксерокопии документа (построчно), либо на отдельно созданном листе, в котором исходные строки переводимого документа должны чередоваться с их переводом. Переведенный текст документа скрепляется подписью лица, осуществившего перевод.</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 xml:space="preserve">В обязательном порядке должны быть переведены реквизиты, необходимые для понимания содержания операции и оценки ее величины в количественном и стоимостном выражении. Перевод </w:t>
      </w:r>
      <w:r w:rsidRPr="00243DD3">
        <w:rPr>
          <w:sz w:val="32"/>
          <w:szCs w:val="32"/>
          <w:lang w:val="ru-RU"/>
        </w:rPr>
        <w:lastRenderedPageBreak/>
        <w:t>информации, повторяющейся, или не имеющей существенного значения для подтверждения произведенных расходов, не требуется.</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Если Учреждение в процессе осуществления внешнеэкономической деятельности использует типовые документы, то в этом случае достаточно однократно перевести на русский язык постоянные реквизиты типовой формы, и в дальнейшем переводить только изменяющиеся показатели документа (Письмо Минфина РФ от 03.11.09 №03-03-06/1/725). Для авиабилетов и иных перевозочных документов на иностранном языке перевод информации, не имеющей существенного значения для подтверждения произведенных расходов (например, условий применения тарифа, правил авиаперевозки, правил перевозки багажа, иной информации) не требуется (Письмо Минфина РФ от 22.03.10 №03-03-06/1/168).</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Не требуется построчный перевод документов, имеющих унифицированную международную форму, в частности, авиабилетов, используемых для удостоверения договоров воздушной перевозки пассажира (совместное Письмо Минфина России и Федеральной налоговой службы от 26.04.10 №ШС-37-3/656@).</w:t>
      </w:r>
    </w:p>
    <w:p w:rsidR="00C77ACA" w:rsidRPr="00243DD3" w:rsidRDefault="00C77ACA" w:rsidP="00463B12">
      <w:pPr>
        <w:tabs>
          <w:tab w:val="left" w:pos="0"/>
        </w:tabs>
        <w:spacing w:line="276" w:lineRule="auto"/>
        <w:ind w:firstLine="709"/>
        <w:jc w:val="both"/>
        <w:rPr>
          <w:sz w:val="32"/>
          <w:szCs w:val="32"/>
          <w:lang w:val="ru-RU"/>
        </w:rPr>
      </w:pPr>
    </w:p>
    <w:p w:rsidR="00C77ACA" w:rsidRPr="00243DD3" w:rsidRDefault="00C77ACA" w:rsidP="00463B12">
      <w:pPr>
        <w:pStyle w:val="4"/>
        <w:tabs>
          <w:tab w:val="left" w:pos="0"/>
        </w:tabs>
        <w:spacing w:line="276" w:lineRule="auto"/>
        <w:ind w:left="0" w:firstLine="284"/>
        <w:rPr>
          <w:color w:val="auto"/>
          <w:sz w:val="32"/>
          <w:szCs w:val="32"/>
          <w:lang w:val="ru-RU"/>
        </w:rPr>
      </w:pPr>
      <w:bookmarkStart w:id="7" w:name="_3.5_%D0%A0%D0%B5%D0%B3%D0%B8%D1%81%D1%8"/>
      <w:bookmarkEnd w:id="7"/>
      <w:r w:rsidRPr="00243DD3">
        <w:rPr>
          <w:rFonts w:ascii="Calibri" w:hAnsi="Calibri" w:cs="Calibri"/>
          <w:sz w:val="32"/>
          <w:szCs w:val="32"/>
          <w:lang w:val="ru-RU"/>
        </w:rPr>
        <w:t>3.5 Регистры бухгалтерского учета</w:t>
      </w:r>
    </w:p>
    <w:p w:rsidR="00C77ACA" w:rsidRPr="00243DD3" w:rsidRDefault="00C77ACA" w:rsidP="00463B12">
      <w:pPr>
        <w:tabs>
          <w:tab w:val="left" w:pos="0"/>
        </w:tabs>
        <w:spacing w:line="276" w:lineRule="auto"/>
        <w:ind w:left="-284" w:firstLine="709"/>
        <w:jc w:val="both"/>
        <w:rPr>
          <w:color w:val="auto"/>
          <w:sz w:val="32"/>
          <w:szCs w:val="32"/>
          <w:lang w:val="ru-RU"/>
        </w:rPr>
      </w:pPr>
    </w:p>
    <w:p w:rsidR="00C77ACA" w:rsidRPr="00243DD3" w:rsidRDefault="00C77ACA" w:rsidP="00463B12">
      <w:pPr>
        <w:tabs>
          <w:tab w:val="left" w:pos="0"/>
        </w:tabs>
        <w:spacing w:line="276" w:lineRule="auto"/>
        <w:ind w:firstLine="284"/>
        <w:jc w:val="both"/>
        <w:rPr>
          <w:color w:val="auto"/>
          <w:sz w:val="32"/>
          <w:szCs w:val="32"/>
          <w:lang w:val="ru-RU"/>
        </w:rPr>
      </w:pPr>
      <w:r w:rsidRPr="00243DD3">
        <w:rPr>
          <w:color w:val="auto"/>
          <w:sz w:val="32"/>
          <w:szCs w:val="32"/>
          <w:lang w:val="ru-RU"/>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учреждением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w:t>
      </w:r>
      <w:r w:rsidRPr="00243DD3">
        <w:rPr>
          <w:color w:val="auto"/>
          <w:sz w:val="32"/>
          <w:szCs w:val="32"/>
          <w:lang w:val="ru-RU"/>
        </w:rPr>
        <w:lastRenderedPageBreak/>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учреждением, приведен в Приложении № 6.5 к настоящей учетной политике.</w:t>
      </w:r>
    </w:p>
    <w:p w:rsidR="00C77ACA" w:rsidRPr="00243DD3" w:rsidRDefault="00C77ACA" w:rsidP="00463B12">
      <w:pPr>
        <w:tabs>
          <w:tab w:val="left" w:pos="0"/>
        </w:tabs>
        <w:spacing w:line="276" w:lineRule="auto"/>
        <w:ind w:firstLine="284"/>
        <w:jc w:val="both"/>
        <w:rPr>
          <w:color w:val="auto"/>
          <w:sz w:val="32"/>
          <w:szCs w:val="32"/>
          <w:lang w:val="ru-RU"/>
        </w:rPr>
      </w:pPr>
    </w:p>
    <w:p w:rsidR="00C77ACA" w:rsidRPr="00243DD3" w:rsidRDefault="00C77ACA" w:rsidP="00463B12">
      <w:pPr>
        <w:tabs>
          <w:tab w:val="left" w:pos="0"/>
          <w:tab w:val="left" w:pos="567"/>
        </w:tabs>
        <w:spacing w:line="276" w:lineRule="auto"/>
        <w:ind w:firstLine="284"/>
        <w:jc w:val="both"/>
        <w:rPr>
          <w:color w:val="auto"/>
          <w:sz w:val="32"/>
          <w:szCs w:val="32"/>
          <w:lang w:val="ru-RU"/>
        </w:rPr>
      </w:pPr>
      <w:r w:rsidRPr="00243DD3">
        <w:rPr>
          <w:color w:val="auto"/>
          <w:sz w:val="32"/>
          <w:szCs w:val="32"/>
        </w:rPr>
        <w:t>Дополнительно к установленным формам регистров бухгалтерского учета</w:t>
      </w:r>
      <w:r w:rsidRPr="00243DD3">
        <w:rPr>
          <w:color w:val="auto"/>
          <w:sz w:val="32"/>
          <w:szCs w:val="32"/>
          <w:lang w:val="ru-RU"/>
        </w:rPr>
        <w:t>,</w:t>
      </w:r>
      <w:r w:rsidRPr="00243DD3">
        <w:rPr>
          <w:color w:val="auto"/>
          <w:sz w:val="32"/>
          <w:szCs w:val="32"/>
        </w:rPr>
        <w:t xml:space="preserve"> в учреждении применяются </w:t>
      </w:r>
      <w:r w:rsidRPr="00243DD3">
        <w:rPr>
          <w:color w:val="auto"/>
          <w:sz w:val="32"/>
          <w:szCs w:val="32"/>
          <w:lang w:val="ru-RU"/>
        </w:rPr>
        <w:t xml:space="preserve">дополнительные </w:t>
      </w:r>
      <w:r w:rsidRPr="00243DD3">
        <w:rPr>
          <w:color w:val="auto"/>
          <w:sz w:val="32"/>
          <w:szCs w:val="32"/>
        </w:rPr>
        <w:t>формы, приведенные в Приложении №</w:t>
      </w:r>
      <w:r w:rsidRPr="00243DD3">
        <w:rPr>
          <w:color w:val="auto"/>
          <w:sz w:val="32"/>
          <w:szCs w:val="32"/>
          <w:lang w:val="ru-RU"/>
        </w:rPr>
        <w:t xml:space="preserve"> 6.5</w:t>
      </w:r>
      <w:r w:rsidRPr="00243DD3">
        <w:rPr>
          <w:color w:val="auto"/>
          <w:sz w:val="32"/>
          <w:szCs w:val="32"/>
        </w:rPr>
        <w:t xml:space="preserve"> к настоящей учетной политике.</w:t>
      </w:r>
    </w:p>
    <w:p w:rsidR="00C77ACA" w:rsidRPr="00243DD3" w:rsidRDefault="00C77ACA" w:rsidP="00463B12">
      <w:pPr>
        <w:tabs>
          <w:tab w:val="left" w:pos="0"/>
          <w:tab w:val="left" w:pos="567"/>
        </w:tabs>
        <w:spacing w:line="276" w:lineRule="auto"/>
        <w:ind w:firstLine="284"/>
        <w:jc w:val="both"/>
        <w:rPr>
          <w:color w:val="auto"/>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 xml:space="preserve">Регистры бухгалтерского учета формируются в виде книг, журналов, карточек на бумажных носителях, в сроки, установленные Приложением № 6.5 «Перечень регистров бухгалтерского </w:t>
      </w:r>
      <w:r w:rsidR="008F2EFA" w:rsidRPr="00243DD3">
        <w:rPr>
          <w:sz w:val="32"/>
          <w:szCs w:val="32"/>
          <w:lang w:val="ru-RU"/>
        </w:rPr>
        <w:t>учета, установленный</w:t>
      </w:r>
      <w:r w:rsidRPr="00243DD3">
        <w:rPr>
          <w:sz w:val="32"/>
          <w:szCs w:val="32"/>
          <w:lang w:val="ru-RU"/>
        </w:rPr>
        <w:t xml:space="preserve"> Приказом Минфина РФ №52н, а также перечень регистров бухгалтерского учета применяемых дополнительно» к учетной политике. </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 xml:space="preserve">Данные проверенных и принятых к учету первичных (сводных) </w:t>
      </w:r>
      <w:r w:rsidRPr="00243DD3">
        <w:rPr>
          <w:sz w:val="32"/>
          <w:szCs w:val="32"/>
          <w:lang w:val="ru-RU"/>
        </w:rPr>
        <w:lastRenderedPageBreak/>
        <w:t>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C77ACA" w:rsidRPr="00243DD3" w:rsidRDefault="00C77ACA" w:rsidP="00037067">
      <w:pPr>
        <w:numPr>
          <w:ilvl w:val="0"/>
          <w:numId w:val="11"/>
        </w:numPr>
        <w:tabs>
          <w:tab w:val="left" w:pos="0"/>
        </w:tabs>
        <w:spacing w:line="276" w:lineRule="auto"/>
        <w:ind w:left="851" w:hanging="284"/>
        <w:jc w:val="both"/>
        <w:rPr>
          <w:sz w:val="32"/>
          <w:szCs w:val="32"/>
          <w:lang w:val="ru-RU"/>
        </w:rPr>
      </w:pPr>
      <w:r w:rsidRPr="00243DD3">
        <w:rPr>
          <w:sz w:val="32"/>
          <w:szCs w:val="32"/>
          <w:lang w:val="ru-RU"/>
        </w:rPr>
        <w:t>Журнал операций по счету "Касса" (1);</w:t>
      </w:r>
    </w:p>
    <w:p w:rsidR="00C77ACA" w:rsidRPr="00243DD3" w:rsidRDefault="00C77ACA" w:rsidP="00037067">
      <w:pPr>
        <w:numPr>
          <w:ilvl w:val="0"/>
          <w:numId w:val="11"/>
        </w:numPr>
        <w:tabs>
          <w:tab w:val="left" w:pos="0"/>
        </w:tabs>
        <w:spacing w:line="276" w:lineRule="auto"/>
        <w:ind w:left="851" w:hanging="284"/>
        <w:jc w:val="both"/>
        <w:rPr>
          <w:sz w:val="32"/>
          <w:szCs w:val="32"/>
          <w:lang w:val="ru-RU"/>
        </w:rPr>
      </w:pPr>
      <w:r w:rsidRPr="00243DD3">
        <w:rPr>
          <w:sz w:val="32"/>
          <w:szCs w:val="32"/>
          <w:lang w:val="ru-RU"/>
        </w:rPr>
        <w:t>Журнал операций с безналичными денежными средствами (2);</w:t>
      </w:r>
    </w:p>
    <w:p w:rsidR="00C77ACA" w:rsidRPr="00243DD3" w:rsidRDefault="00C77ACA" w:rsidP="00037067">
      <w:pPr>
        <w:numPr>
          <w:ilvl w:val="0"/>
          <w:numId w:val="11"/>
        </w:numPr>
        <w:tabs>
          <w:tab w:val="left" w:pos="0"/>
        </w:tabs>
        <w:spacing w:line="276" w:lineRule="auto"/>
        <w:ind w:left="851" w:hanging="284"/>
        <w:jc w:val="both"/>
        <w:rPr>
          <w:sz w:val="32"/>
          <w:szCs w:val="32"/>
          <w:lang w:val="ru-RU"/>
        </w:rPr>
      </w:pPr>
      <w:r w:rsidRPr="00243DD3">
        <w:rPr>
          <w:sz w:val="32"/>
          <w:szCs w:val="32"/>
          <w:lang w:val="ru-RU"/>
        </w:rPr>
        <w:t>Журнал операций расчетов с подотчетными лицами (3);</w:t>
      </w:r>
    </w:p>
    <w:p w:rsidR="00C77ACA" w:rsidRPr="00243DD3" w:rsidRDefault="00C77ACA" w:rsidP="00037067">
      <w:pPr>
        <w:numPr>
          <w:ilvl w:val="0"/>
          <w:numId w:val="11"/>
        </w:numPr>
        <w:tabs>
          <w:tab w:val="left" w:pos="0"/>
        </w:tabs>
        <w:spacing w:line="276" w:lineRule="auto"/>
        <w:ind w:left="851" w:hanging="284"/>
        <w:jc w:val="both"/>
        <w:rPr>
          <w:sz w:val="32"/>
          <w:szCs w:val="32"/>
          <w:lang w:val="ru-RU"/>
        </w:rPr>
      </w:pPr>
      <w:r w:rsidRPr="00243DD3">
        <w:rPr>
          <w:sz w:val="32"/>
          <w:szCs w:val="32"/>
          <w:lang w:val="ru-RU"/>
        </w:rPr>
        <w:t>Журнал операций расчетов с поставщиками и подрядчиками (4);</w:t>
      </w:r>
    </w:p>
    <w:p w:rsidR="00C77ACA" w:rsidRPr="00243DD3" w:rsidRDefault="00C77ACA" w:rsidP="00037067">
      <w:pPr>
        <w:numPr>
          <w:ilvl w:val="0"/>
          <w:numId w:val="11"/>
        </w:numPr>
        <w:tabs>
          <w:tab w:val="left" w:pos="0"/>
        </w:tabs>
        <w:spacing w:line="276" w:lineRule="auto"/>
        <w:ind w:left="851" w:hanging="284"/>
        <w:jc w:val="both"/>
        <w:rPr>
          <w:sz w:val="32"/>
          <w:szCs w:val="32"/>
          <w:lang w:val="ru-RU"/>
        </w:rPr>
      </w:pPr>
      <w:r w:rsidRPr="00243DD3">
        <w:rPr>
          <w:sz w:val="32"/>
          <w:szCs w:val="32"/>
          <w:lang w:val="ru-RU"/>
        </w:rPr>
        <w:t>Журнал операций расчетов с дебиторами по доходам (5);</w:t>
      </w:r>
    </w:p>
    <w:p w:rsidR="00C77ACA" w:rsidRPr="00243DD3" w:rsidRDefault="00C77ACA" w:rsidP="00037067">
      <w:pPr>
        <w:numPr>
          <w:ilvl w:val="0"/>
          <w:numId w:val="11"/>
        </w:numPr>
        <w:tabs>
          <w:tab w:val="left" w:pos="0"/>
        </w:tabs>
        <w:spacing w:line="276" w:lineRule="auto"/>
        <w:ind w:left="851" w:hanging="284"/>
        <w:jc w:val="both"/>
        <w:rPr>
          <w:sz w:val="32"/>
          <w:szCs w:val="32"/>
          <w:lang w:val="ru-RU"/>
        </w:rPr>
      </w:pPr>
      <w:r w:rsidRPr="00243DD3">
        <w:rPr>
          <w:sz w:val="32"/>
          <w:szCs w:val="32"/>
          <w:lang w:val="ru-RU"/>
        </w:rPr>
        <w:t>Журнал операций расчетов по оплате труда, денежному довольствию и стипендиям (6);</w:t>
      </w:r>
    </w:p>
    <w:p w:rsidR="00C77ACA" w:rsidRPr="00243DD3" w:rsidRDefault="00C77ACA" w:rsidP="00037067">
      <w:pPr>
        <w:numPr>
          <w:ilvl w:val="0"/>
          <w:numId w:val="11"/>
        </w:numPr>
        <w:tabs>
          <w:tab w:val="left" w:pos="0"/>
        </w:tabs>
        <w:spacing w:line="276" w:lineRule="auto"/>
        <w:ind w:left="851" w:hanging="284"/>
        <w:jc w:val="both"/>
        <w:rPr>
          <w:sz w:val="32"/>
          <w:szCs w:val="32"/>
          <w:lang w:val="ru-RU"/>
        </w:rPr>
      </w:pPr>
      <w:r w:rsidRPr="00243DD3">
        <w:rPr>
          <w:sz w:val="32"/>
          <w:szCs w:val="32"/>
          <w:lang w:val="ru-RU"/>
        </w:rPr>
        <w:t>Журнал операций по выбытию и перемещению нефинансовых активов (7);</w:t>
      </w:r>
    </w:p>
    <w:p w:rsidR="00C77ACA" w:rsidRPr="00243DD3" w:rsidRDefault="00C77ACA" w:rsidP="00037067">
      <w:pPr>
        <w:numPr>
          <w:ilvl w:val="0"/>
          <w:numId w:val="11"/>
        </w:numPr>
        <w:tabs>
          <w:tab w:val="left" w:pos="0"/>
        </w:tabs>
        <w:spacing w:line="276" w:lineRule="auto"/>
        <w:ind w:left="851" w:hanging="284"/>
        <w:jc w:val="both"/>
        <w:rPr>
          <w:sz w:val="32"/>
          <w:szCs w:val="32"/>
          <w:lang w:val="ru-RU"/>
        </w:rPr>
      </w:pPr>
      <w:r w:rsidRPr="00243DD3">
        <w:rPr>
          <w:sz w:val="32"/>
          <w:szCs w:val="32"/>
          <w:lang w:val="ru-RU"/>
        </w:rPr>
        <w:t>Журнал по прочим операциям (8);</w:t>
      </w:r>
    </w:p>
    <w:p w:rsidR="00C77ACA" w:rsidRPr="00243DD3" w:rsidRDefault="00C77ACA" w:rsidP="00037067">
      <w:pPr>
        <w:numPr>
          <w:ilvl w:val="0"/>
          <w:numId w:val="11"/>
        </w:numPr>
        <w:tabs>
          <w:tab w:val="left" w:pos="0"/>
        </w:tabs>
        <w:spacing w:line="276" w:lineRule="auto"/>
        <w:ind w:left="851" w:hanging="284"/>
        <w:jc w:val="both"/>
        <w:rPr>
          <w:sz w:val="32"/>
          <w:szCs w:val="32"/>
          <w:shd w:val="clear" w:color="auto" w:fill="00FFFF"/>
          <w:lang w:val="ru-RU"/>
        </w:rPr>
      </w:pPr>
      <w:r w:rsidRPr="00243DD3">
        <w:rPr>
          <w:sz w:val="32"/>
          <w:szCs w:val="32"/>
          <w:lang w:val="ru-RU"/>
        </w:rPr>
        <w:t xml:space="preserve">Журнал по санкционированию </w:t>
      </w:r>
      <w:r w:rsidR="008F2EFA" w:rsidRPr="00243DD3">
        <w:rPr>
          <w:sz w:val="32"/>
          <w:szCs w:val="32"/>
        </w:rPr>
        <w:t>(9</w:t>
      </w:r>
      <w:r w:rsidRPr="00243DD3">
        <w:rPr>
          <w:sz w:val="32"/>
          <w:szCs w:val="32"/>
        </w:rPr>
        <w:t>);</w:t>
      </w:r>
    </w:p>
    <w:p w:rsidR="00C77ACA" w:rsidRPr="00243DD3" w:rsidRDefault="00C77ACA" w:rsidP="00037067">
      <w:pPr>
        <w:numPr>
          <w:ilvl w:val="0"/>
          <w:numId w:val="11"/>
        </w:numPr>
        <w:tabs>
          <w:tab w:val="left" w:pos="0"/>
        </w:tabs>
        <w:spacing w:line="276" w:lineRule="auto"/>
        <w:ind w:left="851" w:hanging="284"/>
        <w:jc w:val="both"/>
        <w:rPr>
          <w:sz w:val="32"/>
          <w:szCs w:val="32"/>
          <w:lang w:val="ru-RU"/>
        </w:rPr>
      </w:pPr>
      <w:r w:rsidRPr="00243DD3">
        <w:rPr>
          <w:sz w:val="32"/>
          <w:szCs w:val="32"/>
        </w:rPr>
        <w:t>Журнал по исправлению ошибок прошлых лет (8 – ош)</w:t>
      </w:r>
      <w:r w:rsidRPr="00243DD3">
        <w:rPr>
          <w:sz w:val="32"/>
          <w:szCs w:val="32"/>
          <w:lang w:val="ru-RU"/>
        </w:rPr>
        <w:t>;</w:t>
      </w:r>
    </w:p>
    <w:p w:rsidR="00C77ACA" w:rsidRPr="00243DD3" w:rsidRDefault="00C77ACA" w:rsidP="00037067">
      <w:pPr>
        <w:numPr>
          <w:ilvl w:val="0"/>
          <w:numId w:val="11"/>
        </w:numPr>
        <w:tabs>
          <w:tab w:val="left" w:pos="0"/>
        </w:tabs>
        <w:spacing w:line="276" w:lineRule="auto"/>
        <w:ind w:left="851" w:hanging="284"/>
        <w:jc w:val="both"/>
        <w:rPr>
          <w:sz w:val="32"/>
          <w:szCs w:val="32"/>
          <w:lang w:val="ru-RU"/>
        </w:rPr>
      </w:pPr>
      <w:r w:rsidRPr="00243DD3">
        <w:rPr>
          <w:sz w:val="32"/>
          <w:szCs w:val="32"/>
          <w:lang w:val="ru-RU"/>
        </w:rPr>
        <w:t>Главная книга;</w:t>
      </w:r>
    </w:p>
    <w:p w:rsidR="00C77ACA" w:rsidRPr="00243DD3" w:rsidRDefault="00C77ACA" w:rsidP="00037067">
      <w:pPr>
        <w:numPr>
          <w:ilvl w:val="0"/>
          <w:numId w:val="11"/>
        </w:numPr>
        <w:tabs>
          <w:tab w:val="left" w:pos="0"/>
        </w:tabs>
        <w:spacing w:line="276" w:lineRule="auto"/>
        <w:ind w:left="851" w:hanging="284"/>
        <w:jc w:val="both"/>
        <w:rPr>
          <w:sz w:val="32"/>
          <w:szCs w:val="32"/>
          <w:lang w:val="ru-RU"/>
        </w:rPr>
      </w:pPr>
      <w:r w:rsidRPr="00243DD3">
        <w:rPr>
          <w:sz w:val="32"/>
          <w:szCs w:val="32"/>
          <w:lang w:val="ru-RU"/>
        </w:rPr>
        <w:t>иных регистрах, предусмотренных Приложением № 6.5 к учетной политике.</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rPr>
      </w:pPr>
      <w:r w:rsidRPr="00243DD3">
        <w:rPr>
          <w:sz w:val="32"/>
          <w:szCs w:val="32"/>
          <w:lang w:val="ru-RU"/>
        </w:rPr>
        <w:t xml:space="preserve">По истечении каждого отчетного периода </w:t>
      </w:r>
      <w:r w:rsidRPr="00243DD3">
        <w:rPr>
          <w:sz w:val="32"/>
          <w:szCs w:val="32"/>
        </w:rPr>
        <w:t xml:space="preserve">(месяца, квартала, года) </w:t>
      </w:r>
      <w:r w:rsidRPr="00243DD3">
        <w:rPr>
          <w:sz w:val="32"/>
          <w:szCs w:val="32"/>
          <w:lang w:val="ru-RU"/>
        </w:rPr>
        <w:t xml:space="preserve">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w:t>
      </w:r>
      <w:r w:rsidRPr="00243DD3">
        <w:rPr>
          <w:sz w:val="32"/>
          <w:szCs w:val="32"/>
        </w:rPr>
        <w:t>На обложке указывается: наименование субъекта учета;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В Главной книге (ф.0504072) отражаются в хронологическом порядке записи по счетам бюджетного учета в порядке возрастания.</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w:t>
      </w:r>
      <w:r w:rsidR="00F50B6B" w:rsidRPr="00243DD3">
        <w:rPr>
          <w:sz w:val="32"/>
          <w:szCs w:val="32"/>
          <w:lang w:val="ru-RU"/>
        </w:rPr>
        <w:t xml:space="preserve">твляется на бумажном носителе. </w:t>
      </w:r>
      <w:r w:rsidRPr="00243DD3">
        <w:rPr>
          <w:sz w:val="32"/>
          <w:szCs w:val="32"/>
          <w:lang w:val="ru-RU"/>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pStyle w:val="4"/>
        <w:tabs>
          <w:tab w:val="left" w:pos="0"/>
        </w:tabs>
        <w:spacing w:line="276" w:lineRule="auto"/>
        <w:ind w:left="0" w:firstLine="284"/>
        <w:rPr>
          <w:color w:val="auto"/>
          <w:sz w:val="32"/>
          <w:szCs w:val="32"/>
          <w:lang w:val="ru-RU"/>
        </w:rPr>
      </w:pPr>
      <w:bookmarkStart w:id="8" w:name="_3.6_%D0%A0%D0%B5%D0%B3%D0%B8%D1%81%D1%8"/>
      <w:bookmarkEnd w:id="8"/>
      <w:r w:rsidRPr="00243DD3">
        <w:rPr>
          <w:rFonts w:ascii="Calibri" w:hAnsi="Calibri" w:cs="Calibri"/>
          <w:sz w:val="32"/>
          <w:szCs w:val="32"/>
          <w:lang w:val="ru-RU"/>
        </w:rPr>
        <w:t>3.6 Регистры налогового учета</w:t>
      </w:r>
    </w:p>
    <w:p w:rsidR="00C77ACA" w:rsidRPr="00243DD3" w:rsidRDefault="00C77ACA" w:rsidP="00463B12">
      <w:pPr>
        <w:tabs>
          <w:tab w:val="left" w:pos="0"/>
          <w:tab w:val="left" w:pos="567"/>
        </w:tabs>
        <w:spacing w:line="276" w:lineRule="auto"/>
        <w:ind w:firstLine="709"/>
        <w:jc w:val="both"/>
        <w:rPr>
          <w:b/>
          <w:color w:val="auto"/>
          <w:sz w:val="32"/>
          <w:szCs w:val="32"/>
          <w:lang w:val="ru-RU"/>
        </w:rPr>
      </w:pPr>
    </w:p>
    <w:p w:rsidR="00C77ACA" w:rsidRPr="00243DD3" w:rsidRDefault="00C77ACA" w:rsidP="00463B12">
      <w:pPr>
        <w:tabs>
          <w:tab w:val="left" w:pos="0"/>
          <w:tab w:val="left" w:pos="567"/>
        </w:tabs>
        <w:spacing w:line="276" w:lineRule="auto"/>
        <w:ind w:firstLine="284"/>
        <w:jc w:val="both"/>
        <w:rPr>
          <w:sz w:val="32"/>
          <w:szCs w:val="32"/>
          <w:lang w:val="ru-RU"/>
        </w:rPr>
      </w:pPr>
      <w:r w:rsidRPr="00243DD3">
        <w:rPr>
          <w:sz w:val="32"/>
          <w:szCs w:val="32"/>
          <w:lang w:val="ru-RU"/>
        </w:rPr>
        <w:t xml:space="preserve">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w:t>
      </w:r>
      <w:r w:rsidR="001D232F" w:rsidRPr="00243DD3">
        <w:rPr>
          <w:sz w:val="32"/>
          <w:szCs w:val="32"/>
          <w:lang w:val="ru-RU"/>
        </w:rPr>
        <w:t xml:space="preserve">  </w:t>
      </w:r>
      <w:r w:rsidRPr="00243DD3">
        <w:rPr>
          <w:sz w:val="32"/>
          <w:szCs w:val="32"/>
          <w:lang w:val="ru-RU"/>
        </w:rPr>
        <w:t>№</w:t>
      </w:r>
      <w:r w:rsidR="001D232F" w:rsidRPr="00243DD3">
        <w:rPr>
          <w:sz w:val="32"/>
          <w:szCs w:val="32"/>
          <w:lang w:val="ru-RU"/>
        </w:rPr>
        <w:t xml:space="preserve"> </w:t>
      </w:r>
      <w:r w:rsidRPr="00243DD3">
        <w:rPr>
          <w:sz w:val="32"/>
          <w:szCs w:val="32"/>
          <w:lang w:val="ru-RU"/>
        </w:rPr>
        <w:t>6.8.</w:t>
      </w:r>
    </w:p>
    <w:p w:rsidR="00C77ACA" w:rsidRPr="00243DD3" w:rsidRDefault="00C77ACA" w:rsidP="00463B12">
      <w:pPr>
        <w:tabs>
          <w:tab w:val="left" w:pos="0"/>
          <w:tab w:val="left" w:pos="567"/>
        </w:tabs>
        <w:spacing w:line="276" w:lineRule="auto"/>
        <w:jc w:val="both"/>
        <w:rPr>
          <w:sz w:val="32"/>
          <w:szCs w:val="32"/>
          <w:lang w:val="ru-RU"/>
        </w:rPr>
      </w:pPr>
    </w:p>
    <w:p w:rsidR="00C77ACA" w:rsidRPr="00243DD3" w:rsidRDefault="00C77ACA" w:rsidP="00AB2B1A">
      <w:pPr>
        <w:tabs>
          <w:tab w:val="left" w:pos="0"/>
          <w:tab w:val="left" w:pos="567"/>
        </w:tabs>
        <w:spacing w:line="276" w:lineRule="auto"/>
        <w:ind w:firstLine="284"/>
        <w:jc w:val="both"/>
        <w:rPr>
          <w:sz w:val="32"/>
          <w:szCs w:val="32"/>
          <w:lang w:val="ru-RU"/>
        </w:rPr>
      </w:pPr>
      <w:r w:rsidRPr="00243DD3">
        <w:rPr>
          <w:sz w:val="32"/>
          <w:szCs w:val="32"/>
          <w:lang w:val="ru-RU"/>
        </w:rPr>
        <w:t xml:space="preserve">Вывод регистров на бумажные носители осуществляется по окончании налогового (отчетного) периода не позднее </w:t>
      </w:r>
      <w:r w:rsidR="00BC4855" w:rsidRPr="00243DD3">
        <w:rPr>
          <w:sz w:val="32"/>
          <w:szCs w:val="32"/>
          <w:u w:val="single"/>
        </w:rPr>
        <w:t>30</w:t>
      </w:r>
      <w:r w:rsidRPr="00243DD3">
        <w:rPr>
          <w:sz w:val="32"/>
          <w:szCs w:val="32"/>
          <w:lang w:val="ru-RU"/>
        </w:rPr>
        <w:t xml:space="preserve"> дней. Учреждением применяется регистр налогового учета по налогу на прибыль, форма которого приведена в Приложении №</w:t>
      </w:r>
      <w:r w:rsidR="00484E1A" w:rsidRPr="00243DD3">
        <w:rPr>
          <w:sz w:val="32"/>
          <w:szCs w:val="32"/>
          <w:lang w:val="ru-RU"/>
        </w:rPr>
        <w:t xml:space="preserve"> </w:t>
      </w:r>
      <w:r w:rsidRPr="00243DD3">
        <w:rPr>
          <w:sz w:val="32"/>
          <w:szCs w:val="32"/>
          <w:lang w:val="ru-RU"/>
        </w:rPr>
        <w:t>6</w:t>
      </w:r>
      <w:r w:rsidR="00AB2B1A" w:rsidRPr="00243DD3">
        <w:rPr>
          <w:sz w:val="32"/>
          <w:szCs w:val="32"/>
          <w:lang w:val="ru-RU"/>
        </w:rPr>
        <w:t>.8.</w:t>
      </w:r>
    </w:p>
    <w:p w:rsidR="00C77ACA" w:rsidRPr="00243DD3" w:rsidRDefault="00C77ACA" w:rsidP="00AB2B1A">
      <w:pPr>
        <w:pStyle w:val="4"/>
        <w:numPr>
          <w:ilvl w:val="0"/>
          <w:numId w:val="0"/>
        </w:numPr>
        <w:tabs>
          <w:tab w:val="left" w:pos="0"/>
        </w:tabs>
        <w:spacing w:before="0" w:line="276" w:lineRule="auto"/>
        <w:rPr>
          <w:sz w:val="32"/>
          <w:szCs w:val="32"/>
          <w:lang w:val="ru-RU"/>
        </w:rPr>
      </w:pPr>
      <w:bookmarkStart w:id="9" w:name="_3.7_%D0%98%D0%BD%D0%B2%D0%B5%D0%BD%D1%8"/>
      <w:bookmarkEnd w:id="9"/>
    </w:p>
    <w:p w:rsidR="00C77ACA" w:rsidRPr="00243DD3" w:rsidRDefault="00C77ACA" w:rsidP="00463B12">
      <w:pPr>
        <w:pStyle w:val="4"/>
        <w:tabs>
          <w:tab w:val="left" w:pos="0"/>
        </w:tabs>
        <w:spacing w:line="276" w:lineRule="auto"/>
        <w:ind w:left="0" w:firstLine="284"/>
        <w:rPr>
          <w:sz w:val="32"/>
          <w:szCs w:val="32"/>
          <w:lang w:val="ru-RU"/>
        </w:rPr>
      </w:pPr>
      <w:r w:rsidRPr="00243DD3">
        <w:rPr>
          <w:rFonts w:ascii="Calibri" w:hAnsi="Calibri" w:cs="Calibri"/>
          <w:sz w:val="32"/>
          <w:szCs w:val="32"/>
          <w:lang w:val="ru-RU"/>
        </w:rPr>
        <w:t>3.7 Инвентаризация активов и обязательств</w:t>
      </w:r>
    </w:p>
    <w:p w:rsidR="00C77ACA" w:rsidRPr="00243DD3" w:rsidRDefault="00C77ACA" w:rsidP="00463B12">
      <w:pPr>
        <w:tabs>
          <w:tab w:val="left" w:pos="0"/>
          <w:tab w:val="left" w:pos="567"/>
        </w:tabs>
        <w:spacing w:line="276" w:lineRule="auto"/>
        <w:ind w:firstLine="709"/>
        <w:jc w:val="both"/>
        <w:rPr>
          <w:sz w:val="32"/>
          <w:szCs w:val="32"/>
          <w:lang w:val="ru-RU"/>
        </w:rPr>
      </w:pPr>
    </w:p>
    <w:p w:rsidR="00C77ACA" w:rsidRPr="00243DD3" w:rsidRDefault="00C77ACA" w:rsidP="00463B12">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 xml:space="preserve">Порядок проведения инвентаризации в учреждении установлены </w:t>
      </w:r>
      <w:r w:rsidRPr="00243DD3">
        <w:rPr>
          <w:color w:val="auto"/>
          <w:sz w:val="32"/>
          <w:szCs w:val="32"/>
          <w:lang w:val="ru-RU"/>
        </w:rPr>
        <w:lastRenderedPageBreak/>
        <w:t>в Приложении № 6.19 «Положение о проведении инвентаризации активов и обязательств».</w:t>
      </w:r>
    </w:p>
    <w:p w:rsidR="00C77ACA" w:rsidRPr="00243DD3" w:rsidRDefault="00C77ACA" w:rsidP="00463B12">
      <w:pPr>
        <w:tabs>
          <w:tab w:val="left" w:pos="0"/>
          <w:tab w:val="left" w:pos="1276"/>
        </w:tabs>
        <w:spacing w:line="276" w:lineRule="auto"/>
        <w:ind w:firstLine="284"/>
        <w:jc w:val="both"/>
        <w:rPr>
          <w:color w:val="auto"/>
          <w:sz w:val="32"/>
          <w:szCs w:val="32"/>
          <w:lang w:val="ru-RU"/>
        </w:rPr>
      </w:pPr>
    </w:p>
    <w:p w:rsidR="00C77ACA" w:rsidRPr="00243DD3" w:rsidRDefault="00C77ACA" w:rsidP="00463B12">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Количество инвентаризаций в отчетном году, даты их проведения, перечень имущества и обязательств, проверяемых при каждой из них, устанавл</w:t>
      </w:r>
      <w:r w:rsidR="0071274D" w:rsidRPr="00243DD3">
        <w:rPr>
          <w:color w:val="auto"/>
          <w:sz w:val="32"/>
          <w:szCs w:val="32"/>
          <w:lang w:val="ru-RU"/>
        </w:rPr>
        <w:t>иваются приказом</w:t>
      </w:r>
      <w:r w:rsidRPr="00243DD3">
        <w:rPr>
          <w:color w:val="auto"/>
          <w:sz w:val="32"/>
          <w:szCs w:val="32"/>
          <w:lang w:val="ru-RU"/>
        </w:rPr>
        <w:t xml:space="preserve"> </w:t>
      </w:r>
      <w:r w:rsidR="0071274D" w:rsidRPr="00243DD3">
        <w:rPr>
          <w:color w:val="auto"/>
          <w:sz w:val="32"/>
          <w:szCs w:val="32"/>
          <w:lang w:val="ru-RU"/>
        </w:rPr>
        <w:t>директора</w:t>
      </w:r>
      <w:r w:rsidRPr="00243DD3">
        <w:rPr>
          <w:color w:val="auto"/>
          <w:sz w:val="32"/>
          <w:szCs w:val="32"/>
          <w:lang w:val="ru-RU"/>
        </w:rPr>
        <w:t xml:space="preserve"> учреждения. </w:t>
      </w:r>
    </w:p>
    <w:p w:rsidR="00C77ACA" w:rsidRPr="00243DD3" w:rsidRDefault="00C77ACA" w:rsidP="00463B12">
      <w:pPr>
        <w:tabs>
          <w:tab w:val="left" w:pos="0"/>
          <w:tab w:val="left" w:pos="1276"/>
        </w:tabs>
        <w:spacing w:line="276" w:lineRule="auto"/>
        <w:ind w:firstLine="284"/>
        <w:jc w:val="both"/>
        <w:rPr>
          <w:color w:val="auto"/>
          <w:sz w:val="32"/>
          <w:szCs w:val="32"/>
          <w:lang w:val="ru-RU"/>
        </w:rPr>
      </w:pPr>
    </w:p>
    <w:p w:rsidR="00C77ACA" w:rsidRPr="00243DD3" w:rsidRDefault="00C77ACA" w:rsidP="00463B12">
      <w:pPr>
        <w:tabs>
          <w:tab w:val="left" w:pos="0"/>
          <w:tab w:val="left" w:pos="1276"/>
        </w:tabs>
        <w:spacing w:line="276" w:lineRule="auto"/>
        <w:ind w:firstLine="284"/>
        <w:jc w:val="both"/>
        <w:rPr>
          <w:color w:val="auto"/>
          <w:sz w:val="32"/>
          <w:szCs w:val="32"/>
          <w:shd w:val="clear" w:color="auto" w:fill="FFFF00"/>
          <w:lang w:val="ru-RU"/>
        </w:rPr>
      </w:pPr>
      <w:r w:rsidRPr="00243DD3">
        <w:rPr>
          <w:color w:val="auto"/>
          <w:sz w:val="32"/>
          <w:szCs w:val="32"/>
          <w:lang w:val="ru-RU"/>
        </w:rPr>
        <w:t>Д</w:t>
      </w:r>
      <w:r w:rsidRPr="00243DD3">
        <w:rPr>
          <w:color w:val="auto"/>
          <w:sz w:val="32"/>
          <w:szCs w:val="32"/>
        </w:rPr>
        <w:t>ля проведения контроля, обеспечивающего сохранность материальных ценностей</w:t>
      </w:r>
      <w:r w:rsidRPr="00243DD3">
        <w:rPr>
          <w:color w:val="auto"/>
          <w:sz w:val="32"/>
          <w:szCs w:val="32"/>
          <w:lang w:val="ru-RU"/>
        </w:rPr>
        <w:t xml:space="preserve"> и денежных средств</w:t>
      </w:r>
      <w:r w:rsidRPr="00243DD3">
        <w:rPr>
          <w:color w:val="auto"/>
          <w:sz w:val="32"/>
          <w:szCs w:val="32"/>
        </w:rPr>
        <w:t xml:space="preserve">, помимо </w:t>
      </w:r>
      <w:r w:rsidRPr="00243DD3">
        <w:rPr>
          <w:color w:val="auto"/>
          <w:sz w:val="32"/>
          <w:szCs w:val="32"/>
          <w:lang w:val="ru-RU"/>
        </w:rPr>
        <w:t xml:space="preserve">обязательных </w:t>
      </w:r>
      <w:r w:rsidRPr="00243DD3">
        <w:rPr>
          <w:color w:val="auto"/>
          <w:sz w:val="32"/>
          <w:szCs w:val="32"/>
        </w:rPr>
        <w:t>случаев проведения инвентаризации,</w:t>
      </w:r>
      <w:r w:rsidRPr="00243DD3">
        <w:rPr>
          <w:color w:val="auto"/>
          <w:sz w:val="32"/>
          <w:szCs w:val="32"/>
          <w:lang w:val="ru-RU"/>
        </w:rPr>
        <w:t xml:space="preserve"> в течение отчетного периода может быть</w:t>
      </w:r>
      <w:r w:rsidRPr="00243DD3">
        <w:rPr>
          <w:color w:val="auto"/>
          <w:sz w:val="32"/>
          <w:szCs w:val="32"/>
        </w:rPr>
        <w:t xml:space="preserve"> инициир</w:t>
      </w:r>
      <w:r w:rsidRPr="00243DD3">
        <w:rPr>
          <w:color w:val="auto"/>
          <w:sz w:val="32"/>
          <w:szCs w:val="32"/>
          <w:lang w:val="ru-RU"/>
        </w:rPr>
        <w:t>овано</w:t>
      </w:r>
      <w:r w:rsidRPr="00243DD3">
        <w:rPr>
          <w:color w:val="auto"/>
          <w:sz w:val="32"/>
          <w:szCs w:val="32"/>
        </w:rPr>
        <w:t xml:space="preserve"> проведение внеплановой инвентаризации</w:t>
      </w:r>
      <w:r w:rsidRPr="00243DD3">
        <w:rPr>
          <w:color w:val="auto"/>
          <w:sz w:val="32"/>
          <w:szCs w:val="32"/>
          <w:lang w:val="ru-RU"/>
        </w:rPr>
        <w:t xml:space="preserve">. Для этого оформляется отдельный приказ </w:t>
      </w:r>
      <w:r w:rsidR="0071274D" w:rsidRPr="00243DD3">
        <w:rPr>
          <w:color w:val="auto"/>
          <w:sz w:val="32"/>
          <w:szCs w:val="32"/>
          <w:lang w:val="ru-RU"/>
        </w:rPr>
        <w:t>директора</w:t>
      </w:r>
      <w:r w:rsidR="0071274D" w:rsidRPr="00243DD3">
        <w:rPr>
          <w:sz w:val="32"/>
          <w:szCs w:val="32"/>
        </w:rPr>
        <w:t>.</w:t>
      </w:r>
    </w:p>
    <w:p w:rsidR="00C77ACA" w:rsidRPr="00243DD3" w:rsidRDefault="00C77ACA" w:rsidP="00463B12">
      <w:pPr>
        <w:tabs>
          <w:tab w:val="left" w:pos="0"/>
          <w:tab w:val="left" w:pos="1276"/>
        </w:tabs>
        <w:spacing w:line="276" w:lineRule="auto"/>
        <w:ind w:firstLine="284"/>
        <w:jc w:val="both"/>
        <w:rPr>
          <w:color w:val="auto"/>
          <w:sz w:val="32"/>
          <w:szCs w:val="32"/>
          <w:shd w:val="clear" w:color="auto" w:fill="FFFF00"/>
          <w:lang w:val="ru-RU"/>
        </w:rPr>
      </w:pPr>
    </w:p>
    <w:p w:rsidR="00C77ACA" w:rsidRPr="00243DD3" w:rsidRDefault="00C77ACA" w:rsidP="00463B12">
      <w:pPr>
        <w:tabs>
          <w:tab w:val="left" w:pos="0"/>
          <w:tab w:val="left" w:pos="1276"/>
        </w:tabs>
        <w:spacing w:after="195" w:line="276" w:lineRule="auto"/>
        <w:ind w:firstLine="284"/>
        <w:jc w:val="both"/>
        <w:rPr>
          <w:color w:val="auto"/>
          <w:sz w:val="32"/>
          <w:szCs w:val="32"/>
          <w:lang w:val="ru-RU"/>
        </w:rPr>
      </w:pPr>
      <w:r w:rsidRPr="00243DD3">
        <w:rPr>
          <w:color w:val="auto"/>
          <w:sz w:val="32"/>
          <w:szCs w:val="32"/>
        </w:rPr>
        <w:t xml:space="preserve">Состав постоянно действующей комиссии для проведения инвентаризации утвержден </w:t>
      </w:r>
      <w:r w:rsidRPr="00243DD3">
        <w:rPr>
          <w:color w:val="auto"/>
          <w:sz w:val="32"/>
          <w:szCs w:val="32"/>
          <w:lang w:val="ru-RU"/>
        </w:rPr>
        <w:t>П</w:t>
      </w:r>
      <w:r w:rsidRPr="00243DD3">
        <w:rPr>
          <w:color w:val="auto"/>
          <w:sz w:val="32"/>
          <w:szCs w:val="32"/>
        </w:rPr>
        <w:t xml:space="preserve">риложением </w:t>
      </w:r>
      <w:r w:rsidRPr="00243DD3">
        <w:rPr>
          <w:color w:val="auto"/>
          <w:sz w:val="32"/>
          <w:szCs w:val="32"/>
          <w:lang w:val="ru-RU"/>
        </w:rPr>
        <w:t>№ 6.10 «Состав постоянно действующей комиссии для проведения инвентаризации».</w:t>
      </w:r>
    </w:p>
    <w:p w:rsidR="00C77ACA" w:rsidRPr="00243DD3" w:rsidRDefault="00AB2B1A" w:rsidP="00463B12">
      <w:pPr>
        <w:tabs>
          <w:tab w:val="left" w:pos="0"/>
          <w:tab w:val="left" w:pos="1276"/>
        </w:tabs>
        <w:spacing w:after="195" w:line="276" w:lineRule="auto"/>
        <w:jc w:val="both"/>
        <w:rPr>
          <w:rFonts w:ascii="Calibri" w:hAnsi="Calibri" w:cs="Calibri"/>
          <w:sz w:val="32"/>
          <w:szCs w:val="32"/>
          <w:lang w:val="ru-RU"/>
        </w:rPr>
      </w:pPr>
      <w:r w:rsidRPr="00243DD3">
        <w:rPr>
          <w:color w:val="auto"/>
          <w:sz w:val="32"/>
          <w:szCs w:val="32"/>
          <w:lang w:val="ru-RU"/>
        </w:rPr>
        <w:t xml:space="preserve">     </w:t>
      </w:r>
      <w:r w:rsidR="00C77ACA" w:rsidRPr="00243DD3">
        <w:rPr>
          <w:color w:val="auto"/>
          <w:sz w:val="32"/>
          <w:szCs w:val="32"/>
        </w:rPr>
        <w:t xml:space="preserve">Внезапную проверку кассы осуществляет комиссия в составе, утвержденном </w:t>
      </w:r>
      <w:r w:rsidR="00C77ACA" w:rsidRPr="00243DD3">
        <w:rPr>
          <w:color w:val="auto"/>
          <w:sz w:val="32"/>
          <w:szCs w:val="32"/>
          <w:lang w:val="ru-RU"/>
        </w:rPr>
        <w:t>П</w:t>
      </w:r>
      <w:r w:rsidR="00C77ACA" w:rsidRPr="00243DD3">
        <w:rPr>
          <w:color w:val="auto"/>
          <w:sz w:val="32"/>
          <w:szCs w:val="32"/>
        </w:rPr>
        <w:t xml:space="preserve">риложением </w:t>
      </w:r>
      <w:r w:rsidR="00C77ACA" w:rsidRPr="00243DD3">
        <w:rPr>
          <w:color w:val="auto"/>
          <w:sz w:val="32"/>
          <w:szCs w:val="32"/>
          <w:lang w:val="ru-RU"/>
        </w:rPr>
        <w:t>№ 6.11 «Состав комиссии, осуществляющей внезапную проверку кассы».</w:t>
      </w:r>
    </w:p>
    <w:p w:rsidR="00C77ACA" w:rsidRPr="00243DD3" w:rsidRDefault="00C77ACA" w:rsidP="00463B12">
      <w:pPr>
        <w:pStyle w:val="4"/>
        <w:tabs>
          <w:tab w:val="left" w:pos="0"/>
        </w:tabs>
        <w:spacing w:line="276" w:lineRule="auto"/>
        <w:ind w:left="0" w:firstLine="284"/>
        <w:rPr>
          <w:sz w:val="32"/>
          <w:szCs w:val="32"/>
        </w:rPr>
      </w:pPr>
      <w:bookmarkStart w:id="10" w:name="_3.8_%D0%92%D0%BD%D1%83%D1%82%D1%80%D0%B"/>
      <w:bookmarkEnd w:id="10"/>
      <w:r w:rsidRPr="00243DD3">
        <w:rPr>
          <w:rFonts w:ascii="Calibri" w:hAnsi="Calibri" w:cs="Calibri"/>
          <w:sz w:val="32"/>
          <w:szCs w:val="32"/>
          <w:lang w:val="ru-RU"/>
        </w:rPr>
        <w:t>3.8 Внутренняя и регламентированная отчетность</w:t>
      </w:r>
    </w:p>
    <w:p w:rsidR="00C77ACA" w:rsidRPr="00243DD3" w:rsidRDefault="00C77ACA" w:rsidP="00463B12">
      <w:pPr>
        <w:tabs>
          <w:tab w:val="left" w:pos="0"/>
          <w:tab w:val="left" w:pos="567"/>
        </w:tabs>
        <w:spacing w:line="276" w:lineRule="auto"/>
        <w:ind w:firstLine="709"/>
        <w:jc w:val="both"/>
        <w:rPr>
          <w:sz w:val="32"/>
          <w:szCs w:val="32"/>
        </w:rPr>
      </w:pPr>
    </w:p>
    <w:p w:rsidR="00C77ACA" w:rsidRPr="00243DD3" w:rsidRDefault="00AB2B1A" w:rsidP="00AB2B1A">
      <w:pPr>
        <w:tabs>
          <w:tab w:val="left" w:pos="0"/>
          <w:tab w:val="left" w:pos="567"/>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Составление регламентированной бухгалтерской отчетности производится в соответствии с приказом Минфина РФ от 25 марта 2011 г. № 33н (с изменениями и дополнениями)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C77ACA" w:rsidRPr="00243DD3" w:rsidRDefault="00C77ACA" w:rsidP="00463B12">
      <w:pPr>
        <w:tabs>
          <w:tab w:val="left" w:pos="0"/>
          <w:tab w:val="left" w:pos="567"/>
        </w:tabs>
        <w:spacing w:line="276" w:lineRule="auto"/>
        <w:ind w:firstLine="709"/>
        <w:jc w:val="both"/>
        <w:rPr>
          <w:sz w:val="32"/>
          <w:szCs w:val="32"/>
          <w:lang w:val="ru-RU"/>
        </w:rPr>
      </w:pPr>
    </w:p>
    <w:p w:rsidR="00C77ACA" w:rsidRPr="00243DD3" w:rsidRDefault="00AB2B1A" w:rsidP="00AB2B1A">
      <w:pPr>
        <w:tabs>
          <w:tab w:val="left" w:pos="0"/>
          <w:tab w:val="left" w:pos="567"/>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 xml:space="preserve">Месячная, квартальная и годовая отчетность формируется на бумажных носителях и в электронном виде. Представляется </w:t>
      </w:r>
      <w:r w:rsidR="00C77ACA" w:rsidRPr="00243DD3">
        <w:rPr>
          <w:sz w:val="32"/>
          <w:szCs w:val="32"/>
          <w:lang w:val="ru-RU"/>
        </w:rPr>
        <w:lastRenderedPageBreak/>
        <w:t>главному учредителю в установленные сроки с использованием электронных средств связи и каналов для передачи информации</w:t>
      </w:r>
      <w:r w:rsidR="0071274D" w:rsidRPr="00243DD3">
        <w:rPr>
          <w:sz w:val="32"/>
          <w:szCs w:val="32"/>
          <w:lang w:val="ru-RU"/>
        </w:rPr>
        <w:t xml:space="preserve"> после утверждения директором</w:t>
      </w:r>
      <w:r w:rsidR="00C77ACA" w:rsidRPr="00243DD3">
        <w:rPr>
          <w:sz w:val="32"/>
          <w:szCs w:val="32"/>
          <w:lang w:val="ru-RU"/>
        </w:rPr>
        <w:t>.</w:t>
      </w:r>
    </w:p>
    <w:p w:rsidR="00C77ACA" w:rsidRPr="00243DD3" w:rsidRDefault="00C77ACA" w:rsidP="00463B12">
      <w:pPr>
        <w:tabs>
          <w:tab w:val="left" w:pos="0"/>
          <w:tab w:val="left" w:pos="567"/>
        </w:tabs>
        <w:spacing w:line="276" w:lineRule="auto"/>
        <w:ind w:firstLine="709"/>
        <w:jc w:val="both"/>
        <w:rPr>
          <w:sz w:val="32"/>
          <w:szCs w:val="32"/>
          <w:lang w:val="ru-RU"/>
        </w:rPr>
      </w:pPr>
    </w:p>
    <w:p w:rsidR="00C77ACA" w:rsidRPr="00243DD3" w:rsidRDefault="00AB2B1A" w:rsidP="00AB2B1A">
      <w:pPr>
        <w:tabs>
          <w:tab w:val="left" w:pos="0"/>
          <w:tab w:val="left" w:pos="567"/>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 xml:space="preserve">Перечень форм </w:t>
      </w:r>
      <w:r w:rsidR="00C77ACA" w:rsidRPr="00243DD3">
        <w:rPr>
          <w:b/>
          <w:sz w:val="32"/>
          <w:szCs w:val="32"/>
          <w:lang w:val="ru-RU"/>
        </w:rPr>
        <w:t>регламентированной бухгалтерской отчетности</w:t>
      </w:r>
      <w:r w:rsidR="00C77ACA" w:rsidRPr="00243DD3">
        <w:rPr>
          <w:sz w:val="32"/>
          <w:szCs w:val="32"/>
          <w:lang w:val="ru-RU"/>
        </w:rPr>
        <w:t xml:space="preserve"> учреждения, сроки предоставления, лицо ответственное за их своевременное и достоверное предоставление адресату приведены в Приложении № 6.12 к настоящей учетной политике.</w:t>
      </w:r>
    </w:p>
    <w:p w:rsidR="00C77ACA" w:rsidRPr="00243DD3" w:rsidRDefault="00C77ACA" w:rsidP="00463B12">
      <w:pPr>
        <w:tabs>
          <w:tab w:val="left" w:pos="0"/>
          <w:tab w:val="left" w:pos="567"/>
        </w:tabs>
        <w:spacing w:line="276" w:lineRule="auto"/>
        <w:ind w:firstLine="709"/>
        <w:jc w:val="both"/>
        <w:rPr>
          <w:sz w:val="32"/>
          <w:szCs w:val="32"/>
          <w:lang w:val="ru-RU"/>
        </w:rPr>
      </w:pPr>
    </w:p>
    <w:p w:rsidR="00C77ACA" w:rsidRPr="00243DD3" w:rsidRDefault="00AB2B1A" w:rsidP="00AB2B1A">
      <w:pPr>
        <w:tabs>
          <w:tab w:val="left" w:pos="0"/>
          <w:tab w:val="left" w:pos="567"/>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 xml:space="preserve">Перечень форм </w:t>
      </w:r>
      <w:r w:rsidR="00C77ACA" w:rsidRPr="00243DD3">
        <w:rPr>
          <w:b/>
          <w:sz w:val="32"/>
          <w:szCs w:val="32"/>
          <w:lang w:val="ru-RU"/>
        </w:rPr>
        <w:t>внутренней отчетности</w:t>
      </w:r>
      <w:r w:rsidR="00C77ACA" w:rsidRPr="00243DD3">
        <w:rPr>
          <w:sz w:val="32"/>
          <w:szCs w:val="32"/>
          <w:lang w:val="ru-RU"/>
        </w:rPr>
        <w:t>, необходимой для составления достоверной бухгалтерской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 6.12 к настоящей учетной политике.</w:t>
      </w:r>
    </w:p>
    <w:p w:rsidR="00C77ACA" w:rsidRPr="00243DD3" w:rsidRDefault="00C77ACA" w:rsidP="00463B12">
      <w:pPr>
        <w:tabs>
          <w:tab w:val="left" w:pos="0"/>
          <w:tab w:val="left" w:pos="567"/>
        </w:tabs>
        <w:spacing w:line="276" w:lineRule="auto"/>
        <w:ind w:firstLine="709"/>
        <w:jc w:val="both"/>
        <w:rPr>
          <w:sz w:val="32"/>
          <w:szCs w:val="32"/>
          <w:lang w:val="ru-RU"/>
        </w:rPr>
      </w:pPr>
    </w:p>
    <w:p w:rsidR="00C77ACA" w:rsidRPr="00243DD3" w:rsidRDefault="00AB2B1A" w:rsidP="00AB2B1A">
      <w:pPr>
        <w:tabs>
          <w:tab w:val="left" w:pos="0"/>
          <w:tab w:val="left" w:pos="567"/>
        </w:tabs>
        <w:spacing w:line="276" w:lineRule="auto"/>
        <w:jc w:val="both"/>
        <w:rPr>
          <w:sz w:val="32"/>
          <w:szCs w:val="32"/>
          <w:lang w:val="ru-RU"/>
        </w:rPr>
      </w:pPr>
      <w:r w:rsidRPr="00243DD3">
        <w:rPr>
          <w:color w:val="auto"/>
          <w:sz w:val="32"/>
          <w:szCs w:val="32"/>
          <w:lang w:val="ru-RU"/>
        </w:rPr>
        <w:t xml:space="preserve">     </w:t>
      </w:r>
      <w:r w:rsidR="00C77ACA" w:rsidRPr="00243DD3">
        <w:rPr>
          <w:color w:val="auto"/>
          <w:sz w:val="32"/>
          <w:szCs w:val="32"/>
        </w:rPr>
        <w:t xml:space="preserve">Представление налоговой и иной отчетности осуществляется в </w:t>
      </w:r>
      <w:r w:rsidR="00C77ACA" w:rsidRPr="00243DD3">
        <w:rPr>
          <w:color w:val="auto"/>
          <w:sz w:val="32"/>
          <w:szCs w:val="32"/>
          <w:lang w:val="ru-RU"/>
        </w:rPr>
        <w:t xml:space="preserve"> сроки, ус</w:t>
      </w:r>
      <w:r w:rsidR="00C77ACA" w:rsidRPr="00243DD3">
        <w:rPr>
          <w:color w:val="auto"/>
          <w:sz w:val="32"/>
          <w:szCs w:val="32"/>
        </w:rPr>
        <w:t>тановленными нормативными документами</w:t>
      </w:r>
      <w:r w:rsidR="00C77ACA" w:rsidRPr="00243DD3">
        <w:rPr>
          <w:color w:val="auto"/>
          <w:sz w:val="32"/>
          <w:szCs w:val="32"/>
          <w:lang w:val="ru-RU"/>
        </w:rPr>
        <w:t xml:space="preserve"> Российской Федерации.</w:t>
      </w:r>
    </w:p>
    <w:p w:rsidR="00C77ACA" w:rsidRPr="00243DD3" w:rsidRDefault="00C77ACA" w:rsidP="00463B12">
      <w:pPr>
        <w:tabs>
          <w:tab w:val="left" w:pos="0"/>
          <w:tab w:val="left" w:pos="567"/>
        </w:tabs>
        <w:spacing w:line="276" w:lineRule="auto"/>
        <w:ind w:firstLine="709"/>
        <w:jc w:val="both"/>
        <w:rPr>
          <w:sz w:val="32"/>
          <w:szCs w:val="32"/>
          <w:lang w:val="ru-RU"/>
        </w:rPr>
      </w:pPr>
    </w:p>
    <w:p w:rsidR="00C77ACA" w:rsidRPr="00243DD3" w:rsidRDefault="00C77ACA" w:rsidP="00463B12">
      <w:pPr>
        <w:pStyle w:val="4"/>
        <w:tabs>
          <w:tab w:val="left" w:pos="0"/>
        </w:tabs>
        <w:spacing w:line="276" w:lineRule="auto"/>
        <w:ind w:left="0" w:firstLine="284"/>
        <w:rPr>
          <w:sz w:val="32"/>
          <w:szCs w:val="32"/>
          <w:lang w:val="ru-RU"/>
        </w:rPr>
      </w:pPr>
      <w:bookmarkStart w:id="11" w:name="_3.9_%D0%9E%D1%80%D0%B3%D0%B0%D0%BD%D0%B"/>
      <w:bookmarkEnd w:id="11"/>
      <w:r w:rsidRPr="00243DD3">
        <w:rPr>
          <w:rFonts w:ascii="Calibri" w:hAnsi="Calibri" w:cs="Calibri"/>
          <w:sz w:val="32"/>
          <w:szCs w:val="32"/>
          <w:lang w:val="ru-RU"/>
        </w:rPr>
        <w:t>3.9 Организация внутреннего контроля</w:t>
      </w:r>
    </w:p>
    <w:p w:rsidR="00C77ACA" w:rsidRPr="00243DD3" w:rsidRDefault="00C77ACA" w:rsidP="00463B12">
      <w:pPr>
        <w:tabs>
          <w:tab w:val="left" w:pos="0"/>
          <w:tab w:val="left" w:pos="567"/>
        </w:tabs>
        <w:spacing w:line="276" w:lineRule="auto"/>
        <w:ind w:firstLine="709"/>
        <w:jc w:val="both"/>
        <w:rPr>
          <w:sz w:val="32"/>
          <w:szCs w:val="32"/>
          <w:lang w:val="ru-RU"/>
        </w:rPr>
      </w:pPr>
    </w:p>
    <w:p w:rsidR="00C77ACA" w:rsidRPr="00243DD3" w:rsidRDefault="00C77ACA" w:rsidP="00463B12">
      <w:pPr>
        <w:tabs>
          <w:tab w:val="left" w:pos="0"/>
          <w:tab w:val="left" w:pos="567"/>
        </w:tabs>
        <w:spacing w:line="276" w:lineRule="auto"/>
        <w:ind w:firstLine="284"/>
        <w:jc w:val="both"/>
        <w:rPr>
          <w:sz w:val="32"/>
          <w:szCs w:val="32"/>
          <w:lang w:val="ru-RU"/>
        </w:rPr>
      </w:pPr>
      <w:r w:rsidRPr="00243DD3">
        <w:rPr>
          <w:sz w:val="32"/>
          <w:szCs w:val="32"/>
          <w:lang w:val="ru-RU"/>
        </w:rPr>
        <w:t>Организация внутреннего контроля в учреждении осуществляется в соответствии в Приложением № 6.18 «Положение о внутреннем финансовом контроле учреждения» к настоящей учетной политике.</w:t>
      </w:r>
    </w:p>
    <w:p w:rsidR="00C77ACA" w:rsidRPr="00243DD3" w:rsidRDefault="00C77ACA" w:rsidP="00463B12">
      <w:pPr>
        <w:tabs>
          <w:tab w:val="left" w:pos="0"/>
          <w:tab w:val="left" w:pos="567"/>
        </w:tabs>
        <w:spacing w:line="276" w:lineRule="auto"/>
        <w:ind w:firstLine="284"/>
        <w:jc w:val="both"/>
        <w:rPr>
          <w:sz w:val="32"/>
          <w:szCs w:val="32"/>
          <w:lang w:val="ru-RU"/>
        </w:rPr>
      </w:pPr>
    </w:p>
    <w:p w:rsidR="00C77ACA" w:rsidRPr="00243DD3" w:rsidRDefault="00C77ACA" w:rsidP="00463B12">
      <w:pPr>
        <w:tabs>
          <w:tab w:val="left" w:pos="0"/>
          <w:tab w:val="left" w:pos="567"/>
        </w:tabs>
        <w:spacing w:line="276" w:lineRule="auto"/>
        <w:ind w:firstLine="284"/>
        <w:jc w:val="both"/>
        <w:rPr>
          <w:sz w:val="32"/>
          <w:szCs w:val="32"/>
          <w:lang w:val="ru-RU"/>
        </w:rPr>
      </w:pPr>
      <w:r w:rsidRPr="00243DD3">
        <w:rPr>
          <w:sz w:val="32"/>
          <w:szCs w:val="32"/>
          <w:lang w:val="ru-RU"/>
        </w:rPr>
        <w:t>Внутренний финансовый контроль в учреждении обеспечивается путем:</w:t>
      </w:r>
    </w:p>
    <w:p w:rsidR="00C77ACA" w:rsidRPr="00243DD3" w:rsidRDefault="00C77ACA" w:rsidP="00463B12">
      <w:pPr>
        <w:tabs>
          <w:tab w:val="left" w:pos="567"/>
          <w:tab w:val="left" w:pos="851"/>
        </w:tabs>
        <w:spacing w:line="276" w:lineRule="auto"/>
        <w:ind w:left="851" w:hanging="284"/>
        <w:jc w:val="both"/>
        <w:rPr>
          <w:sz w:val="32"/>
          <w:szCs w:val="32"/>
          <w:lang w:val="ru-RU"/>
        </w:rPr>
      </w:pPr>
      <w:r w:rsidRPr="00243DD3">
        <w:rPr>
          <w:sz w:val="32"/>
          <w:szCs w:val="32"/>
          <w:lang w:val="ru-RU"/>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w:t>
      </w:r>
      <w:r w:rsidRPr="00243DD3">
        <w:rPr>
          <w:sz w:val="32"/>
          <w:szCs w:val="32"/>
          <w:lang w:val="ru-RU"/>
        </w:rPr>
        <w:lastRenderedPageBreak/>
        <w:t xml:space="preserve">которых утвержден в составе Порядка документооборота (Приложение № 6.2 к настоящей учетной политике); </w:t>
      </w:r>
    </w:p>
    <w:p w:rsidR="00C77ACA" w:rsidRPr="00243DD3" w:rsidRDefault="00C77ACA" w:rsidP="00463B12">
      <w:pPr>
        <w:tabs>
          <w:tab w:val="left" w:pos="567"/>
          <w:tab w:val="left" w:pos="851"/>
        </w:tabs>
        <w:spacing w:line="276" w:lineRule="auto"/>
        <w:ind w:left="851" w:hanging="284"/>
        <w:jc w:val="both"/>
        <w:rPr>
          <w:sz w:val="32"/>
          <w:szCs w:val="32"/>
          <w:lang w:val="ru-RU"/>
        </w:rPr>
      </w:pPr>
      <w:r w:rsidRPr="00243DD3">
        <w:rPr>
          <w:sz w:val="32"/>
          <w:szCs w:val="32"/>
          <w:lang w:val="ru-RU"/>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C77ACA" w:rsidRPr="00243DD3" w:rsidRDefault="00C77ACA" w:rsidP="00463B12">
      <w:pPr>
        <w:tabs>
          <w:tab w:val="left" w:pos="567"/>
          <w:tab w:val="left" w:pos="851"/>
        </w:tabs>
        <w:spacing w:line="276" w:lineRule="auto"/>
        <w:ind w:left="851" w:hanging="284"/>
        <w:jc w:val="both"/>
        <w:rPr>
          <w:sz w:val="32"/>
          <w:szCs w:val="32"/>
          <w:lang w:val="ru-RU"/>
        </w:rPr>
      </w:pPr>
      <w:r w:rsidRPr="00243DD3">
        <w:rPr>
          <w:sz w:val="32"/>
          <w:szCs w:val="32"/>
          <w:lang w:val="ru-RU"/>
        </w:rPr>
        <w:t>3) проведения обязательных плановых и внезапных инвентаризаций в соответствии с порядком проведения инвентаризации в учреждении.</w:t>
      </w:r>
    </w:p>
    <w:p w:rsidR="00C77ACA" w:rsidRPr="00243DD3" w:rsidRDefault="00C77ACA" w:rsidP="00463B12">
      <w:pPr>
        <w:tabs>
          <w:tab w:val="left" w:pos="0"/>
          <w:tab w:val="left" w:pos="567"/>
        </w:tabs>
        <w:spacing w:line="276" w:lineRule="auto"/>
        <w:ind w:firstLine="284"/>
        <w:jc w:val="both"/>
        <w:rPr>
          <w:sz w:val="32"/>
          <w:szCs w:val="32"/>
          <w:lang w:val="ru-RU"/>
        </w:rPr>
      </w:pPr>
    </w:p>
    <w:p w:rsidR="00C77ACA" w:rsidRPr="00243DD3" w:rsidRDefault="00AB2B1A" w:rsidP="00AB2B1A">
      <w:pPr>
        <w:tabs>
          <w:tab w:val="left" w:pos="0"/>
          <w:tab w:val="left" w:pos="567"/>
        </w:tabs>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C77ACA" w:rsidRPr="00243DD3" w:rsidRDefault="00C77ACA" w:rsidP="00463B12">
      <w:pPr>
        <w:tabs>
          <w:tab w:val="left" w:pos="0"/>
          <w:tab w:val="left" w:pos="567"/>
        </w:tabs>
        <w:spacing w:line="276" w:lineRule="auto"/>
        <w:ind w:firstLine="284"/>
        <w:jc w:val="both"/>
        <w:rPr>
          <w:sz w:val="32"/>
          <w:szCs w:val="32"/>
          <w:lang w:val="ru-RU"/>
        </w:rPr>
      </w:pPr>
    </w:p>
    <w:p w:rsidR="00C77ACA" w:rsidRPr="00243DD3" w:rsidRDefault="00C77ACA" w:rsidP="00463B12">
      <w:pPr>
        <w:tabs>
          <w:tab w:val="left" w:pos="0"/>
          <w:tab w:val="left" w:pos="567"/>
        </w:tabs>
        <w:spacing w:line="276" w:lineRule="auto"/>
        <w:ind w:firstLine="284"/>
        <w:jc w:val="both"/>
        <w:rPr>
          <w:rFonts w:ascii="Calibri" w:hAnsi="Calibri" w:cs="Calibri"/>
          <w:b/>
          <w:bCs/>
          <w:sz w:val="32"/>
          <w:szCs w:val="32"/>
          <w:lang w:val="ru-RU"/>
        </w:rPr>
      </w:pPr>
      <w:r w:rsidRPr="00243DD3">
        <w:rPr>
          <w:rFonts w:ascii="Calibri" w:hAnsi="Calibri" w:cs="Calibri"/>
          <w:b/>
          <w:bCs/>
          <w:sz w:val="32"/>
          <w:szCs w:val="32"/>
          <w:lang w:val="ru-RU"/>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C77ACA" w:rsidRPr="00243DD3" w:rsidRDefault="00C77ACA" w:rsidP="00463B12">
      <w:pPr>
        <w:tabs>
          <w:tab w:val="left" w:pos="0"/>
          <w:tab w:val="left" w:pos="567"/>
        </w:tabs>
        <w:spacing w:line="276" w:lineRule="auto"/>
        <w:ind w:firstLine="284"/>
        <w:jc w:val="both"/>
        <w:rPr>
          <w:rFonts w:ascii="Calibri" w:hAnsi="Calibri" w:cs="Calibri"/>
          <w:b/>
          <w:bCs/>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В приказе о передаче дел следует указать:</w:t>
      </w:r>
    </w:p>
    <w:p w:rsidR="00C77ACA" w:rsidRPr="00243DD3" w:rsidRDefault="00C77ACA" w:rsidP="00037067">
      <w:pPr>
        <w:numPr>
          <w:ilvl w:val="0"/>
          <w:numId w:val="42"/>
        </w:numPr>
        <w:tabs>
          <w:tab w:val="left" w:pos="567"/>
        </w:tabs>
        <w:spacing w:line="276" w:lineRule="auto"/>
        <w:ind w:left="567" w:hanging="283"/>
        <w:jc w:val="both"/>
        <w:rPr>
          <w:sz w:val="32"/>
          <w:szCs w:val="32"/>
          <w:lang w:val="ru-RU"/>
        </w:rPr>
      </w:pPr>
      <w:r w:rsidRPr="00243DD3">
        <w:rPr>
          <w:sz w:val="32"/>
          <w:szCs w:val="32"/>
          <w:lang w:val="ru-RU"/>
        </w:rPr>
        <w:t xml:space="preserve">причину проведения приема-передачи дел (увольнение </w:t>
      </w:r>
      <w:r w:rsidRPr="00243DD3">
        <w:rPr>
          <w:sz w:val="32"/>
          <w:szCs w:val="32"/>
          <w:lang w:val="ru-RU"/>
        </w:rPr>
        <w:lastRenderedPageBreak/>
        <w:t>должностного лица, на которого возложено ведение бухгалтерского учета);</w:t>
      </w:r>
    </w:p>
    <w:p w:rsidR="00C77ACA" w:rsidRPr="00243DD3" w:rsidRDefault="00C77ACA" w:rsidP="00037067">
      <w:pPr>
        <w:numPr>
          <w:ilvl w:val="0"/>
          <w:numId w:val="42"/>
        </w:numPr>
        <w:tabs>
          <w:tab w:val="left" w:pos="567"/>
        </w:tabs>
        <w:spacing w:line="276" w:lineRule="auto"/>
        <w:ind w:left="567" w:hanging="283"/>
        <w:jc w:val="both"/>
        <w:rPr>
          <w:sz w:val="32"/>
          <w:szCs w:val="32"/>
          <w:lang w:val="ru-RU"/>
        </w:rPr>
      </w:pPr>
      <w:r w:rsidRPr="00243DD3">
        <w:rPr>
          <w:sz w:val="32"/>
          <w:szCs w:val="32"/>
          <w:lang w:val="ru-RU"/>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C77ACA" w:rsidRPr="00243DD3" w:rsidRDefault="00C77ACA" w:rsidP="00037067">
      <w:pPr>
        <w:numPr>
          <w:ilvl w:val="0"/>
          <w:numId w:val="42"/>
        </w:numPr>
        <w:tabs>
          <w:tab w:val="left" w:pos="567"/>
        </w:tabs>
        <w:spacing w:line="276" w:lineRule="auto"/>
        <w:ind w:left="567" w:hanging="283"/>
        <w:jc w:val="both"/>
        <w:rPr>
          <w:sz w:val="32"/>
          <w:szCs w:val="32"/>
          <w:lang w:val="ru-RU"/>
        </w:rPr>
      </w:pPr>
      <w:r w:rsidRPr="00243DD3">
        <w:rPr>
          <w:sz w:val="32"/>
          <w:szCs w:val="32"/>
          <w:lang w:val="ru-RU"/>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C77ACA" w:rsidRPr="00243DD3" w:rsidRDefault="00C77ACA" w:rsidP="00037067">
      <w:pPr>
        <w:numPr>
          <w:ilvl w:val="0"/>
          <w:numId w:val="42"/>
        </w:numPr>
        <w:tabs>
          <w:tab w:val="left" w:pos="567"/>
        </w:tabs>
        <w:spacing w:line="276" w:lineRule="auto"/>
        <w:ind w:left="567" w:hanging="283"/>
        <w:jc w:val="both"/>
        <w:rPr>
          <w:sz w:val="32"/>
          <w:szCs w:val="32"/>
          <w:lang w:val="ru-RU"/>
        </w:rPr>
      </w:pPr>
      <w:r w:rsidRPr="00243DD3">
        <w:rPr>
          <w:sz w:val="32"/>
          <w:szCs w:val="32"/>
          <w:lang w:val="ru-RU"/>
        </w:rPr>
        <w:t>состав комиссии и председателя комиссии по передаче дел.</w:t>
      </w:r>
    </w:p>
    <w:p w:rsidR="00C77ACA" w:rsidRPr="00243DD3" w:rsidRDefault="00C77ACA" w:rsidP="00463B12">
      <w:pPr>
        <w:tabs>
          <w:tab w:val="left" w:pos="0"/>
          <w:tab w:val="left" w:pos="567"/>
        </w:tabs>
        <w:spacing w:line="276" w:lineRule="auto"/>
        <w:ind w:left="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 xml:space="preserve">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w:t>
      </w:r>
      <w:r w:rsidRPr="00243DD3">
        <w:rPr>
          <w:sz w:val="32"/>
          <w:szCs w:val="32"/>
          <w:lang w:val="ru-RU"/>
        </w:rPr>
        <w:lastRenderedPageBreak/>
        <w:t>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Должностное лицо, на которое возложено ведение бухгалтерского учета должно получить, следующие документы:</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Учредительные и регистрационные документы</w:t>
      </w:r>
    </w:p>
    <w:p w:rsidR="00C77ACA" w:rsidRPr="00243DD3" w:rsidRDefault="00C77ACA" w:rsidP="00037067">
      <w:pPr>
        <w:numPr>
          <w:ilvl w:val="0"/>
          <w:numId w:val="32"/>
        </w:numPr>
        <w:tabs>
          <w:tab w:val="left" w:pos="0"/>
        </w:tabs>
        <w:spacing w:line="276" w:lineRule="auto"/>
        <w:ind w:hanging="436"/>
        <w:jc w:val="both"/>
        <w:rPr>
          <w:sz w:val="32"/>
          <w:szCs w:val="32"/>
          <w:lang w:val="ru-RU"/>
        </w:rPr>
      </w:pPr>
      <w:r w:rsidRPr="00243DD3">
        <w:rPr>
          <w:sz w:val="32"/>
          <w:szCs w:val="32"/>
          <w:lang w:val="ru-RU"/>
        </w:rPr>
        <w:t>Устав, учредительный договор;</w:t>
      </w:r>
    </w:p>
    <w:p w:rsidR="00C77ACA" w:rsidRPr="00243DD3" w:rsidRDefault="00C77ACA" w:rsidP="00037067">
      <w:pPr>
        <w:numPr>
          <w:ilvl w:val="0"/>
          <w:numId w:val="32"/>
        </w:numPr>
        <w:tabs>
          <w:tab w:val="left" w:pos="0"/>
        </w:tabs>
        <w:spacing w:line="276" w:lineRule="auto"/>
        <w:ind w:hanging="436"/>
        <w:jc w:val="both"/>
        <w:rPr>
          <w:sz w:val="32"/>
          <w:szCs w:val="32"/>
          <w:lang w:val="ru-RU"/>
        </w:rPr>
      </w:pPr>
      <w:r w:rsidRPr="00243DD3">
        <w:rPr>
          <w:sz w:val="32"/>
          <w:szCs w:val="32"/>
          <w:lang w:val="ru-RU"/>
        </w:rPr>
        <w:t>Выписка их ЕГРЮЛ;</w:t>
      </w:r>
    </w:p>
    <w:p w:rsidR="00C77ACA" w:rsidRPr="00243DD3" w:rsidRDefault="00C77ACA" w:rsidP="00037067">
      <w:pPr>
        <w:numPr>
          <w:ilvl w:val="0"/>
          <w:numId w:val="32"/>
        </w:numPr>
        <w:tabs>
          <w:tab w:val="left" w:pos="0"/>
        </w:tabs>
        <w:spacing w:line="276" w:lineRule="auto"/>
        <w:ind w:hanging="436"/>
        <w:jc w:val="both"/>
        <w:rPr>
          <w:sz w:val="32"/>
          <w:szCs w:val="32"/>
          <w:lang w:val="ru-RU"/>
        </w:rPr>
      </w:pPr>
      <w:r w:rsidRPr="00243DD3">
        <w:rPr>
          <w:sz w:val="32"/>
          <w:szCs w:val="32"/>
          <w:lang w:val="ru-RU"/>
        </w:rPr>
        <w:t>Свидетельство о регистрации;</w:t>
      </w:r>
    </w:p>
    <w:p w:rsidR="00C77ACA" w:rsidRPr="00243DD3" w:rsidRDefault="00C77ACA" w:rsidP="00037067">
      <w:pPr>
        <w:numPr>
          <w:ilvl w:val="0"/>
          <w:numId w:val="32"/>
        </w:numPr>
        <w:tabs>
          <w:tab w:val="left" w:pos="0"/>
        </w:tabs>
        <w:spacing w:line="276" w:lineRule="auto"/>
        <w:ind w:hanging="436"/>
        <w:jc w:val="both"/>
        <w:rPr>
          <w:sz w:val="32"/>
          <w:szCs w:val="32"/>
          <w:lang w:val="ru-RU"/>
        </w:rPr>
      </w:pPr>
      <w:r w:rsidRPr="00243DD3">
        <w:rPr>
          <w:sz w:val="32"/>
          <w:szCs w:val="32"/>
          <w:lang w:val="ru-RU"/>
        </w:rPr>
        <w:t xml:space="preserve">Свидетельство о постановке на учет </w:t>
      </w:r>
      <w:r w:rsidR="0071274D" w:rsidRPr="00243DD3">
        <w:rPr>
          <w:sz w:val="32"/>
          <w:szCs w:val="32"/>
          <w:lang w:val="ru-RU"/>
        </w:rPr>
        <w:t>в налоговых органах</w:t>
      </w:r>
      <w:r w:rsidRPr="00243DD3">
        <w:rPr>
          <w:sz w:val="32"/>
          <w:szCs w:val="32"/>
          <w:lang w:val="ru-RU"/>
        </w:rPr>
        <w:t>;</w:t>
      </w:r>
    </w:p>
    <w:p w:rsidR="00C77ACA" w:rsidRPr="00243DD3" w:rsidRDefault="00C77ACA" w:rsidP="00037067">
      <w:pPr>
        <w:numPr>
          <w:ilvl w:val="0"/>
          <w:numId w:val="32"/>
        </w:numPr>
        <w:tabs>
          <w:tab w:val="left" w:pos="0"/>
        </w:tabs>
        <w:spacing w:line="276" w:lineRule="auto"/>
        <w:ind w:hanging="436"/>
        <w:jc w:val="both"/>
        <w:rPr>
          <w:sz w:val="32"/>
          <w:szCs w:val="32"/>
          <w:lang w:val="ru-RU"/>
        </w:rPr>
      </w:pPr>
      <w:r w:rsidRPr="00243DD3">
        <w:rPr>
          <w:sz w:val="32"/>
          <w:szCs w:val="32"/>
          <w:lang w:val="ru-RU"/>
        </w:rPr>
        <w:t>Свидетельство о постановке на учет в Пенсионном фонде, Фонде социального страхования;</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Документы, связанные с организацией бухгалтерского учета</w:t>
      </w:r>
    </w:p>
    <w:p w:rsidR="00C77ACA" w:rsidRPr="00243DD3" w:rsidRDefault="00C77ACA" w:rsidP="00037067">
      <w:pPr>
        <w:numPr>
          <w:ilvl w:val="0"/>
          <w:numId w:val="15"/>
        </w:numPr>
        <w:tabs>
          <w:tab w:val="left" w:pos="0"/>
        </w:tabs>
        <w:spacing w:line="276" w:lineRule="auto"/>
        <w:ind w:hanging="436"/>
        <w:jc w:val="both"/>
        <w:rPr>
          <w:sz w:val="32"/>
          <w:szCs w:val="32"/>
          <w:lang w:val="ru-RU"/>
        </w:rPr>
      </w:pPr>
      <w:r w:rsidRPr="00243DD3">
        <w:rPr>
          <w:sz w:val="32"/>
          <w:szCs w:val="32"/>
          <w:lang w:val="ru-RU"/>
        </w:rPr>
        <w:t>Учетная политика;</w:t>
      </w:r>
    </w:p>
    <w:p w:rsidR="00C77ACA" w:rsidRPr="00243DD3" w:rsidRDefault="00C77ACA" w:rsidP="00037067">
      <w:pPr>
        <w:numPr>
          <w:ilvl w:val="0"/>
          <w:numId w:val="15"/>
        </w:numPr>
        <w:tabs>
          <w:tab w:val="left" w:pos="0"/>
        </w:tabs>
        <w:spacing w:line="276" w:lineRule="auto"/>
        <w:ind w:hanging="436"/>
        <w:jc w:val="both"/>
        <w:rPr>
          <w:sz w:val="32"/>
          <w:szCs w:val="32"/>
          <w:lang w:val="ru-RU"/>
        </w:rPr>
      </w:pPr>
      <w:r w:rsidRPr="00243DD3">
        <w:rPr>
          <w:sz w:val="32"/>
          <w:szCs w:val="32"/>
          <w:lang w:val="ru-RU"/>
        </w:rPr>
        <w:t>Должностные инструкции работников бухгалтерии;</w:t>
      </w:r>
    </w:p>
    <w:p w:rsidR="00C77ACA" w:rsidRPr="00243DD3" w:rsidRDefault="00C77ACA" w:rsidP="00037067">
      <w:pPr>
        <w:numPr>
          <w:ilvl w:val="0"/>
          <w:numId w:val="15"/>
        </w:numPr>
        <w:tabs>
          <w:tab w:val="left" w:pos="0"/>
        </w:tabs>
        <w:spacing w:line="276" w:lineRule="auto"/>
        <w:ind w:hanging="436"/>
        <w:jc w:val="both"/>
        <w:rPr>
          <w:sz w:val="32"/>
          <w:szCs w:val="32"/>
          <w:lang w:val="ru-RU"/>
        </w:rPr>
      </w:pPr>
      <w:r w:rsidRPr="00243DD3">
        <w:rPr>
          <w:sz w:val="32"/>
          <w:szCs w:val="32"/>
          <w:lang w:val="ru-RU"/>
        </w:rPr>
        <w:t>Регистры бухгалтерского и налогового учета</w:t>
      </w:r>
    </w:p>
    <w:p w:rsidR="00C77ACA" w:rsidRPr="00243DD3" w:rsidRDefault="00C77ACA" w:rsidP="00037067">
      <w:pPr>
        <w:numPr>
          <w:ilvl w:val="0"/>
          <w:numId w:val="15"/>
        </w:numPr>
        <w:tabs>
          <w:tab w:val="left" w:pos="0"/>
        </w:tabs>
        <w:spacing w:line="276" w:lineRule="auto"/>
        <w:ind w:hanging="436"/>
        <w:jc w:val="both"/>
        <w:rPr>
          <w:sz w:val="32"/>
          <w:szCs w:val="32"/>
          <w:lang w:val="ru-RU"/>
        </w:rPr>
      </w:pPr>
      <w:r w:rsidRPr="00243DD3">
        <w:rPr>
          <w:sz w:val="32"/>
          <w:szCs w:val="32"/>
          <w:lang w:val="ru-RU"/>
        </w:rPr>
        <w:t>Оборотно - сальдовые ведомости по всем счетам бухгалтерского учета;</w:t>
      </w:r>
    </w:p>
    <w:p w:rsidR="00C77ACA" w:rsidRPr="00243DD3" w:rsidRDefault="00C77ACA" w:rsidP="00037067">
      <w:pPr>
        <w:numPr>
          <w:ilvl w:val="0"/>
          <w:numId w:val="15"/>
        </w:numPr>
        <w:tabs>
          <w:tab w:val="left" w:pos="0"/>
        </w:tabs>
        <w:spacing w:line="276" w:lineRule="auto"/>
        <w:ind w:hanging="436"/>
        <w:jc w:val="both"/>
        <w:rPr>
          <w:sz w:val="32"/>
          <w:szCs w:val="32"/>
          <w:lang w:val="ru-RU"/>
        </w:rPr>
      </w:pPr>
      <w:r w:rsidRPr="00243DD3">
        <w:rPr>
          <w:sz w:val="32"/>
          <w:szCs w:val="32"/>
          <w:lang w:val="ru-RU"/>
        </w:rPr>
        <w:t>Регистры бухгалтерского и налогового учета по всем счетам;</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Бухгалтерская, финансовая и налоговая отчетность</w:t>
      </w:r>
    </w:p>
    <w:p w:rsidR="00C77ACA" w:rsidRPr="00243DD3" w:rsidRDefault="00C77ACA" w:rsidP="00037067">
      <w:pPr>
        <w:numPr>
          <w:ilvl w:val="0"/>
          <w:numId w:val="28"/>
        </w:numPr>
        <w:tabs>
          <w:tab w:val="left" w:pos="0"/>
        </w:tabs>
        <w:spacing w:line="276" w:lineRule="auto"/>
        <w:ind w:hanging="436"/>
        <w:jc w:val="both"/>
        <w:rPr>
          <w:sz w:val="32"/>
          <w:szCs w:val="32"/>
          <w:lang w:val="ru-RU"/>
        </w:rPr>
      </w:pPr>
      <w:r w:rsidRPr="00243DD3">
        <w:rPr>
          <w:sz w:val="32"/>
          <w:szCs w:val="32"/>
          <w:lang w:val="ru-RU"/>
        </w:rPr>
        <w:t>Бухгалтерская отчетность;</w:t>
      </w:r>
    </w:p>
    <w:p w:rsidR="00C77ACA" w:rsidRPr="00243DD3" w:rsidRDefault="00C77ACA" w:rsidP="00037067">
      <w:pPr>
        <w:numPr>
          <w:ilvl w:val="0"/>
          <w:numId w:val="28"/>
        </w:numPr>
        <w:tabs>
          <w:tab w:val="left" w:pos="0"/>
        </w:tabs>
        <w:spacing w:line="276" w:lineRule="auto"/>
        <w:ind w:hanging="436"/>
        <w:jc w:val="both"/>
        <w:rPr>
          <w:sz w:val="32"/>
          <w:szCs w:val="32"/>
          <w:lang w:val="ru-RU"/>
        </w:rPr>
      </w:pPr>
      <w:r w:rsidRPr="00243DD3">
        <w:rPr>
          <w:sz w:val="32"/>
          <w:szCs w:val="32"/>
          <w:lang w:val="ru-RU"/>
        </w:rPr>
        <w:t>Декларации и расчеты по всем налогам;</w:t>
      </w:r>
    </w:p>
    <w:p w:rsidR="00C77ACA" w:rsidRPr="00243DD3" w:rsidRDefault="00C77ACA" w:rsidP="00037067">
      <w:pPr>
        <w:numPr>
          <w:ilvl w:val="0"/>
          <w:numId w:val="28"/>
        </w:numPr>
        <w:tabs>
          <w:tab w:val="left" w:pos="0"/>
        </w:tabs>
        <w:spacing w:line="276" w:lineRule="auto"/>
        <w:ind w:hanging="436"/>
        <w:jc w:val="both"/>
        <w:rPr>
          <w:sz w:val="32"/>
          <w:szCs w:val="32"/>
          <w:lang w:val="ru-RU"/>
        </w:rPr>
      </w:pPr>
      <w:r w:rsidRPr="00243DD3">
        <w:rPr>
          <w:sz w:val="32"/>
          <w:szCs w:val="32"/>
          <w:lang w:val="ru-RU"/>
        </w:rPr>
        <w:t>Книги покупок и продаж;</w:t>
      </w:r>
    </w:p>
    <w:p w:rsidR="00C77ACA" w:rsidRPr="00243DD3" w:rsidRDefault="00C77ACA" w:rsidP="00037067">
      <w:pPr>
        <w:numPr>
          <w:ilvl w:val="0"/>
          <w:numId w:val="28"/>
        </w:numPr>
        <w:tabs>
          <w:tab w:val="left" w:pos="0"/>
        </w:tabs>
        <w:spacing w:line="276" w:lineRule="auto"/>
        <w:ind w:hanging="436"/>
        <w:jc w:val="both"/>
        <w:rPr>
          <w:sz w:val="32"/>
          <w:szCs w:val="32"/>
          <w:lang w:val="ru-RU"/>
        </w:rPr>
      </w:pPr>
      <w:r w:rsidRPr="00243DD3">
        <w:rPr>
          <w:sz w:val="32"/>
          <w:szCs w:val="32"/>
          <w:lang w:val="ru-RU"/>
        </w:rPr>
        <w:t xml:space="preserve">Журнал учета полученных и выставленных счетов - </w:t>
      </w:r>
      <w:r w:rsidRPr="00243DD3">
        <w:rPr>
          <w:sz w:val="32"/>
          <w:szCs w:val="32"/>
          <w:lang w:val="ru-RU"/>
        </w:rPr>
        <w:lastRenderedPageBreak/>
        <w:t>фактур;</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Документы по инвентаризации</w:t>
      </w:r>
    </w:p>
    <w:p w:rsidR="00C77ACA" w:rsidRPr="00243DD3" w:rsidRDefault="00C77ACA" w:rsidP="00037067">
      <w:pPr>
        <w:numPr>
          <w:ilvl w:val="0"/>
          <w:numId w:val="33"/>
        </w:numPr>
        <w:tabs>
          <w:tab w:val="left" w:pos="0"/>
        </w:tabs>
        <w:spacing w:line="276" w:lineRule="auto"/>
        <w:ind w:hanging="436"/>
        <w:jc w:val="both"/>
        <w:rPr>
          <w:sz w:val="32"/>
          <w:szCs w:val="32"/>
          <w:lang w:val="ru-RU"/>
        </w:rPr>
      </w:pPr>
      <w:r w:rsidRPr="00243DD3">
        <w:rPr>
          <w:sz w:val="32"/>
          <w:szCs w:val="32"/>
          <w:lang w:val="ru-RU"/>
        </w:rPr>
        <w:t>Приказ о проведении инвентаризации;</w:t>
      </w:r>
    </w:p>
    <w:p w:rsidR="00C77ACA" w:rsidRPr="00243DD3" w:rsidRDefault="00C77ACA" w:rsidP="00037067">
      <w:pPr>
        <w:numPr>
          <w:ilvl w:val="0"/>
          <w:numId w:val="33"/>
        </w:numPr>
        <w:tabs>
          <w:tab w:val="left" w:pos="0"/>
        </w:tabs>
        <w:spacing w:line="276" w:lineRule="auto"/>
        <w:ind w:hanging="436"/>
        <w:jc w:val="both"/>
        <w:rPr>
          <w:sz w:val="32"/>
          <w:szCs w:val="32"/>
          <w:lang w:val="ru-RU"/>
        </w:rPr>
      </w:pPr>
      <w:r w:rsidRPr="00243DD3">
        <w:rPr>
          <w:sz w:val="32"/>
          <w:szCs w:val="32"/>
          <w:lang w:val="ru-RU"/>
        </w:rPr>
        <w:t>Инвентаризационные описи (акты) и сличительные описи;</w:t>
      </w:r>
    </w:p>
    <w:p w:rsidR="00C77ACA" w:rsidRPr="00243DD3" w:rsidRDefault="00C77ACA" w:rsidP="00037067">
      <w:pPr>
        <w:numPr>
          <w:ilvl w:val="0"/>
          <w:numId w:val="33"/>
        </w:numPr>
        <w:tabs>
          <w:tab w:val="left" w:pos="0"/>
        </w:tabs>
        <w:spacing w:line="276" w:lineRule="auto"/>
        <w:ind w:hanging="436"/>
        <w:jc w:val="both"/>
        <w:rPr>
          <w:sz w:val="32"/>
          <w:szCs w:val="32"/>
          <w:lang w:val="ru-RU"/>
        </w:rPr>
      </w:pPr>
      <w:r w:rsidRPr="00243DD3">
        <w:rPr>
          <w:sz w:val="32"/>
          <w:szCs w:val="32"/>
          <w:lang w:val="ru-RU"/>
        </w:rPr>
        <w:t>Документы, касающиеся взаимоотношений с налоговыми органами</w:t>
      </w:r>
    </w:p>
    <w:p w:rsidR="00C77ACA" w:rsidRPr="00243DD3" w:rsidRDefault="00C77ACA" w:rsidP="00037067">
      <w:pPr>
        <w:numPr>
          <w:ilvl w:val="0"/>
          <w:numId w:val="33"/>
        </w:numPr>
        <w:tabs>
          <w:tab w:val="left" w:pos="0"/>
        </w:tabs>
        <w:spacing w:line="276" w:lineRule="auto"/>
        <w:ind w:hanging="436"/>
        <w:jc w:val="both"/>
        <w:rPr>
          <w:sz w:val="32"/>
          <w:szCs w:val="32"/>
          <w:lang w:val="ru-RU"/>
        </w:rPr>
      </w:pPr>
      <w:r w:rsidRPr="00243DD3">
        <w:rPr>
          <w:sz w:val="32"/>
          <w:szCs w:val="32"/>
          <w:lang w:val="ru-RU"/>
        </w:rPr>
        <w:t>Акты налоговых проверок;</w:t>
      </w:r>
    </w:p>
    <w:p w:rsidR="00C77ACA" w:rsidRPr="00243DD3" w:rsidRDefault="00C77ACA" w:rsidP="00037067">
      <w:pPr>
        <w:numPr>
          <w:ilvl w:val="0"/>
          <w:numId w:val="33"/>
        </w:numPr>
        <w:tabs>
          <w:tab w:val="left" w:pos="0"/>
        </w:tabs>
        <w:spacing w:line="276" w:lineRule="auto"/>
        <w:ind w:hanging="436"/>
        <w:jc w:val="both"/>
        <w:rPr>
          <w:sz w:val="32"/>
          <w:szCs w:val="32"/>
          <w:lang w:val="ru-RU"/>
        </w:rPr>
      </w:pPr>
      <w:r w:rsidRPr="00243DD3">
        <w:rPr>
          <w:sz w:val="32"/>
          <w:szCs w:val="32"/>
          <w:lang w:val="ru-RU"/>
        </w:rPr>
        <w:t>Акты сверок с налоговыми органами;</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Документы по учету НФА</w:t>
      </w:r>
    </w:p>
    <w:p w:rsidR="00C77ACA" w:rsidRPr="00243DD3" w:rsidRDefault="00C77ACA" w:rsidP="00037067">
      <w:pPr>
        <w:numPr>
          <w:ilvl w:val="0"/>
          <w:numId w:val="2"/>
        </w:numPr>
        <w:tabs>
          <w:tab w:val="left" w:pos="0"/>
        </w:tabs>
        <w:spacing w:line="276" w:lineRule="auto"/>
        <w:ind w:hanging="436"/>
        <w:jc w:val="both"/>
        <w:rPr>
          <w:sz w:val="32"/>
          <w:szCs w:val="32"/>
          <w:lang w:val="ru-RU"/>
        </w:rPr>
      </w:pPr>
      <w:r w:rsidRPr="00243DD3">
        <w:rPr>
          <w:sz w:val="32"/>
          <w:szCs w:val="32"/>
          <w:lang w:val="ru-RU"/>
        </w:rPr>
        <w:t>Приказ о создании комиссии по приемке основных средств;</w:t>
      </w:r>
    </w:p>
    <w:p w:rsidR="00C77ACA" w:rsidRPr="00243DD3" w:rsidRDefault="00C77ACA" w:rsidP="00037067">
      <w:pPr>
        <w:numPr>
          <w:ilvl w:val="0"/>
          <w:numId w:val="2"/>
        </w:numPr>
        <w:tabs>
          <w:tab w:val="left" w:pos="0"/>
        </w:tabs>
        <w:spacing w:line="276" w:lineRule="auto"/>
        <w:ind w:hanging="436"/>
        <w:jc w:val="both"/>
        <w:rPr>
          <w:sz w:val="32"/>
          <w:szCs w:val="32"/>
          <w:lang w:val="ru-RU"/>
        </w:rPr>
      </w:pPr>
      <w:r w:rsidRPr="00243DD3">
        <w:rPr>
          <w:sz w:val="32"/>
          <w:szCs w:val="32"/>
          <w:lang w:val="ru-RU"/>
        </w:rPr>
        <w:t>Акты приемки – передачи НФА;</w:t>
      </w:r>
    </w:p>
    <w:p w:rsidR="00C77ACA" w:rsidRPr="00243DD3" w:rsidRDefault="00C77ACA" w:rsidP="00037067">
      <w:pPr>
        <w:numPr>
          <w:ilvl w:val="0"/>
          <w:numId w:val="2"/>
        </w:numPr>
        <w:tabs>
          <w:tab w:val="left" w:pos="0"/>
        </w:tabs>
        <w:spacing w:line="276" w:lineRule="auto"/>
        <w:ind w:hanging="436"/>
        <w:jc w:val="both"/>
        <w:rPr>
          <w:sz w:val="32"/>
          <w:szCs w:val="32"/>
          <w:lang w:val="ru-RU"/>
        </w:rPr>
      </w:pPr>
      <w:r w:rsidRPr="00243DD3">
        <w:rPr>
          <w:sz w:val="32"/>
          <w:szCs w:val="32"/>
          <w:lang w:val="ru-RU"/>
        </w:rPr>
        <w:t>Инвентарные карточки;</w:t>
      </w:r>
    </w:p>
    <w:p w:rsidR="00C77ACA" w:rsidRPr="00243DD3" w:rsidRDefault="00C77ACA" w:rsidP="00037067">
      <w:pPr>
        <w:numPr>
          <w:ilvl w:val="0"/>
          <w:numId w:val="2"/>
        </w:numPr>
        <w:tabs>
          <w:tab w:val="left" w:pos="0"/>
        </w:tabs>
        <w:spacing w:line="276" w:lineRule="auto"/>
        <w:ind w:hanging="436"/>
        <w:jc w:val="both"/>
        <w:rPr>
          <w:sz w:val="32"/>
          <w:szCs w:val="32"/>
          <w:lang w:val="ru-RU"/>
        </w:rPr>
      </w:pPr>
      <w:r w:rsidRPr="00243DD3">
        <w:rPr>
          <w:sz w:val="32"/>
          <w:szCs w:val="32"/>
          <w:lang w:val="ru-RU"/>
        </w:rPr>
        <w:t>Акты на списание НФА;</w:t>
      </w:r>
    </w:p>
    <w:p w:rsidR="00C77ACA" w:rsidRPr="00243DD3" w:rsidRDefault="00C77ACA" w:rsidP="00037067">
      <w:pPr>
        <w:numPr>
          <w:ilvl w:val="0"/>
          <w:numId w:val="2"/>
        </w:numPr>
        <w:tabs>
          <w:tab w:val="left" w:pos="0"/>
        </w:tabs>
        <w:spacing w:line="276" w:lineRule="auto"/>
        <w:ind w:hanging="436"/>
        <w:jc w:val="both"/>
        <w:rPr>
          <w:sz w:val="32"/>
          <w:szCs w:val="32"/>
          <w:lang w:val="ru-RU"/>
        </w:rPr>
      </w:pPr>
      <w:r w:rsidRPr="00243DD3">
        <w:rPr>
          <w:sz w:val="32"/>
          <w:szCs w:val="32"/>
          <w:lang w:val="ru-RU"/>
        </w:rPr>
        <w:t>Документы по учету НФА;</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Документы по учету денежных средств</w:t>
      </w:r>
    </w:p>
    <w:p w:rsidR="00C77ACA" w:rsidRPr="00243DD3" w:rsidRDefault="00C77ACA" w:rsidP="00037067">
      <w:pPr>
        <w:numPr>
          <w:ilvl w:val="0"/>
          <w:numId w:val="17"/>
        </w:numPr>
        <w:tabs>
          <w:tab w:val="left" w:pos="0"/>
        </w:tabs>
        <w:spacing w:line="276" w:lineRule="auto"/>
        <w:ind w:hanging="436"/>
        <w:jc w:val="both"/>
        <w:rPr>
          <w:sz w:val="32"/>
          <w:szCs w:val="32"/>
          <w:lang w:val="ru-RU"/>
        </w:rPr>
      </w:pPr>
      <w:r w:rsidRPr="00243DD3">
        <w:rPr>
          <w:sz w:val="32"/>
          <w:szCs w:val="32"/>
          <w:lang w:val="ru-RU"/>
        </w:rPr>
        <w:t>Кассовая книга, приходные и расходные кассовые ордера;</w:t>
      </w:r>
    </w:p>
    <w:p w:rsidR="00C77ACA" w:rsidRPr="00243DD3" w:rsidRDefault="00C77ACA" w:rsidP="00037067">
      <w:pPr>
        <w:numPr>
          <w:ilvl w:val="0"/>
          <w:numId w:val="17"/>
        </w:numPr>
        <w:tabs>
          <w:tab w:val="left" w:pos="0"/>
        </w:tabs>
        <w:spacing w:line="276" w:lineRule="auto"/>
        <w:ind w:hanging="436"/>
        <w:jc w:val="both"/>
        <w:rPr>
          <w:sz w:val="32"/>
          <w:szCs w:val="32"/>
          <w:lang w:val="ru-RU"/>
        </w:rPr>
      </w:pPr>
      <w:r w:rsidRPr="00243DD3">
        <w:rPr>
          <w:sz w:val="32"/>
          <w:szCs w:val="32"/>
          <w:lang w:val="ru-RU"/>
        </w:rPr>
        <w:t>Платежные поручения;</w:t>
      </w:r>
    </w:p>
    <w:p w:rsidR="00C77ACA" w:rsidRPr="00243DD3" w:rsidRDefault="00C77ACA" w:rsidP="00037067">
      <w:pPr>
        <w:numPr>
          <w:ilvl w:val="0"/>
          <w:numId w:val="17"/>
        </w:numPr>
        <w:tabs>
          <w:tab w:val="left" w:pos="0"/>
        </w:tabs>
        <w:spacing w:line="276" w:lineRule="auto"/>
        <w:ind w:hanging="436"/>
        <w:jc w:val="both"/>
        <w:rPr>
          <w:sz w:val="32"/>
          <w:szCs w:val="32"/>
          <w:lang w:val="ru-RU"/>
        </w:rPr>
      </w:pPr>
      <w:r w:rsidRPr="00243DD3">
        <w:rPr>
          <w:sz w:val="32"/>
          <w:szCs w:val="32"/>
          <w:lang w:val="ru-RU"/>
        </w:rPr>
        <w:t>Выписки по лицевым счетам;</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 xml:space="preserve">Документы по учету труда </w:t>
      </w:r>
      <w:r w:rsidR="001D232F" w:rsidRPr="00243DD3">
        <w:rPr>
          <w:sz w:val="32"/>
          <w:szCs w:val="32"/>
          <w:lang w:val="ru-RU"/>
        </w:rPr>
        <w:t>и заработной</w:t>
      </w:r>
      <w:r w:rsidRPr="00243DD3">
        <w:rPr>
          <w:sz w:val="32"/>
          <w:szCs w:val="32"/>
          <w:lang w:val="ru-RU"/>
        </w:rPr>
        <w:t xml:space="preserve"> платы</w:t>
      </w:r>
    </w:p>
    <w:p w:rsidR="00C77ACA" w:rsidRPr="00243DD3" w:rsidRDefault="00C77ACA" w:rsidP="00037067">
      <w:pPr>
        <w:numPr>
          <w:ilvl w:val="0"/>
          <w:numId w:val="34"/>
        </w:numPr>
        <w:tabs>
          <w:tab w:val="left" w:pos="0"/>
        </w:tabs>
        <w:spacing w:line="276" w:lineRule="auto"/>
        <w:ind w:hanging="436"/>
        <w:jc w:val="both"/>
        <w:rPr>
          <w:sz w:val="32"/>
          <w:szCs w:val="32"/>
          <w:lang w:val="ru-RU"/>
        </w:rPr>
      </w:pPr>
      <w:r w:rsidRPr="00243DD3">
        <w:rPr>
          <w:sz w:val="32"/>
          <w:szCs w:val="32"/>
          <w:lang w:val="ru-RU"/>
        </w:rPr>
        <w:t>Трудовые договоры;</w:t>
      </w:r>
    </w:p>
    <w:p w:rsidR="00C77ACA" w:rsidRPr="00243DD3" w:rsidRDefault="00C77ACA" w:rsidP="00037067">
      <w:pPr>
        <w:numPr>
          <w:ilvl w:val="0"/>
          <w:numId w:val="34"/>
        </w:numPr>
        <w:tabs>
          <w:tab w:val="left" w:pos="0"/>
        </w:tabs>
        <w:spacing w:line="276" w:lineRule="auto"/>
        <w:ind w:hanging="436"/>
        <w:jc w:val="both"/>
        <w:rPr>
          <w:sz w:val="32"/>
          <w:szCs w:val="32"/>
          <w:lang w:val="ru-RU"/>
        </w:rPr>
      </w:pPr>
      <w:r w:rsidRPr="00243DD3">
        <w:rPr>
          <w:sz w:val="32"/>
          <w:szCs w:val="32"/>
          <w:lang w:val="ru-RU"/>
        </w:rPr>
        <w:t>Приказа о приеме на работу, увольнении, премировании;</w:t>
      </w:r>
    </w:p>
    <w:p w:rsidR="00C77ACA" w:rsidRPr="00243DD3" w:rsidRDefault="00C77ACA" w:rsidP="00037067">
      <w:pPr>
        <w:numPr>
          <w:ilvl w:val="0"/>
          <w:numId w:val="34"/>
        </w:numPr>
        <w:tabs>
          <w:tab w:val="left" w:pos="0"/>
        </w:tabs>
        <w:spacing w:line="276" w:lineRule="auto"/>
        <w:ind w:hanging="436"/>
        <w:jc w:val="both"/>
        <w:rPr>
          <w:sz w:val="32"/>
          <w:szCs w:val="32"/>
          <w:lang w:val="ru-RU"/>
        </w:rPr>
      </w:pPr>
      <w:r w:rsidRPr="00243DD3">
        <w:rPr>
          <w:sz w:val="32"/>
          <w:szCs w:val="32"/>
          <w:lang w:val="ru-RU"/>
        </w:rPr>
        <w:t>Штатное расписание;</w:t>
      </w:r>
    </w:p>
    <w:p w:rsidR="00C77ACA" w:rsidRPr="00243DD3" w:rsidRDefault="00C77ACA" w:rsidP="00037067">
      <w:pPr>
        <w:numPr>
          <w:ilvl w:val="0"/>
          <w:numId w:val="34"/>
        </w:numPr>
        <w:tabs>
          <w:tab w:val="left" w:pos="0"/>
        </w:tabs>
        <w:spacing w:line="276" w:lineRule="auto"/>
        <w:ind w:hanging="436"/>
        <w:jc w:val="both"/>
        <w:rPr>
          <w:sz w:val="32"/>
          <w:szCs w:val="32"/>
          <w:lang w:val="ru-RU"/>
        </w:rPr>
      </w:pPr>
      <w:r w:rsidRPr="00243DD3">
        <w:rPr>
          <w:sz w:val="32"/>
          <w:szCs w:val="32"/>
          <w:lang w:val="ru-RU"/>
        </w:rPr>
        <w:t>Табели учета рабочего времени;</w:t>
      </w:r>
    </w:p>
    <w:p w:rsidR="00C77ACA" w:rsidRPr="00243DD3" w:rsidRDefault="00C77ACA" w:rsidP="00037067">
      <w:pPr>
        <w:numPr>
          <w:ilvl w:val="0"/>
          <w:numId w:val="34"/>
        </w:numPr>
        <w:tabs>
          <w:tab w:val="left" w:pos="0"/>
        </w:tabs>
        <w:spacing w:line="276" w:lineRule="auto"/>
        <w:ind w:hanging="436"/>
        <w:jc w:val="both"/>
        <w:rPr>
          <w:sz w:val="32"/>
          <w:szCs w:val="32"/>
          <w:lang w:val="ru-RU"/>
        </w:rPr>
      </w:pPr>
      <w:r w:rsidRPr="00243DD3">
        <w:rPr>
          <w:sz w:val="32"/>
          <w:szCs w:val="32"/>
          <w:lang w:val="ru-RU"/>
        </w:rPr>
        <w:t>Расчетно-платежные ведомости;</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Документы по расчетам с подотчетными лицами</w:t>
      </w:r>
    </w:p>
    <w:p w:rsidR="00C77ACA" w:rsidRPr="00243DD3" w:rsidRDefault="00C77ACA" w:rsidP="00037067">
      <w:pPr>
        <w:numPr>
          <w:ilvl w:val="0"/>
          <w:numId w:val="49"/>
        </w:numPr>
        <w:tabs>
          <w:tab w:val="left" w:pos="0"/>
        </w:tabs>
        <w:spacing w:line="276" w:lineRule="auto"/>
        <w:ind w:hanging="436"/>
        <w:jc w:val="both"/>
        <w:rPr>
          <w:sz w:val="32"/>
          <w:szCs w:val="32"/>
          <w:lang w:val="ru-RU"/>
        </w:rPr>
      </w:pPr>
      <w:r w:rsidRPr="00243DD3">
        <w:rPr>
          <w:sz w:val="32"/>
          <w:szCs w:val="32"/>
          <w:lang w:val="ru-RU"/>
        </w:rPr>
        <w:t>Авансовые отчеты;</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Документы по учету расчетов контрагентами</w:t>
      </w:r>
    </w:p>
    <w:p w:rsidR="00C77ACA" w:rsidRPr="00243DD3" w:rsidRDefault="00C77ACA" w:rsidP="00037067">
      <w:pPr>
        <w:numPr>
          <w:ilvl w:val="0"/>
          <w:numId w:val="27"/>
        </w:numPr>
        <w:tabs>
          <w:tab w:val="left" w:pos="0"/>
        </w:tabs>
        <w:spacing w:line="276" w:lineRule="auto"/>
        <w:ind w:hanging="436"/>
        <w:jc w:val="both"/>
        <w:rPr>
          <w:sz w:val="32"/>
          <w:szCs w:val="32"/>
          <w:lang w:val="ru-RU"/>
        </w:rPr>
      </w:pPr>
      <w:r w:rsidRPr="00243DD3">
        <w:rPr>
          <w:sz w:val="32"/>
          <w:szCs w:val="32"/>
          <w:lang w:val="ru-RU"/>
        </w:rPr>
        <w:t>Договоры с поставщиками и покупателями;</w:t>
      </w:r>
    </w:p>
    <w:p w:rsidR="00C77ACA" w:rsidRPr="00243DD3" w:rsidRDefault="00C77ACA" w:rsidP="00037067">
      <w:pPr>
        <w:numPr>
          <w:ilvl w:val="0"/>
          <w:numId w:val="27"/>
        </w:numPr>
        <w:tabs>
          <w:tab w:val="left" w:pos="0"/>
        </w:tabs>
        <w:spacing w:line="276" w:lineRule="auto"/>
        <w:ind w:hanging="436"/>
        <w:jc w:val="both"/>
        <w:rPr>
          <w:sz w:val="32"/>
          <w:szCs w:val="32"/>
          <w:lang w:val="ru-RU"/>
        </w:rPr>
      </w:pPr>
      <w:r w:rsidRPr="00243DD3">
        <w:rPr>
          <w:sz w:val="32"/>
          <w:szCs w:val="32"/>
          <w:lang w:val="ru-RU"/>
        </w:rPr>
        <w:t>акты сверок с дебиторами и кредиторами;</w:t>
      </w:r>
    </w:p>
    <w:p w:rsidR="00C77ACA" w:rsidRPr="00243DD3" w:rsidRDefault="00C77ACA" w:rsidP="00037067">
      <w:pPr>
        <w:numPr>
          <w:ilvl w:val="0"/>
          <w:numId w:val="27"/>
        </w:numPr>
        <w:tabs>
          <w:tab w:val="left" w:pos="0"/>
        </w:tabs>
        <w:spacing w:line="276" w:lineRule="auto"/>
        <w:ind w:hanging="436"/>
        <w:jc w:val="both"/>
        <w:rPr>
          <w:sz w:val="32"/>
          <w:szCs w:val="32"/>
          <w:lang w:val="ru-RU"/>
        </w:rPr>
      </w:pPr>
      <w:r w:rsidRPr="00243DD3">
        <w:rPr>
          <w:sz w:val="32"/>
          <w:szCs w:val="32"/>
          <w:lang w:val="ru-RU"/>
        </w:rPr>
        <w:t>товарные накладные, акты выполненных работ, оказанных услуг;</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Прочие документы</w:t>
      </w:r>
    </w:p>
    <w:p w:rsidR="00C77ACA" w:rsidRPr="00243DD3" w:rsidRDefault="00C77ACA" w:rsidP="00037067">
      <w:pPr>
        <w:numPr>
          <w:ilvl w:val="0"/>
          <w:numId w:val="3"/>
        </w:numPr>
        <w:tabs>
          <w:tab w:val="left" w:pos="0"/>
          <w:tab w:val="left" w:pos="709"/>
        </w:tabs>
        <w:spacing w:line="276" w:lineRule="auto"/>
        <w:ind w:hanging="2345"/>
        <w:jc w:val="both"/>
        <w:rPr>
          <w:sz w:val="32"/>
          <w:szCs w:val="32"/>
          <w:lang w:val="ru-RU"/>
        </w:rPr>
      </w:pPr>
      <w:r w:rsidRPr="00243DD3">
        <w:rPr>
          <w:sz w:val="32"/>
          <w:szCs w:val="32"/>
          <w:lang w:val="ru-RU"/>
        </w:rPr>
        <w:t xml:space="preserve">Первичные документы по учету займов, финансовых </w:t>
      </w:r>
      <w:r w:rsidRPr="00243DD3">
        <w:rPr>
          <w:sz w:val="32"/>
          <w:szCs w:val="32"/>
          <w:lang w:val="ru-RU"/>
        </w:rPr>
        <w:lastRenderedPageBreak/>
        <w:t>вложений, нематериальных активов;</w:t>
      </w:r>
    </w:p>
    <w:p w:rsidR="00C77ACA" w:rsidRPr="00243DD3" w:rsidRDefault="00C77ACA" w:rsidP="00037067">
      <w:pPr>
        <w:numPr>
          <w:ilvl w:val="0"/>
          <w:numId w:val="3"/>
        </w:numPr>
        <w:tabs>
          <w:tab w:val="left" w:pos="0"/>
          <w:tab w:val="left" w:pos="709"/>
        </w:tabs>
        <w:spacing w:line="276" w:lineRule="auto"/>
        <w:ind w:hanging="2345"/>
        <w:jc w:val="both"/>
        <w:rPr>
          <w:sz w:val="32"/>
          <w:szCs w:val="32"/>
          <w:lang w:val="ru-RU"/>
        </w:rPr>
      </w:pPr>
      <w:r w:rsidRPr="00243DD3">
        <w:rPr>
          <w:sz w:val="32"/>
          <w:szCs w:val="32"/>
          <w:lang w:val="ru-RU"/>
        </w:rPr>
        <w:t>Бухгалтерские справки;</w:t>
      </w:r>
    </w:p>
    <w:p w:rsidR="00C77ACA" w:rsidRPr="00243DD3" w:rsidRDefault="00C77ACA" w:rsidP="00037067">
      <w:pPr>
        <w:numPr>
          <w:ilvl w:val="0"/>
          <w:numId w:val="3"/>
        </w:numPr>
        <w:tabs>
          <w:tab w:val="left" w:pos="0"/>
          <w:tab w:val="left" w:pos="709"/>
        </w:tabs>
        <w:spacing w:line="276" w:lineRule="auto"/>
        <w:ind w:hanging="2345"/>
        <w:jc w:val="both"/>
        <w:rPr>
          <w:sz w:val="32"/>
          <w:szCs w:val="32"/>
          <w:lang w:val="ru-RU"/>
        </w:rPr>
      </w:pPr>
      <w:r w:rsidRPr="00243DD3">
        <w:rPr>
          <w:sz w:val="32"/>
          <w:szCs w:val="32"/>
          <w:lang w:val="ru-RU"/>
        </w:rPr>
        <w:t>Путевые листы;</w:t>
      </w:r>
    </w:p>
    <w:p w:rsidR="00C77ACA" w:rsidRPr="00243DD3" w:rsidRDefault="00C77ACA" w:rsidP="00037067">
      <w:pPr>
        <w:numPr>
          <w:ilvl w:val="0"/>
          <w:numId w:val="3"/>
        </w:numPr>
        <w:tabs>
          <w:tab w:val="left" w:pos="0"/>
          <w:tab w:val="left" w:pos="709"/>
        </w:tabs>
        <w:spacing w:line="276" w:lineRule="auto"/>
        <w:ind w:hanging="2345"/>
        <w:jc w:val="both"/>
        <w:rPr>
          <w:sz w:val="32"/>
          <w:szCs w:val="32"/>
          <w:lang w:val="ru-RU"/>
        </w:rPr>
      </w:pPr>
      <w:r w:rsidRPr="00243DD3">
        <w:rPr>
          <w:sz w:val="32"/>
          <w:szCs w:val="32"/>
          <w:lang w:val="ru-RU"/>
        </w:rPr>
        <w:t>Бланки строгой отчетности;</w:t>
      </w:r>
    </w:p>
    <w:p w:rsidR="00C77ACA" w:rsidRPr="00243DD3" w:rsidRDefault="00C77ACA" w:rsidP="00037067">
      <w:pPr>
        <w:numPr>
          <w:ilvl w:val="0"/>
          <w:numId w:val="3"/>
        </w:numPr>
        <w:tabs>
          <w:tab w:val="left" w:pos="0"/>
          <w:tab w:val="left" w:pos="709"/>
        </w:tabs>
        <w:spacing w:line="276" w:lineRule="auto"/>
        <w:ind w:hanging="2345"/>
        <w:jc w:val="both"/>
        <w:rPr>
          <w:sz w:val="32"/>
          <w:szCs w:val="32"/>
          <w:lang w:val="ru-RU"/>
        </w:rPr>
      </w:pPr>
      <w:r w:rsidRPr="00243DD3">
        <w:rPr>
          <w:sz w:val="32"/>
          <w:szCs w:val="32"/>
          <w:lang w:val="ru-RU"/>
        </w:rPr>
        <w:t>Доверенности;</w:t>
      </w:r>
    </w:p>
    <w:p w:rsidR="00C77ACA" w:rsidRPr="00243DD3" w:rsidRDefault="00C77ACA" w:rsidP="00037067">
      <w:pPr>
        <w:numPr>
          <w:ilvl w:val="0"/>
          <w:numId w:val="3"/>
        </w:numPr>
        <w:tabs>
          <w:tab w:val="left" w:pos="0"/>
          <w:tab w:val="left" w:pos="709"/>
        </w:tabs>
        <w:spacing w:line="276" w:lineRule="auto"/>
        <w:ind w:hanging="2345"/>
        <w:jc w:val="both"/>
        <w:rPr>
          <w:sz w:val="32"/>
          <w:szCs w:val="32"/>
          <w:lang w:val="ru-RU"/>
        </w:rPr>
      </w:pPr>
      <w:r w:rsidRPr="00243DD3">
        <w:rPr>
          <w:sz w:val="32"/>
          <w:szCs w:val="32"/>
          <w:lang w:val="ru-RU"/>
        </w:rPr>
        <w:t>другие документы.</w:t>
      </w:r>
    </w:p>
    <w:p w:rsidR="00C77ACA" w:rsidRPr="00243DD3" w:rsidRDefault="00C77ACA" w:rsidP="00463B12">
      <w:pPr>
        <w:tabs>
          <w:tab w:val="left" w:pos="0"/>
          <w:tab w:val="left" w:pos="709"/>
        </w:tabs>
        <w:spacing w:line="276" w:lineRule="auto"/>
        <w:ind w:left="2629"/>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C77ACA" w:rsidRPr="00243DD3" w:rsidRDefault="00C77ACA" w:rsidP="00463B12">
      <w:pPr>
        <w:tabs>
          <w:tab w:val="left" w:pos="0"/>
        </w:tabs>
        <w:spacing w:line="276" w:lineRule="auto"/>
        <w:ind w:firstLine="284"/>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В акте приема-передачи дел следует отразить:</w:t>
      </w: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Ф.И.О. лиц, сдающих и принимающих дела;</w:t>
      </w:r>
    </w:p>
    <w:p w:rsidR="00C77ACA" w:rsidRPr="00243DD3" w:rsidRDefault="00C77ACA" w:rsidP="00037067">
      <w:pPr>
        <w:numPr>
          <w:ilvl w:val="0"/>
          <w:numId w:val="13"/>
        </w:numPr>
        <w:tabs>
          <w:tab w:val="left" w:pos="0"/>
        </w:tabs>
        <w:spacing w:line="276" w:lineRule="auto"/>
        <w:ind w:hanging="436"/>
        <w:jc w:val="both"/>
        <w:rPr>
          <w:sz w:val="32"/>
          <w:szCs w:val="32"/>
          <w:lang w:val="ru-RU"/>
        </w:rPr>
      </w:pPr>
      <w:r w:rsidRPr="00243DD3">
        <w:rPr>
          <w:sz w:val="32"/>
          <w:szCs w:val="32"/>
          <w:lang w:val="ru-RU"/>
        </w:rPr>
        <w:t>дату передачи дел;</w:t>
      </w:r>
    </w:p>
    <w:p w:rsidR="00C77ACA" w:rsidRPr="00243DD3" w:rsidRDefault="00C77ACA" w:rsidP="00037067">
      <w:pPr>
        <w:numPr>
          <w:ilvl w:val="0"/>
          <w:numId w:val="13"/>
        </w:numPr>
        <w:tabs>
          <w:tab w:val="left" w:pos="0"/>
        </w:tabs>
        <w:spacing w:line="276" w:lineRule="auto"/>
        <w:ind w:hanging="436"/>
        <w:jc w:val="both"/>
        <w:rPr>
          <w:sz w:val="32"/>
          <w:szCs w:val="32"/>
          <w:lang w:val="ru-RU"/>
        </w:rPr>
      </w:pPr>
      <w:r w:rsidRPr="00243DD3">
        <w:rPr>
          <w:sz w:val="32"/>
          <w:szCs w:val="32"/>
          <w:lang w:val="ru-RU"/>
        </w:rPr>
        <w:t>период, за который осуществлена передача дел;</w:t>
      </w:r>
    </w:p>
    <w:p w:rsidR="00C77ACA" w:rsidRPr="00243DD3" w:rsidRDefault="00C77ACA" w:rsidP="00037067">
      <w:pPr>
        <w:numPr>
          <w:ilvl w:val="0"/>
          <w:numId w:val="13"/>
        </w:numPr>
        <w:tabs>
          <w:tab w:val="left" w:pos="0"/>
        </w:tabs>
        <w:spacing w:line="276" w:lineRule="auto"/>
        <w:ind w:hanging="436"/>
        <w:jc w:val="both"/>
        <w:rPr>
          <w:sz w:val="32"/>
          <w:szCs w:val="32"/>
          <w:lang w:val="ru-RU"/>
        </w:rPr>
      </w:pPr>
      <w:r w:rsidRPr="00243DD3">
        <w:rPr>
          <w:sz w:val="32"/>
          <w:szCs w:val="32"/>
          <w:lang w:val="ru-RU"/>
        </w:rPr>
        <w:t>дату и номер приказа, на основании которого проведен прием-передача дел;</w:t>
      </w:r>
    </w:p>
    <w:p w:rsidR="00C77ACA" w:rsidRPr="00243DD3" w:rsidRDefault="00C77ACA" w:rsidP="00037067">
      <w:pPr>
        <w:numPr>
          <w:ilvl w:val="0"/>
          <w:numId w:val="13"/>
        </w:numPr>
        <w:tabs>
          <w:tab w:val="left" w:pos="0"/>
        </w:tabs>
        <w:spacing w:line="276" w:lineRule="auto"/>
        <w:ind w:hanging="436"/>
        <w:jc w:val="both"/>
        <w:rPr>
          <w:sz w:val="32"/>
          <w:szCs w:val="32"/>
          <w:lang w:val="ru-RU"/>
        </w:rPr>
      </w:pPr>
      <w:r w:rsidRPr="00243DD3">
        <w:rPr>
          <w:sz w:val="32"/>
          <w:szCs w:val="32"/>
          <w:lang w:val="ru-RU"/>
        </w:rPr>
        <w:t>наименование и количество число переданных документов (дел, папок, подшивок);</w:t>
      </w:r>
    </w:p>
    <w:p w:rsidR="00C77ACA" w:rsidRPr="00243DD3" w:rsidRDefault="00C77ACA" w:rsidP="00037067">
      <w:pPr>
        <w:numPr>
          <w:ilvl w:val="0"/>
          <w:numId w:val="13"/>
        </w:numPr>
        <w:tabs>
          <w:tab w:val="left" w:pos="0"/>
        </w:tabs>
        <w:spacing w:line="276" w:lineRule="auto"/>
        <w:ind w:hanging="436"/>
        <w:jc w:val="both"/>
        <w:rPr>
          <w:sz w:val="32"/>
          <w:szCs w:val="32"/>
          <w:lang w:val="ru-RU"/>
        </w:rPr>
      </w:pPr>
      <w:r w:rsidRPr="00243DD3">
        <w:rPr>
          <w:sz w:val="32"/>
          <w:szCs w:val="32"/>
          <w:lang w:val="ru-RU"/>
        </w:rPr>
        <w:t>серии и номера неиспользованных банковских чековых книжек, бланков строгой отчетности;</w:t>
      </w:r>
    </w:p>
    <w:p w:rsidR="00C77ACA" w:rsidRPr="00243DD3" w:rsidRDefault="00C77ACA" w:rsidP="00037067">
      <w:pPr>
        <w:numPr>
          <w:ilvl w:val="0"/>
          <w:numId w:val="13"/>
        </w:numPr>
        <w:tabs>
          <w:tab w:val="left" w:pos="0"/>
        </w:tabs>
        <w:spacing w:line="276" w:lineRule="auto"/>
        <w:ind w:hanging="436"/>
        <w:jc w:val="both"/>
        <w:rPr>
          <w:sz w:val="32"/>
          <w:szCs w:val="32"/>
          <w:lang w:val="ru-RU"/>
        </w:rPr>
      </w:pPr>
      <w:r w:rsidRPr="00243DD3">
        <w:rPr>
          <w:sz w:val="32"/>
          <w:szCs w:val="32"/>
          <w:lang w:val="ru-RU"/>
        </w:rPr>
        <w:t>список документов, которые отсутствуют (утеряны) на момент передачи дел;</w:t>
      </w:r>
    </w:p>
    <w:p w:rsidR="00C77ACA" w:rsidRPr="00243DD3" w:rsidRDefault="00C77ACA" w:rsidP="00037067">
      <w:pPr>
        <w:numPr>
          <w:ilvl w:val="0"/>
          <w:numId w:val="13"/>
        </w:numPr>
        <w:tabs>
          <w:tab w:val="left" w:pos="0"/>
        </w:tabs>
        <w:spacing w:line="276" w:lineRule="auto"/>
        <w:ind w:hanging="436"/>
        <w:jc w:val="both"/>
        <w:rPr>
          <w:sz w:val="32"/>
          <w:szCs w:val="32"/>
          <w:lang w:val="ru-RU"/>
        </w:rPr>
      </w:pPr>
      <w:r w:rsidRPr="00243DD3">
        <w:rPr>
          <w:sz w:val="32"/>
          <w:szCs w:val="32"/>
          <w:lang w:val="ru-RU"/>
        </w:rPr>
        <w:t>все ошибки, нарушения, недочеты, недостатки, которые были обнаружены в процессе передачи дел, в оформлении первичных документов,</w:t>
      </w:r>
    </w:p>
    <w:p w:rsidR="00C77ACA" w:rsidRPr="00243DD3" w:rsidRDefault="00C77ACA" w:rsidP="00037067">
      <w:pPr>
        <w:numPr>
          <w:ilvl w:val="0"/>
          <w:numId w:val="13"/>
        </w:numPr>
        <w:tabs>
          <w:tab w:val="left" w:pos="0"/>
        </w:tabs>
        <w:spacing w:line="276" w:lineRule="auto"/>
        <w:ind w:hanging="436"/>
        <w:jc w:val="both"/>
        <w:rPr>
          <w:sz w:val="32"/>
          <w:szCs w:val="32"/>
          <w:lang w:val="ru-RU"/>
        </w:rPr>
      </w:pPr>
      <w:r w:rsidRPr="00243DD3">
        <w:rPr>
          <w:sz w:val="32"/>
          <w:szCs w:val="32"/>
          <w:lang w:val="ru-RU"/>
        </w:rPr>
        <w:t>число переданных печатей, штампов и тому подобное.</w:t>
      </w:r>
    </w:p>
    <w:p w:rsidR="00C77ACA" w:rsidRPr="00243DD3" w:rsidRDefault="00C77ACA" w:rsidP="00463B12">
      <w:pPr>
        <w:tabs>
          <w:tab w:val="left" w:pos="0"/>
        </w:tabs>
        <w:spacing w:line="276" w:lineRule="auto"/>
        <w:ind w:left="720"/>
        <w:jc w:val="both"/>
        <w:rPr>
          <w:sz w:val="32"/>
          <w:szCs w:val="32"/>
          <w:lang w:val="ru-RU"/>
        </w:rPr>
      </w:pPr>
    </w:p>
    <w:p w:rsidR="00C77ACA" w:rsidRPr="00243DD3" w:rsidRDefault="00C77ACA" w:rsidP="00463B12">
      <w:pPr>
        <w:tabs>
          <w:tab w:val="left" w:pos="0"/>
        </w:tabs>
        <w:spacing w:line="276" w:lineRule="auto"/>
        <w:ind w:firstLine="284"/>
        <w:jc w:val="both"/>
        <w:rPr>
          <w:sz w:val="32"/>
          <w:szCs w:val="32"/>
          <w:lang w:val="ru-RU"/>
        </w:rPr>
      </w:pPr>
      <w:r w:rsidRPr="00243DD3">
        <w:rPr>
          <w:sz w:val="32"/>
          <w:szCs w:val="32"/>
          <w:lang w:val="ru-RU"/>
        </w:rPr>
        <w:t xml:space="preserve">Акт приема-передачи дел составляется, как правило, в двух экземплярах, один из которых хранится в организации, а второй </w:t>
      </w:r>
      <w:r w:rsidRPr="00243DD3">
        <w:rPr>
          <w:sz w:val="32"/>
          <w:szCs w:val="32"/>
          <w:lang w:val="ru-RU"/>
        </w:rPr>
        <w:lastRenderedPageBreak/>
        <w:t>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C77ACA" w:rsidRPr="00243DD3" w:rsidRDefault="00C77ACA">
      <w:pPr>
        <w:tabs>
          <w:tab w:val="left" w:pos="0"/>
          <w:tab w:val="left" w:pos="567"/>
        </w:tabs>
        <w:spacing w:line="360" w:lineRule="auto"/>
        <w:ind w:firstLine="709"/>
        <w:jc w:val="both"/>
        <w:rPr>
          <w:sz w:val="32"/>
          <w:szCs w:val="32"/>
          <w:lang w:val="ru-RU"/>
        </w:rPr>
      </w:pPr>
    </w:p>
    <w:p w:rsidR="00C77ACA" w:rsidRPr="00243DD3" w:rsidRDefault="00C77ACA">
      <w:pPr>
        <w:pStyle w:val="4"/>
        <w:tabs>
          <w:tab w:val="left" w:pos="0"/>
        </w:tabs>
        <w:ind w:left="0" w:firstLine="284"/>
        <w:jc w:val="both"/>
        <w:rPr>
          <w:rFonts w:ascii="Calibri" w:hAnsi="Calibri" w:cs="Calibri"/>
          <w:sz w:val="32"/>
          <w:szCs w:val="32"/>
          <w:lang w:val="ru-RU"/>
        </w:rPr>
      </w:pPr>
      <w:bookmarkStart w:id="12" w:name="_%D0%A0%D0%B0%D0%B7%D0%B4%D0%B5%D0%BB_4."/>
      <w:bookmarkEnd w:id="12"/>
      <w:r w:rsidRPr="00243DD3">
        <w:rPr>
          <w:rFonts w:ascii="Calibri" w:hAnsi="Calibri" w:cs="Calibri"/>
          <w:sz w:val="32"/>
          <w:szCs w:val="32"/>
          <w:lang w:val="ru-RU"/>
        </w:rPr>
        <w:t>Раздел 4. Методологический раздел для целей бухгалтерского (бюджетного) учета</w:t>
      </w:r>
    </w:p>
    <w:p w:rsidR="00C77ACA" w:rsidRPr="00243DD3" w:rsidRDefault="00C77ACA">
      <w:pPr>
        <w:pStyle w:val="4"/>
        <w:tabs>
          <w:tab w:val="left" w:pos="0"/>
        </w:tabs>
        <w:ind w:left="0" w:firstLine="284"/>
        <w:rPr>
          <w:color w:val="auto"/>
          <w:sz w:val="32"/>
          <w:szCs w:val="32"/>
          <w:lang w:val="ru-RU"/>
        </w:rPr>
      </w:pPr>
      <w:bookmarkStart w:id="13" w:name="_4.1_%D0%9E%D0%B1%D1%89%D0%B8%D0%B5_%D0%"/>
      <w:bookmarkEnd w:id="13"/>
      <w:r w:rsidRPr="00243DD3">
        <w:rPr>
          <w:rFonts w:ascii="Calibri" w:hAnsi="Calibri" w:cs="Calibri"/>
          <w:sz w:val="32"/>
          <w:szCs w:val="32"/>
          <w:lang w:val="ru-RU"/>
        </w:rPr>
        <w:t>4.1 Общие положения</w:t>
      </w:r>
    </w:p>
    <w:p w:rsidR="00AB2B1A" w:rsidRPr="00243DD3" w:rsidRDefault="00AB2B1A" w:rsidP="00AB2B1A">
      <w:pPr>
        <w:tabs>
          <w:tab w:val="left" w:pos="0"/>
          <w:tab w:val="left" w:pos="567"/>
        </w:tabs>
        <w:spacing w:after="195" w:line="276" w:lineRule="auto"/>
        <w:jc w:val="both"/>
        <w:rPr>
          <w:color w:val="auto"/>
          <w:sz w:val="32"/>
          <w:szCs w:val="32"/>
          <w:lang w:val="ru-RU"/>
        </w:rPr>
      </w:pPr>
    </w:p>
    <w:p w:rsidR="00C77ACA" w:rsidRPr="00243DD3" w:rsidRDefault="00AB2B1A" w:rsidP="00AB2B1A">
      <w:pPr>
        <w:tabs>
          <w:tab w:val="left" w:pos="0"/>
          <w:tab w:val="left" w:pos="567"/>
        </w:tabs>
        <w:spacing w:after="195" w:line="276" w:lineRule="auto"/>
        <w:jc w:val="both"/>
        <w:rPr>
          <w:color w:val="auto"/>
          <w:sz w:val="32"/>
          <w:szCs w:val="32"/>
          <w:lang w:val="ru-RU"/>
        </w:rPr>
      </w:pPr>
      <w:r w:rsidRPr="00243DD3">
        <w:rPr>
          <w:color w:val="auto"/>
          <w:sz w:val="32"/>
          <w:szCs w:val="32"/>
          <w:lang w:val="ru-RU"/>
        </w:rPr>
        <w:t xml:space="preserve">     </w:t>
      </w:r>
      <w:r w:rsidR="00C77ACA" w:rsidRPr="00243DD3">
        <w:rPr>
          <w:color w:val="auto"/>
          <w:sz w:val="32"/>
          <w:szCs w:val="32"/>
          <w:lang w:val="ru-RU"/>
        </w:rPr>
        <w:t xml:space="preserve">Учреждение осуществляют ведение бухгалтерского учета активов, обязательств, результатов финансовой деятельности учреждения,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w:t>
      </w:r>
      <w:r w:rsidR="00C77ACA" w:rsidRPr="00243DD3">
        <w:rPr>
          <w:sz w:val="32"/>
          <w:szCs w:val="32"/>
        </w:rPr>
        <w:t>(с изменениями и дополнениями), Приказом Минфина России от 31 декабря 2016 г. N 256н (с изменениями и дополнениями) «Об утверждении федерального стандарта бухгалтерского учета</w:t>
      </w:r>
      <w:r w:rsidR="00C77ACA" w:rsidRPr="00243DD3">
        <w:rPr>
          <w:color w:val="auto"/>
          <w:sz w:val="32"/>
          <w:szCs w:val="32"/>
          <w:lang w:val="ru-RU"/>
        </w:rPr>
        <w:t xml:space="preserve"> для организаций государственного сектора «Концептуальные основы бухгалтерского учета и отчетности организаций государственного сектора».</w:t>
      </w:r>
    </w:p>
    <w:p w:rsidR="00C77ACA" w:rsidRPr="00243DD3" w:rsidRDefault="00C77ACA" w:rsidP="00AB2B1A">
      <w:pPr>
        <w:tabs>
          <w:tab w:val="left" w:pos="0"/>
          <w:tab w:val="left" w:pos="567"/>
        </w:tabs>
        <w:spacing w:after="195" w:line="276" w:lineRule="auto"/>
        <w:ind w:firstLine="284"/>
        <w:jc w:val="both"/>
        <w:rPr>
          <w:color w:val="auto"/>
          <w:sz w:val="32"/>
          <w:szCs w:val="32"/>
          <w:lang w:val="ru-RU"/>
        </w:rPr>
      </w:pPr>
    </w:p>
    <w:p w:rsidR="00C77ACA" w:rsidRPr="00243DD3" w:rsidRDefault="00C77ACA" w:rsidP="00AB2B1A">
      <w:pPr>
        <w:tabs>
          <w:tab w:val="left" w:pos="0"/>
          <w:tab w:val="left" w:pos="567"/>
        </w:tabs>
        <w:spacing w:after="195" w:line="276" w:lineRule="auto"/>
        <w:ind w:firstLine="284"/>
        <w:jc w:val="both"/>
        <w:rPr>
          <w:color w:val="auto"/>
          <w:sz w:val="32"/>
          <w:szCs w:val="32"/>
          <w:shd w:val="clear" w:color="auto" w:fill="FFFF00"/>
          <w:lang w:val="ru-RU"/>
        </w:rPr>
      </w:pPr>
      <w:r w:rsidRPr="00243DD3">
        <w:rPr>
          <w:color w:val="auto"/>
          <w:sz w:val="32"/>
          <w:szCs w:val="32"/>
          <w:lang w:val="ru-RU"/>
        </w:rPr>
        <w:t xml:space="preserve">Бухгалтерский учет осуществляется в соответствии с Планом </w:t>
      </w:r>
      <w:r w:rsidRPr="00243DD3">
        <w:rPr>
          <w:color w:val="auto"/>
          <w:sz w:val="32"/>
          <w:szCs w:val="32"/>
          <w:lang w:val="ru-RU"/>
        </w:rPr>
        <w:lastRenderedPageBreak/>
        <w:t>финансово-хозяйственной деятельности раздельно по видам финансового обеспечения:</w:t>
      </w:r>
    </w:p>
    <w:p w:rsidR="00C77ACA" w:rsidRPr="00243DD3" w:rsidRDefault="007A494B" w:rsidP="00AB2B1A">
      <w:pPr>
        <w:spacing w:line="276" w:lineRule="auto"/>
        <w:rPr>
          <w:sz w:val="32"/>
          <w:szCs w:val="32"/>
        </w:rPr>
      </w:pPr>
      <w:r w:rsidRPr="00243DD3">
        <w:rPr>
          <w:sz w:val="32"/>
          <w:szCs w:val="32"/>
          <w:lang w:val="ru-RU"/>
        </w:rPr>
        <w:t xml:space="preserve">    </w:t>
      </w:r>
      <w:r w:rsidR="00FA4C65" w:rsidRPr="00243DD3">
        <w:rPr>
          <w:sz w:val="32"/>
          <w:szCs w:val="32"/>
          <w:lang w:val="ru-RU"/>
        </w:rPr>
        <w:t xml:space="preserve">- </w:t>
      </w:r>
      <w:r w:rsidR="00C77ACA" w:rsidRPr="00243DD3">
        <w:rPr>
          <w:sz w:val="32"/>
          <w:szCs w:val="32"/>
        </w:rPr>
        <w:t xml:space="preserve">по средствам от ведения приносящей доход деятельности (код вида финансового обеспечения «2»); </w:t>
      </w:r>
    </w:p>
    <w:p w:rsidR="00C77ACA" w:rsidRPr="00243DD3" w:rsidRDefault="007A494B" w:rsidP="00AB2B1A">
      <w:pPr>
        <w:spacing w:line="276" w:lineRule="auto"/>
        <w:rPr>
          <w:sz w:val="32"/>
          <w:szCs w:val="32"/>
        </w:rPr>
      </w:pPr>
      <w:r w:rsidRPr="00243DD3">
        <w:rPr>
          <w:sz w:val="32"/>
          <w:szCs w:val="32"/>
          <w:lang w:val="ru-RU"/>
        </w:rPr>
        <w:t xml:space="preserve">    </w:t>
      </w:r>
      <w:r w:rsidR="00FA4C65" w:rsidRPr="00243DD3">
        <w:rPr>
          <w:sz w:val="32"/>
          <w:szCs w:val="32"/>
          <w:lang w:val="ru-RU"/>
        </w:rPr>
        <w:t xml:space="preserve">- </w:t>
      </w:r>
      <w:r w:rsidR="00C77ACA" w:rsidRPr="00243DD3">
        <w:rPr>
          <w:sz w:val="32"/>
          <w:szCs w:val="32"/>
        </w:rPr>
        <w:t xml:space="preserve">по средствам во временном распоряжении (код вида финансового обеспечения «3»); </w:t>
      </w:r>
    </w:p>
    <w:p w:rsidR="007A494B" w:rsidRPr="00243DD3" w:rsidRDefault="007A494B" w:rsidP="00AB2B1A">
      <w:pPr>
        <w:spacing w:line="276" w:lineRule="auto"/>
        <w:rPr>
          <w:sz w:val="32"/>
          <w:szCs w:val="32"/>
        </w:rPr>
      </w:pPr>
      <w:r w:rsidRPr="00243DD3">
        <w:rPr>
          <w:sz w:val="32"/>
          <w:szCs w:val="32"/>
          <w:lang w:val="ru-RU"/>
        </w:rPr>
        <w:t xml:space="preserve">    </w:t>
      </w:r>
      <w:r w:rsidR="00FA4C65" w:rsidRPr="00243DD3">
        <w:rPr>
          <w:sz w:val="32"/>
          <w:szCs w:val="32"/>
          <w:lang w:val="ru-RU"/>
        </w:rPr>
        <w:t xml:space="preserve">- </w:t>
      </w:r>
      <w:r w:rsidR="00C77ACA" w:rsidRPr="00243DD3">
        <w:rPr>
          <w:sz w:val="32"/>
          <w:szCs w:val="32"/>
        </w:rPr>
        <w:t>по субсидиям на выполнение государственного задания (код вида</w:t>
      </w:r>
      <w:r w:rsidR="00FA4C65" w:rsidRPr="00243DD3">
        <w:rPr>
          <w:sz w:val="32"/>
          <w:szCs w:val="32"/>
        </w:rPr>
        <w:t xml:space="preserve"> финансового обеспечения «4»); </w:t>
      </w:r>
    </w:p>
    <w:p w:rsidR="00C77ACA" w:rsidRPr="00243DD3" w:rsidRDefault="007A494B" w:rsidP="00AB2B1A">
      <w:pPr>
        <w:spacing w:line="276" w:lineRule="auto"/>
        <w:rPr>
          <w:sz w:val="32"/>
          <w:szCs w:val="32"/>
        </w:rPr>
      </w:pPr>
      <w:r w:rsidRPr="00243DD3">
        <w:rPr>
          <w:sz w:val="32"/>
          <w:szCs w:val="32"/>
          <w:lang w:val="ru-RU"/>
        </w:rPr>
        <w:t xml:space="preserve">    </w:t>
      </w:r>
      <w:r w:rsidR="00FA4C65" w:rsidRPr="00243DD3">
        <w:rPr>
          <w:sz w:val="32"/>
          <w:szCs w:val="32"/>
          <w:lang w:val="ru-RU"/>
        </w:rPr>
        <w:t xml:space="preserve">- </w:t>
      </w:r>
      <w:r w:rsidR="00C77ACA" w:rsidRPr="00243DD3">
        <w:rPr>
          <w:sz w:val="32"/>
          <w:szCs w:val="32"/>
        </w:rPr>
        <w:t xml:space="preserve">по субсидиям на иные цели (код вида финансового обеспечения «5»); </w:t>
      </w:r>
    </w:p>
    <w:p w:rsidR="00FA4C65" w:rsidRPr="00243DD3" w:rsidRDefault="00FA4C65" w:rsidP="00AB2B1A">
      <w:pPr>
        <w:tabs>
          <w:tab w:val="left" w:pos="0"/>
          <w:tab w:val="left" w:pos="567"/>
        </w:tabs>
        <w:spacing w:after="195" w:line="276" w:lineRule="auto"/>
        <w:ind w:firstLine="284"/>
        <w:jc w:val="both"/>
        <w:rPr>
          <w:color w:val="auto"/>
          <w:sz w:val="32"/>
          <w:szCs w:val="32"/>
        </w:rPr>
      </w:pPr>
    </w:p>
    <w:p w:rsidR="00C77ACA" w:rsidRPr="00243DD3" w:rsidRDefault="00C77ACA" w:rsidP="00AB2B1A">
      <w:pPr>
        <w:tabs>
          <w:tab w:val="left" w:pos="0"/>
          <w:tab w:val="left" w:pos="567"/>
        </w:tabs>
        <w:spacing w:after="195" w:line="276" w:lineRule="auto"/>
        <w:ind w:firstLine="284"/>
        <w:jc w:val="both"/>
        <w:rPr>
          <w:color w:val="auto"/>
          <w:sz w:val="32"/>
          <w:szCs w:val="32"/>
          <w:lang w:val="ru-RU"/>
        </w:rPr>
      </w:pPr>
      <w:r w:rsidRPr="00243DD3">
        <w:rPr>
          <w:color w:val="auto"/>
          <w:sz w:val="32"/>
          <w:szCs w:val="32"/>
          <w:lang w:val="ru-RU"/>
        </w:rPr>
        <w:t>При ведении учреждением бухгалтерского учета хозяйственные операции отражаются на счетах Рабочего плана счетов, в соответствии с Приложением №</w:t>
      </w:r>
      <w:r w:rsidR="006644FE" w:rsidRPr="00243DD3">
        <w:rPr>
          <w:color w:val="auto"/>
          <w:sz w:val="32"/>
          <w:szCs w:val="32"/>
          <w:lang w:val="ru-RU"/>
        </w:rPr>
        <w:t xml:space="preserve"> </w:t>
      </w:r>
      <w:r w:rsidRPr="00243DD3">
        <w:rPr>
          <w:color w:val="auto"/>
          <w:sz w:val="32"/>
          <w:szCs w:val="32"/>
          <w:lang w:val="ru-RU"/>
        </w:rPr>
        <w:t>6.1 «Рабочий план счетов учреждени</w:t>
      </w:r>
      <w:r w:rsidR="00FA4C65" w:rsidRPr="00243DD3">
        <w:rPr>
          <w:color w:val="auto"/>
          <w:sz w:val="32"/>
          <w:szCs w:val="32"/>
          <w:lang w:val="ru-RU"/>
        </w:rPr>
        <w:t xml:space="preserve">я» настоящей учетной политики. </w:t>
      </w:r>
    </w:p>
    <w:p w:rsidR="00C77ACA" w:rsidRPr="00243DD3" w:rsidRDefault="007A494B" w:rsidP="00AB2B1A">
      <w:pPr>
        <w:tabs>
          <w:tab w:val="left" w:pos="0"/>
          <w:tab w:val="left" w:pos="567"/>
        </w:tabs>
        <w:spacing w:after="195" w:line="276" w:lineRule="auto"/>
        <w:jc w:val="both"/>
        <w:rPr>
          <w:color w:val="auto"/>
          <w:sz w:val="32"/>
          <w:szCs w:val="32"/>
          <w:shd w:val="clear" w:color="auto" w:fill="FFFF00"/>
          <w:lang w:val="ru-RU"/>
        </w:rPr>
      </w:pPr>
      <w:r w:rsidRPr="00243DD3">
        <w:rPr>
          <w:color w:val="auto"/>
          <w:sz w:val="32"/>
          <w:szCs w:val="32"/>
          <w:lang w:val="ru-RU"/>
        </w:rPr>
        <w:t xml:space="preserve">     </w:t>
      </w:r>
      <w:r w:rsidR="00C77ACA" w:rsidRPr="00243DD3">
        <w:rPr>
          <w:color w:val="auto"/>
          <w:sz w:val="32"/>
          <w:szCs w:val="32"/>
          <w:lang w:val="ru-RU"/>
        </w:rPr>
        <w:t>Бухгалтерский учет осуществляется с применением дополнительного аналитического разреза - детализация КОСГУ обеспечивающих формирование в бухгалтерском учете дополнительной информации, необходимой внутренним, внешним пользователям бухгалтерской отчетности бюджетных учреждений</w:t>
      </w:r>
      <w:r w:rsidR="00FA4C65" w:rsidRPr="00243DD3">
        <w:rPr>
          <w:color w:val="auto"/>
          <w:sz w:val="32"/>
          <w:szCs w:val="32"/>
          <w:lang w:val="ru-RU"/>
        </w:rPr>
        <w:t>.</w:t>
      </w:r>
    </w:p>
    <w:p w:rsidR="00FA4C65" w:rsidRPr="00243DD3" w:rsidRDefault="00FA4C65" w:rsidP="00AB2B1A">
      <w:pPr>
        <w:tabs>
          <w:tab w:val="left" w:pos="0"/>
          <w:tab w:val="left" w:pos="567"/>
        </w:tabs>
        <w:spacing w:after="195" w:line="276" w:lineRule="auto"/>
        <w:jc w:val="both"/>
        <w:rPr>
          <w:color w:val="auto"/>
          <w:sz w:val="32"/>
          <w:szCs w:val="32"/>
          <w:shd w:val="clear" w:color="auto" w:fill="FFFF00"/>
          <w:lang w:val="ru-RU"/>
        </w:rPr>
      </w:pPr>
    </w:p>
    <w:p w:rsidR="00C77ACA" w:rsidRPr="00243DD3" w:rsidRDefault="00C77ACA" w:rsidP="00AB2B1A">
      <w:pPr>
        <w:tabs>
          <w:tab w:val="left" w:pos="0"/>
          <w:tab w:val="left" w:pos="1276"/>
        </w:tabs>
        <w:spacing w:line="276" w:lineRule="auto"/>
        <w:ind w:firstLine="284"/>
        <w:jc w:val="both"/>
        <w:rPr>
          <w:b/>
          <w:color w:val="auto"/>
          <w:sz w:val="32"/>
          <w:szCs w:val="32"/>
          <w:lang w:val="ru-RU"/>
        </w:rPr>
      </w:pPr>
      <w:r w:rsidRPr="00243DD3">
        <w:rPr>
          <w:b/>
          <w:color w:val="auto"/>
          <w:sz w:val="32"/>
          <w:szCs w:val="32"/>
          <w:lang w:val="ru-RU"/>
        </w:rPr>
        <w:t>Методы оценки отдельных видов имущества и обязательств</w:t>
      </w:r>
    </w:p>
    <w:p w:rsidR="00C77ACA" w:rsidRPr="00243DD3" w:rsidRDefault="00C77ACA" w:rsidP="00AB2B1A">
      <w:pPr>
        <w:tabs>
          <w:tab w:val="left" w:pos="0"/>
          <w:tab w:val="left" w:pos="1276"/>
        </w:tabs>
        <w:spacing w:line="276" w:lineRule="auto"/>
        <w:ind w:firstLine="284"/>
        <w:jc w:val="both"/>
        <w:rPr>
          <w:b/>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 xml:space="preserve">Оценка объектов бухгалтерского учета.  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w:t>
      </w:r>
      <w:r w:rsidRPr="00243DD3">
        <w:rPr>
          <w:color w:val="auto"/>
          <w:sz w:val="32"/>
          <w:szCs w:val="32"/>
          <w:lang w:val="ru-RU"/>
        </w:rPr>
        <w:lastRenderedPageBreak/>
        <w:t>переход права собственности на актив между независимыми сторонами сделки, осведомленными о предмете сделки и желающими ее совершить.</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 xml:space="preserve">Основным методом определения справедливой стоимости для различных </w:t>
      </w:r>
      <w:r w:rsidR="00DD5A69" w:rsidRPr="00243DD3">
        <w:rPr>
          <w:color w:val="auto"/>
          <w:sz w:val="32"/>
          <w:szCs w:val="32"/>
          <w:lang w:val="ru-RU"/>
        </w:rPr>
        <w:t>видов активов и обязательств для Учреждения является</w:t>
      </w:r>
      <w:r w:rsidRPr="00243DD3">
        <w:rPr>
          <w:color w:val="auto"/>
          <w:sz w:val="32"/>
          <w:szCs w:val="32"/>
          <w:lang w:val="ru-RU"/>
        </w:rPr>
        <w:t>:</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spacing w:line="276" w:lineRule="auto"/>
        <w:rPr>
          <w:sz w:val="32"/>
          <w:szCs w:val="32"/>
        </w:rPr>
      </w:pPr>
      <w:r w:rsidRPr="00243DD3">
        <w:rPr>
          <w:sz w:val="32"/>
          <w:szCs w:val="3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C77ACA" w:rsidRPr="00243DD3" w:rsidRDefault="00C77ACA" w:rsidP="00AB2B1A">
      <w:pPr>
        <w:tabs>
          <w:tab w:val="left" w:pos="0"/>
          <w:tab w:val="left" w:pos="1276"/>
        </w:tabs>
        <w:spacing w:line="276" w:lineRule="auto"/>
        <w:ind w:firstLine="284"/>
        <w:jc w:val="both"/>
        <w:rPr>
          <w:color w:val="auto"/>
          <w:sz w:val="32"/>
          <w:szCs w:val="32"/>
          <w:shd w:val="clear" w:color="auto" w:fill="FFFF00"/>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spacing w:line="276" w:lineRule="auto"/>
        <w:ind w:firstLine="284"/>
        <w:jc w:val="both"/>
        <w:rPr>
          <w:sz w:val="32"/>
          <w:szCs w:val="32"/>
        </w:rPr>
      </w:pPr>
      <w:r w:rsidRPr="00243DD3">
        <w:rPr>
          <w:sz w:val="32"/>
          <w:szCs w:val="32"/>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C77ACA" w:rsidRPr="00243DD3" w:rsidRDefault="00C77ACA" w:rsidP="00AB2B1A">
      <w:pPr>
        <w:tabs>
          <w:tab w:val="left" w:pos="0"/>
          <w:tab w:val="left" w:pos="1276"/>
        </w:tabs>
        <w:spacing w:line="276" w:lineRule="auto"/>
        <w:jc w:val="both"/>
        <w:rPr>
          <w:color w:val="auto"/>
          <w:sz w:val="32"/>
          <w:szCs w:val="32"/>
          <w:lang w:val="ru-RU"/>
        </w:rPr>
      </w:pPr>
    </w:p>
    <w:p w:rsidR="00C77ACA" w:rsidRPr="00243DD3" w:rsidRDefault="00C77ACA" w:rsidP="00AB2B1A">
      <w:pPr>
        <w:pStyle w:val="4"/>
        <w:tabs>
          <w:tab w:val="left" w:pos="0"/>
        </w:tabs>
        <w:spacing w:line="276" w:lineRule="auto"/>
        <w:ind w:left="0" w:firstLine="284"/>
        <w:jc w:val="both"/>
        <w:rPr>
          <w:sz w:val="32"/>
          <w:szCs w:val="32"/>
          <w:lang w:val="ru-RU"/>
        </w:rPr>
      </w:pPr>
      <w:bookmarkStart w:id="14" w:name="_4.2_%D0%9E%D1%81%D0%BD%D0%BE%D0%B2%D0%B"/>
      <w:bookmarkEnd w:id="14"/>
      <w:r w:rsidRPr="00243DD3">
        <w:rPr>
          <w:b w:val="0"/>
          <w:sz w:val="32"/>
          <w:szCs w:val="32"/>
          <w:lang w:val="ru-RU"/>
        </w:rPr>
        <w:t xml:space="preserve">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w:t>
      </w:r>
      <w:r w:rsidRPr="00243DD3">
        <w:rPr>
          <w:b w:val="0"/>
          <w:sz w:val="32"/>
          <w:szCs w:val="32"/>
          <w:lang w:val="ru-RU"/>
        </w:rPr>
        <w:lastRenderedPageBreak/>
        <w:t xml:space="preserve">регулирующими ведение бухгалтерского учета и составление бухгалтерской (финансовой) отчетности осуществляется в соответствии с </w:t>
      </w:r>
      <w:r w:rsidR="008511D8" w:rsidRPr="00243DD3">
        <w:rPr>
          <w:b w:val="0"/>
          <w:sz w:val="32"/>
          <w:szCs w:val="32"/>
          <w:lang w:val="ru-RU"/>
        </w:rPr>
        <w:t>Приложением №</w:t>
      </w:r>
      <w:r w:rsidRPr="00243DD3">
        <w:rPr>
          <w:b w:val="0"/>
          <w:sz w:val="32"/>
          <w:szCs w:val="32"/>
          <w:lang w:val="ru-RU"/>
        </w:rPr>
        <w:t xml:space="preserve"> 6.17 «Положение о комиссии по поступлению и выбытию активов» настоящей учетной политики.</w:t>
      </w:r>
    </w:p>
    <w:p w:rsidR="00C77ACA" w:rsidRPr="00243DD3" w:rsidRDefault="00C77ACA" w:rsidP="00AB2B1A">
      <w:pPr>
        <w:spacing w:line="276" w:lineRule="auto"/>
        <w:rPr>
          <w:sz w:val="32"/>
          <w:szCs w:val="32"/>
          <w:lang w:val="ru-RU"/>
        </w:rPr>
      </w:pPr>
    </w:p>
    <w:p w:rsidR="00C77ACA" w:rsidRPr="00243DD3" w:rsidRDefault="007A494B" w:rsidP="00AB2B1A">
      <w:pPr>
        <w:spacing w:line="276" w:lineRule="auto"/>
        <w:jc w:val="both"/>
        <w:rPr>
          <w:sz w:val="32"/>
          <w:szCs w:val="32"/>
          <w:lang w:val="ru-RU"/>
        </w:rPr>
      </w:pPr>
      <w:r w:rsidRPr="00243DD3">
        <w:rPr>
          <w:sz w:val="32"/>
          <w:szCs w:val="32"/>
          <w:lang w:val="ru-RU"/>
        </w:rPr>
        <w:t xml:space="preserve">     </w:t>
      </w:r>
      <w:r w:rsidR="00C77ACA" w:rsidRPr="00243DD3">
        <w:rPr>
          <w:sz w:val="32"/>
          <w:szCs w:val="32"/>
          <w:lang w:val="ru-RU"/>
        </w:rPr>
        <w:t>Активами, не генерирующими денежные потоки, признаются объекты основных средств, учтенные на балансовых счетах с признаком кода финансового обеспечения в 18-м разряде рабочего плана счетов:</w:t>
      </w:r>
    </w:p>
    <w:p w:rsidR="00C77ACA" w:rsidRPr="00243DD3" w:rsidRDefault="00C77ACA" w:rsidP="00AB2B1A">
      <w:pPr>
        <w:spacing w:line="276" w:lineRule="auto"/>
        <w:jc w:val="both"/>
        <w:rPr>
          <w:sz w:val="32"/>
          <w:szCs w:val="32"/>
          <w:lang w:val="ru-RU"/>
        </w:rPr>
      </w:pPr>
    </w:p>
    <w:p w:rsidR="00C77ACA" w:rsidRPr="00243DD3" w:rsidRDefault="00C77ACA" w:rsidP="00AB2B1A">
      <w:pPr>
        <w:spacing w:line="276" w:lineRule="auto"/>
        <w:jc w:val="both"/>
        <w:rPr>
          <w:sz w:val="32"/>
          <w:szCs w:val="32"/>
          <w:lang w:val="ru-RU"/>
        </w:rPr>
      </w:pPr>
      <w:r w:rsidRPr="00243DD3">
        <w:rPr>
          <w:sz w:val="32"/>
          <w:szCs w:val="32"/>
          <w:lang w:val="ru-RU"/>
        </w:rPr>
        <w:t>4 – субсидии на выполнение государственного (муниципального) задания;</w:t>
      </w:r>
    </w:p>
    <w:p w:rsidR="00C77ACA" w:rsidRPr="00243DD3" w:rsidRDefault="00C77ACA" w:rsidP="00AB2B1A">
      <w:pPr>
        <w:spacing w:line="276" w:lineRule="auto"/>
        <w:jc w:val="both"/>
        <w:rPr>
          <w:sz w:val="32"/>
          <w:szCs w:val="32"/>
          <w:lang w:val="ru-RU"/>
        </w:rPr>
      </w:pPr>
      <w:r w:rsidRPr="00243DD3">
        <w:rPr>
          <w:sz w:val="32"/>
          <w:szCs w:val="32"/>
          <w:lang w:val="ru-RU"/>
        </w:rPr>
        <w:t>5 – субсидии на иные цели;</w:t>
      </w:r>
    </w:p>
    <w:p w:rsidR="00C77ACA" w:rsidRPr="00243DD3" w:rsidRDefault="00C77ACA" w:rsidP="00AB2B1A">
      <w:pPr>
        <w:spacing w:line="276" w:lineRule="auto"/>
        <w:jc w:val="both"/>
        <w:rPr>
          <w:sz w:val="32"/>
          <w:szCs w:val="32"/>
          <w:lang w:val="ru-RU"/>
        </w:rPr>
      </w:pPr>
    </w:p>
    <w:p w:rsidR="00C77ACA" w:rsidRPr="00243DD3" w:rsidRDefault="007A494B" w:rsidP="00AB2B1A">
      <w:pPr>
        <w:spacing w:line="276" w:lineRule="auto"/>
        <w:jc w:val="both"/>
        <w:rPr>
          <w:rFonts w:ascii="Calibri" w:hAnsi="Calibri" w:cs="Calibri"/>
          <w:sz w:val="32"/>
          <w:szCs w:val="32"/>
          <w:lang w:val="ru-RU"/>
        </w:rPr>
      </w:pPr>
      <w:r w:rsidRPr="00243DD3">
        <w:rPr>
          <w:sz w:val="32"/>
          <w:szCs w:val="32"/>
          <w:lang w:val="ru-RU"/>
        </w:rPr>
        <w:t xml:space="preserve">     </w:t>
      </w:r>
      <w:r w:rsidR="00C77ACA" w:rsidRPr="00243DD3">
        <w:rPr>
          <w:sz w:val="32"/>
          <w:szCs w:val="32"/>
          <w:lang w:val="ru-RU"/>
        </w:rPr>
        <w:t>Активами, генерирующими денежные потоки, признаются объекты основных средств, учтенные на балансовых счетах с признаком кода финансового обеспечения в 18-м разряде рабочего плана счетов 2 – приносящая доход деятельность (собственные доходы учреждения).</w:t>
      </w:r>
    </w:p>
    <w:p w:rsidR="00C77ACA" w:rsidRPr="00243DD3" w:rsidRDefault="00C77ACA" w:rsidP="00AB2B1A">
      <w:pPr>
        <w:pStyle w:val="4"/>
        <w:tabs>
          <w:tab w:val="left" w:pos="0"/>
        </w:tabs>
        <w:spacing w:line="276" w:lineRule="auto"/>
        <w:ind w:left="0" w:firstLine="284"/>
        <w:jc w:val="both"/>
        <w:rPr>
          <w:sz w:val="32"/>
          <w:szCs w:val="32"/>
          <w:lang w:val="ru-RU"/>
        </w:rPr>
      </w:pPr>
      <w:r w:rsidRPr="00243DD3">
        <w:rPr>
          <w:rFonts w:ascii="Calibri" w:hAnsi="Calibri" w:cs="Calibri"/>
          <w:sz w:val="32"/>
          <w:szCs w:val="32"/>
          <w:lang w:val="ru-RU"/>
        </w:rPr>
        <w:t>4.2 Основные средства, нематериальные активы и непроизведенные активы</w:t>
      </w:r>
    </w:p>
    <w:p w:rsidR="00C77ACA" w:rsidRPr="00243DD3" w:rsidRDefault="00C77ACA" w:rsidP="00AB2B1A">
      <w:pPr>
        <w:spacing w:line="276" w:lineRule="auto"/>
        <w:rPr>
          <w:sz w:val="32"/>
          <w:szCs w:val="32"/>
          <w:lang w:val="ru-RU"/>
        </w:rPr>
      </w:pP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6.15 «Перечень первичных документов, закрепленных за однотипными фактами хозяйственной жизни».</w:t>
      </w:r>
    </w:p>
    <w:p w:rsidR="00C77ACA" w:rsidRPr="00243DD3" w:rsidRDefault="007A494B" w:rsidP="007A494B">
      <w:pPr>
        <w:tabs>
          <w:tab w:val="left" w:pos="0"/>
          <w:tab w:val="left" w:pos="1276"/>
        </w:tabs>
        <w:spacing w:after="195" w:line="276" w:lineRule="auto"/>
        <w:jc w:val="both"/>
        <w:rPr>
          <w:color w:val="auto"/>
          <w:sz w:val="32"/>
          <w:szCs w:val="32"/>
          <w:lang w:val="ru-RU"/>
        </w:rPr>
      </w:pPr>
      <w:r w:rsidRPr="00243DD3">
        <w:rPr>
          <w:color w:val="auto"/>
          <w:sz w:val="32"/>
          <w:szCs w:val="32"/>
          <w:lang w:val="ru-RU"/>
        </w:rPr>
        <w:t xml:space="preserve">     </w:t>
      </w:r>
      <w:r w:rsidR="00C77ACA" w:rsidRPr="00243DD3">
        <w:rPr>
          <w:color w:val="auto"/>
          <w:sz w:val="32"/>
          <w:szCs w:val="32"/>
          <w:lang w:val="ru-RU"/>
        </w:rPr>
        <w:t>В целях организации работы по принятию к бухгалтерскому учету и выбытию материальных ценностей в учреждении на постоянной основе прик</w:t>
      </w:r>
      <w:r w:rsidRPr="00243DD3">
        <w:rPr>
          <w:color w:val="auto"/>
          <w:sz w:val="32"/>
          <w:szCs w:val="32"/>
          <w:lang w:val="ru-RU"/>
        </w:rPr>
        <w:t>азом директора</w:t>
      </w:r>
      <w:r w:rsidR="00C77ACA" w:rsidRPr="00243DD3">
        <w:rPr>
          <w:color w:val="auto"/>
          <w:sz w:val="32"/>
          <w:szCs w:val="32"/>
          <w:lang w:val="ru-RU"/>
        </w:rPr>
        <w:t xml:space="preserve"> создается комиссия по </w:t>
      </w:r>
      <w:r w:rsidR="00C77ACA" w:rsidRPr="00243DD3">
        <w:rPr>
          <w:color w:val="auto"/>
          <w:sz w:val="32"/>
          <w:szCs w:val="32"/>
          <w:lang w:val="ru-RU"/>
        </w:rPr>
        <w:lastRenderedPageBreak/>
        <w:t>поступлению и выбытию нефинансовых активов.</w:t>
      </w:r>
    </w:p>
    <w:p w:rsidR="00C77ACA" w:rsidRPr="00243DD3" w:rsidRDefault="007A494B" w:rsidP="007A494B">
      <w:pPr>
        <w:tabs>
          <w:tab w:val="left" w:pos="0"/>
          <w:tab w:val="left" w:pos="1276"/>
        </w:tabs>
        <w:spacing w:after="195" w:line="276" w:lineRule="auto"/>
        <w:jc w:val="both"/>
        <w:rPr>
          <w:rFonts w:ascii="Calibri" w:hAnsi="Calibri" w:cs="Calibri"/>
          <w:b/>
          <w:color w:val="auto"/>
          <w:sz w:val="32"/>
          <w:szCs w:val="32"/>
          <w:lang w:val="ru-RU"/>
        </w:rPr>
      </w:pPr>
      <w:r w:rsidRPr="00243DD3">
        <w:rPr>
          <w:color w:val="auto"/>
          <w:sz w:val="32"/>
          <w:szCs w:val="32"/>
          <w:lang w:val="ru-RU"/>
        </w:rPr>
        <w:t xml:space="preserve">     </w:t>
      </w:r>
      <w:r w:rsidR="00C77ACA" w:rsidRPr="00243DD3">
        <w:rPr>
          <w:color w:val="auto"/>
          <w:sz w:val="32"/>
          <w:szCs w:val="32"/>
          <w:lang w:val="ru-RU"/>
        </w:rPr>
        <w:t xml:space="preserve">Состав комиссии по поступлению и выбытию имущества учреждения указан в Приложении </w:t>
      </w:r>
      <w:r w:rsidR="006644FE" w:rsidRPr="00243DD3">
        <w:rPr>
          <w:color w:val="auto"/>
          <w:sz w:val="32"/>
          <w:szCs w:val="32"/>
          <w:lang w:val="ru-RU"/>
        </w:rPr>
        <w:t xml:space="preserve">   </w:t>
      </w:r>
      <w:r w:rsidR="00C77ACA" w:rsidRPr="00243DD3">
        <w:rPr>
          <w:color w:val="auto"/>
          <w:sz w:val="32"/>
          <w:szCs w:val="32"/>
          <w:lang w:val="ru-RU"/>
        </w:rPr>
        <w:t xml:space="preserve">№ 6.13. Положение о комиссии по поступлению и выбытию активов закреплено в Приложении </w:t>
      </w:r>
      <w:r w:rsidR="006644FE" w:rsidRPr="00243DD3">
        <w:rPr>
          <w:color w:val="auto"/>
          <w:sz w:val="32"/>
          <w:szCs w:val="32"/>
          <w:lang w:val="ru-RU"/>
        </w:rPr>
        <w:t xml:space="preserve">  </w:t>
      </w:r>
      <w:r w:rsidR="00C77ACA" w:rsidRPr="00243DD3">
        <w:rPr>
          <w:color w:val="auto"/>
          <w:sz w:val="32"/>
          <w:szCs w:val="32"/>
          <w:lang w:val="ru-RU"/>
        </w:rPr>
        <w:t>№ 6.17.</w:t>
      </w:r>
    </w:p>
    <w:p w:rsidR="00C77ACA" w:rsidRPr="00243DD3" w:rsidRDefault="007A494B" w:rsidP="007A494B">
      <w:pPr>
        <w:tabs>
          <w:tab w:val="left" w:pos="0"/>
          <w:tab w:val="left" w:pos="1276"/>
        </w:tabs>
        <w:spacing w:after="195" w:line="276" w:lineRule="auto"/>
        <w:jc w:val="both"/>
        <w:rPr>
          <w:color w:val="auto"/>
          <w:sz w:val="32"/>
          <w:szCs w:val="32"/>
          <w:lang w:val="ru-RU"/>
        </w:rPr>
      </w:pPr>
      <w:r w:rsidRPr="00243DD3">
        <w:rPr>
          <w:rFonts w:ascii="Calibri" w:hAnsi="Calibri" w:cs="Calibri"/>
          <w:b/>
          <w:color w:val="auto"/>
          <w:sz w:val="32"/>
          <w:szCs w:val="32"/>
          <w:lang w:val="ru-RU"/>
        </w:rPr>
        <w:t xml:space="preserve">     </w:t>
      </w:r>
      <w:r w:rsidR="00C77ACA" w:rsidRPr="00243DD3">
        <w:rPr>
          <w:rFonts w:ascii="Calibri" w:hAnsi="Calibri" w:cs="Calibri"/>
          <w:b/>
          <w:color w:val="auto"/>
          <w:sz w:val="32"/>
          <w:szCs w:val="32"/>
          <w:lang w:val="ru-RU"/>
        </w:rPr>
        <w:t>Основные средства</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П</w:t>
      </w:r>
      <w:r w:rsidRPr="00243DD3">
        <w:rPr>
          <w:color w:val="auto"/>
          <w:sz w:val="32"/>
          <w:szCs w:val="32"/>
        </w:rPr>
        <w:t>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w:t>
      </w:r>
      <w:r w:rsidRPr="00243DD3">
        <w:rPr>
          <w:color w:val="auto"/>
          <w:sz w:val="32"/>
          <w:szCs w:val="32"/>
          <w:lang w:val="ru-RU"/>
        </w:rPr>
        <w:t xml:space="preserve">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C77ACA" w:rsidRPr="00243DD3" w:rsidRDefault="007A494B" w:rsidP="007A494B">
      <w:pPr>
        <w:spacing w:line="276" w:lineRule="auto"/>
        <w:jc w:val="both"/>
        <w:rPr>
          <w:sz w:val="32"/>
          <w:szCs w:val="32"/>
        </w:rPr>
      </w:pPr>
      <w:r w:rsidRPr="00243DD3">
        <w:rPr>
          <w:color w:val="auto"/>
          <w:sz w:val="32"/>
          <w:szCs w:val="32"/>
          <w:lang w:val="ru-RU"/>
        </w:rPr>
        <w:t xml:space="preserve">    </w:t>
      </w:r>
      <w:r w:rsidR="00C77ACA" w:rsidRPr="00243DD3">
        <w:rPr>
          <w:sz w:val="32"/>
          <w:szCs w:val="32"/>
        </w:rPr>
        <w:t xml:space="preserve">В соответствии с Постановлением Правительства РФ от 26 июля 2010 г. № 538, </w:t>
      </w:r>
      <w:r w:rsidR="00536D4C" w:rsidRPr="00243DD3">
        <w:rPr>
          <w:sz w:val="32"/>
          <w:szCs w:val="32"/>
        </w:rPr>
        <w:t>Постановлением МО «Сясьстройское городское поселение» от 20 июня 2011 г. № 109</w:t>
      </w:r>
      <w:r w:rsidR="00C77ACA" w:rsidRPr="00243DD3">
        <w:rPr>
          <w:sz w:val="32"/>
          <w:szCs w:val="32"/>
        </w:rPr>
        <w:t xml:space="preserve"> особо ценным признается движимое имущество, балансовая стоимость которого превышает </w:t>
      </w:r>
      <w:r w:rsidR="00536D4C" w:rsidRPr="00243DD3">
        <w:rPr>
          <w:sz w:val="32"/>
          <w:szCs w:val="32"/>
        </w:rPr>
        <w:t>50 000 ,00</w:t>
      </w:r>
      <w:r w:rsidR="008939B1" w:rsidRPr="00243DD3">
        <w:rPr>
          <w:sz w:val="32"/>
          <w:szCs w:val="32"/>
        </w:rPr>
        <w:t xml:space="preserve"> </w:t>
      </w:r>
      <w:r w:rsidR="00C77ACA" w:rsidRPr="00243DD3">
        <w:rPr>
          <w:sz w:val="32"/>
          <w:szCs w:val="32"/>
        </w:rPr>
        <w:t>руб.</w:t>
      </w:r>
    </w:p>
    <w:p w:rsidR="00C77ACA" w:rsidRPr="00243DD3" w:rsidRDefault="00C77ACA" w:rsidP="00AB2B1A">
      <w:pPr>
        <w:tabs>
          <w:tab w:val="left" w:pos="0"/>
        </w:tabs>
        <w:spacing w:line="276" w:lineRule="auto"/>
        <w:ind w:firstLine="284"/>
        <w:jc w:val="both"/>
        <w:rPr>
          <w:color w:val="auto"/>
          <w:sz w:val="32"/>
          <w:szCs w:val="32"/>
          <w:lang w:val="ru-RU"/>
        </w:rPr>
      </w:pPr>
    </w:p>
    <w:p w:rsidR="00C77ACA" w:rsidRPr="00243DD3" w:rsidRDefault="006644FE" w:rsidP="00AB2B1A">
      <w:pPr>
        <w:tabs>
          <w:tab w:val="left" w:pos="0"/>
        </w:tabs>
        <w:spacing w:line="276" w:lineRule="auto"/>
        <w:ind w:firstLine="284"/>
        <w:jc w:val="both"/>
        <w:rPr>
          <w:b/>
          <w:color w:val="auto"/>
          <w:sz w:val="32"/>
          <w:szCs w:val="32"/>
          <w:shd w:val="clear" w:color="auto" w:fill="00FFFF"/>
          <w:lang w:val="ru-RU"/>
        </w:rPr>
      </w:pPr>
      <w:r w:rsidRPr="00243DD3">
        <w:rPr>
          <w:b/>
          <w:color w:val="auto"/>
          <w:sz w:val="32"/>
          <w:szCs w:val="32"/>
          <w:lang w:val="ru-RU"/>
        </w:rPr>
        <w:t>Порядок формирования</w:t>
      </w:r>
      <w:r w:rsidR="00C77ACA" w:rsidRPr="00243DD3">
        <w:rPr>
          <w:b/>
          <w:color w:val="auto"/>
          <w:sz w:val="32"/>
          <w:szCs w:val="32"/>
          <w:lang w:val="ru-RU"/>
        </w:rPr>
        <w:t xml:space="preserve"> инвентарного номера объектов основных средств</w:t>
      </w:r>
    </w:p>
    <w:p w:rsidR="00C77ACA" w:rsidRPr="00243DD3" w:rsidRDefault="00C77ACA" w:rsidP="00AB2B1A">
      <w:pPr>
        <w:tabs>
          <w:tab w:val="left" w:pos="0"/>
        </w:tabs>
        <w:spacing w:line="276" w:lineRule="auto"/>
        <w:ind w:firstLine="284"/>
        <w:jc w:val="both"/>
        <w:rPr>
          <w:b/>
          <w:color w:val="auto"/>
          <w:sz w:val="32"/>
          <w:szCs w:val="32"/>
          <w:shd w:val="clear" w:color="auto" w:fill="00FFFF"/>
          <w:lang w:val="ru-RU"/>
        </w:rPr>
      </w:pPr>
    </w:p>
    <w:p w:rsidR="00C77ACA" w:rsidRPr="00243DD3" w:rsidRDefault="00C77ACA" w:rsidP="00AB2B1A">
      <w:pPr>
        <w:spacing w:line="276" w:lineRule="auto"/>
        <w:ind w:firstLine="284"/>
        <w:jc w:val="both"/>
        <w:rPr>
          <w:sz w:val="32"/>
          <w:szCs w:val="32"/>
        </w:rPr>
      </w:pPr>
      <w:r w:rsidRPr="00243DD3">
        <w:rPr>
          <w:sz w:val="32"/>
          <w:szCs w:val="32"/>
        </w:rPr>
        <w:t xml:space="preserve">Каждому инвентарному объекту недвижимого имущества, а также инвентарному объекту движимого имущества, кроме объектов стоимостью до </w:t>
      </w:r>
      <w:r w:rsidRPr="00243DD3">
        <w:rPr>
          <w:sz w:val="32"/>
          <w:szCs w:val="32"/>
          <w:lang w:val="ru-RU"/>
        </w:rPr>
        <w:t>10</w:t>
      </w:r>
      <w:r w:rsidRPr="00243DD3">
        <w:rPr>
          <w:sz w:val="32"/>
          <w:szCs w:val="32"/>
        </w:rPr>
        <w:t>000 рублей включительно и объектов библиотечного фонда независимо от их стоимости, присваивается уникальный инвентарный порядковый номер</w:t>
      </w:r>
      <w:r w:rsidRPr="00243DD3">
        <w:rPr>
          <w:sz w:val="32"/>
          <w:szCs w:val="32"/>
          <w:lang w:val="ru-RU"/>
        </w:rPr>
        <w:t xml:space="preserve">. </w:t>
      </w:r>
      <w:r w:rsidRPr="00243DD3">
        <w:rPr>
          <w:sz w:val="32"/>
          <w:szCs w:val="32"/>
        </w:rPr>
        <w:t xml:space="preserve">Инвентарные номера основных средств состоят из 12 символов, где (например): </w:t>
      </w:r>
    </w:p>
    <w:p w:rsidR="00C77ACA" w:rsidRPr="00243DD3" w:rsidRDefault="00FB3BEA" w:rsidP="00AB2B1A">
      <w:pPr>
        <w:spacing w:line="276" w:lineRule="auto"/>
        <w:rPr>
          <w:sz w:val="32"/>
          <w:szCs w:val="32"/>
        </w:rPr>
      </w:pPr>
      <w:r w:rsidRPr="00243DD3">
        <w:rPr>
          <w:sz w:val="32"/>
          <w:szCs w:val="32"/>
          <w:lang w:val="ru-RU"/>
        </w:rPr>
        <w:t xml:space="preserve">- </w:t>
      </w:r>
      <w:r w:rsidR="00C77ACA" w:rsidRPr="00243DD3">
        <w:rPr>
          <w:sz w:val="32"/>
          <w:szCs w:val="32"/>
        </w:rPr>
        <w:t>1 - код финансового обеспечения;</w:t>
      </w:r>
    </w:p>
    <w:p w:rsidR="00C77ACA" w:rsidRPr="00243DD3" w:rsidRDefault="00FB3BEA" w:rsidP="00AB2B1A">
      <w:pPr>
        <w:spacing w:line="276" w:lineRule="auto"/>
        <w:rPr>
          <w:sz w:val="32"/>
          <w:szCs w:val="32"/>
        </w:rPr>
      </w:pPr>
      <w:r w:rsidRPr="00243DD3">
        <w:rPr>
          <w:sz w:val="32"/>
          <w:szCs w:val="32"/>
          <w:lang w:val="ru-RU"/>
        </w:rPr>
        <w:t xml:space="preserve">- </w:t>
      </w:r>
      <w:r w:rsidR="00C77ACA" w:rsidRPr="00243DD3">
        <w:rPr>
          <w:sz w:val="32"/>
          <w:szCs w:val="32"/>
        </w:rPr>
        <w:t>2-4 - синтетический счет учёта ОС;</w:t>
      </w:r>
    </w:p>
    <w:p w:rsidR="00C77ACA" w:rsidRPr="00243DD3" w:rsidRDefault="00FB3BEA" w:rsidP="00AB2B1A">
      <w:pPr>
        <w:spacing w:line="276" w:lineRule="auto"/>
        <w:rPr>
          <w:sz w:val="32"/>
          <w:szCs w:val="32"/>
        </w:rPr>
      </w:pPr>
      <w:r w:rsidRPr="00243DD3">
        <w:rPr>
          <w:sz w:val="32"/>
          <w:szCs w:val="32"/>
          <w:lang w:val="ru-RU"/>
        </w:rPr>
        <w:t xml:space="preserve">- </w:t>
      </w:r>
      <w:r w:rsidR="00C77ACA" w:rsidRPr="00243DD3">
        <w:rPr>
          <w:sz w:val="32"/>
          <w:szCs w:val="32"/>
        </w:rPr>
        <w:t>5-6 - аналитический счет учета ОС;</w:t>
      </w:r>
    </w:p>
    <w:p w:rsidR="00C77ACA" w:rsidRPr="00243DD3" w:rsidRDefault="00FB3BEA" w:rsidP="00AB2B1A">
      <w:pPr>
        <w:spacing w:line="276" w:lineRule="auto"/>
        <w:rPr>
          <w:sz w:val="32"/>
          <w:szCs w:val="32"/>
        </w:rPr>
      </w:pPr>
      <w:r w:rsidRPr="00243DD3">
        <w:rPr>
          <w:sz w:val="32"/>
          <w:szCs w:val="32"/>
          <w:lang w:val="ru-RU"/>
        </w:rPr>
        <w:t xml:space="preserve">- </w:t>
      </w:r>
      <w:r w:rsidR="00C77ACA" w:rsidRPr="00243DD3">
        <w:rPr>
          <w:sz w:val="32"/>
          <w:szCs w:val="32"/>
        </w:rPr>
        <w:t>7-12 - порядковый номер.</w:t>
      </w:r>
    </w:p>
    <w:p w:rsidR="00C77ACA" w:rsidRPr="00243DD3" w:rsidRDefault="00C77ACA" w:rsidP="00AB2B1A">
      <w:pPr>
        <w:tabs>
          <w:tab w:val="left" w:pos="0"/>
        </w:tabs>
        <w:spacing w:line="276" w:lineRule="auto"/>
        <w:ind w:firstLine="284"/>
        <w:jc w:val="both"/>
        <w:rPr>
          <w:color w:val="auto"/>
          <w:sz w:val="32"/>
          <w:szCs w:val="32"/>
          <w:lang w:val="ru-RU"/>
        </w:rPr>
      </w:pPr>
    </w:p>
    <w:p w:rsidR="00C77ACA" w:rsidRPr="00243DD3" w:rsidRDefault="00C77ACA" w:rsidP="00AB2B1A">
      <w:pPr>
        <w:tabs>
          <w:tab w:val="left" w:pos="0"/>
        </w:tabs>
        <w:spacing w:line="276" w:lineRule="auto"/>
        <w:ind w:firstLine="284"/>
        <w:jc w:val="both"/>
        <w:rPr>
          <w:color w:val="auto"/>
          <w:sz w:val="32"/>
          <w:szCs w:val="32"/>
          <w:shd w:val="clear" w:color="auto" w:fill="FFFF00"/>
          <w:lang w:val="ru-RU"/>
        </w:rPr>
      </w:pPr>
      <w:r w:rsidRPr="00243DD3">
        <w:rPr>
          <w:color w:val="auto"/>
          <w:sz w:val="32"/>
          <w:szCs w:val="32"/>
        </w:rPr>
        <w:lastRenderedPageBreak/>
        <w:t>При получении ОС путем безвоздмез</w:t>
      </w:r>
      <w:r w:rsidRPr="00243DD3">
        <w:rPr>
          <w:color w:val="auto"/>
          <w:sz w:val="32"/>
          <w:szCs w:val="32"/>
          <w:lang w:val="ru-RU"/>
        </w:rPr>
        <w:t>д</w:t>
      </w:r>
      <w:r w:rsidRPr="00243DD3">
        <w:rPr>
          <w:color w:val="auto"/>
          <w:sz w:val="32"/>
          <w:szCs w:val="32"/>
        </w:rPr>
        <w:t>ной передачи  обьекта</w:t>
      </w:r>
      <w:r w:rsidRPr="00243DD3">
        <w:rPr>
          <w:color w:val="auto"/>
          <w:sz w:val="32"/>
          <w:szCs w:val="32"/>
          <w:lang w:val="ru-RU"/>
        </w:rPr>
        <w:t>,</w:t>
      </w:r>
      <w:r w:rsidRPr="00243DD3">
        <w:rPr>
          <w:color w:val="auto"/>
          <w:sz w:val="32"/>
          <w:szCs w:val="32"/>
        </w:rPr>
        <w:t xml:space="preserve"> инвентарный номер</w:t>
      </w:r>
      <w:r w:rsidRPr="00243DD3">
        <w:rPr>
          <w:color w:val="auto"/>
          <w:sz w:val="32"/>
          <w:szCs w:val="32"/>
          <w:lang w:val="ru-RU"/>
        </w:rPr>
        <w:t>:</w:t>
      </w:r>
    </w:p>
    <w:p w:rsidR="00C77ACA" w:rsidRPr="00243DD3" w:rsidRDefault="00FB3BEA" w:rsidP="00AB2B1A">
      <w:pPr>
        <w:spacing w:line="276" w:lineRule="auto"/>
        <w:rPr>
          <w:sz w:val="32"/>
          <w:szCs w:val="32"/>
        </w:rPr>
      </w:pPr>
      <w:r w:rsidRPr="00243DD3">
        <w:rPr>
          <w:sz w:val="32"/>
          <w:szCs w:val="32"/>
          <w:lang w:val="ru-RU"/>
        </w:rPr>
        <w:t xml:space="preserve">- </w:t>
      </w:r>
      <w:r w:rsidR="00C77ACA" w:rsidRPr="00243DD3">
        <w:rPr>
          <w:sz w:val="32"/>
          <w:szCs w:val="32"/>
        </w:rPr>
        <w:t>присваивается новый.</w:t>
      </w:r>
    </w:p>
    <w:p w:rsidR="00C77ACA" w:rsidRPr="00243DD3" w:rsidRDefault="00C77ACA" w:rsidP="00AB2B1A">
      <w:pPr>
        <w:tabs>
          <w:tab w:val="left" w:pos="0"/>
        </w:tabs>
        <w:spacing w:line="276" w:lineRule="auto"/>
        <w:ind w:firstLine="284"/>
        <w:jc w:val="both"/>
        <w:rPr>
          <w:color w:val="auto"/>
          <w:sz w:val="32"/>
          <w:szCs w:val="32"/>
          <w:shd w:val="clear" w:color="auto" w:fill="00FFFF"/>
          <w:lang w:val="ru-RU"/>
        </w:rPr>
      </w:pPr>
    </w:p>
    <w:p w:rsidR="00C77ACA" w:rsidRPr="00243DD3" w:rsidRDefault="00C77ACA" w:rsidP="00AB2B1A">
      <w:pPr>
        <w:tabs>
          <w:tab w:val="left" w:pos="0"/>
        </w:tabs>
        <w:spacing w:line="276" w:lineRule="auto"/>
        <w:ind w:firstLine="284"/>
        <w:jc w:val="both"/>
        <w:rPr>
          <w:color w:val="auto"/>
          <w:sz w:val="32"/>
          <w:szCs w:val="32"/>
          <w:shd w:val="clear" w:color="auto" w:fill="00FFFF"/>
          <w:lang w:val="ru-RU"/>
        </w:rPr>
      </w:pPr>
      <w:r w:rsidRPr="00243DD3">
        <w:rPr>
          <w:b/>
          <w:color w:val="auto"/>
          <w:sz w:val="32"/>
          <w:szCs w:val="32"/>
          <w:lang w:val="ru-RU"/>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C77ACA" w:rsidRPr="00243DD3" w:rsidRDefault="00C77ACA" w:rsidP="00AB2B1A">
      <w:pPr>
        <w:tabs>
          <w:tab w:val="left" w:pos="0"/>
        </w:tabs>
        <w:spacing w:line="276" w:lineRule="auto"/>
        <w:ind w:firstLine="284"/>
        <w:jc w:val="both"/>
        <w:rPr>
          <w:color w:val="auto"/>
          <w:sz w:val="32"/>
          <w:szCs w:val="32"/>
          <w:shd w:val="clear" w:color="auto" w:fill="00FFFF"/>
          <w:lang w:val="ru-RU"/>
        </w:rPr>
      </w:pPr>
    </w:p>
    <w:p w:rsidR="00C77ACA" w:rsidRPr="00243DD3" w:rsidRDefault="00C77ACA" w:rsidP="00AB2B1A">
      <w:pPr>
        <w:spacing w:line="276" w:lineRule="auto"/>
        <w:ind w:firstLine="284"/>
        <w:jc w:val="both"/>
        <w:rPr>
          <w:sz w:val="32"/>
          <w:szCs w:val="32"/>
        </w:rPr>
      </w:pPr>
      <w:r w:rsidRPr="00243DD3">
        <w:rPr>
          <w:sz w:val="32"/>
          <w:szCs w:val="32"/>
        </w:rPr>
        <w:t>С целью бухгалтерского учета движения однородных объектов основных средств они объединяются в один инвентарный объект, признаваемый в дальнейшем комплексом объектов основных средств.</w:t>
      </w:r>
    </w:p>
    <w:p w:rsidR="00C77ACA" w:rsidRPr="00243DD3" w:rsidRDefault="00C77ACA" w:rsidP="00AB2B1A">
      <w:pPr>
        <w:spacing w:line="276" w:lineRule="auto"/>
        <w:jc w:val="both"/>
        <w:rPr>
          <w:sz w:val="32"/>
          <w:szCs w:val="32"/>
        </w:rPr>
      </w:pPr>
    </w:p>
    <w:p w:rsidR="00C77ACA" w:rsidRPr="00243DD3" w:rsidRDefault="00C77ACA" w:rsidP="00AB2B1A">
      <w:pPr>
        <w:spacing w:line="276" w:lineRule="auto"/>
        <w:ind w:firstLine="284"/>
        <w:jc w:val="both"/>
        <w:rPr>
          <w:sz w:val="32"/>
          <w:szCs w:val="32"/>
        </w:rPr>
      </w:pPr>
      <w:r w:rsidRPr="00243DD3">
        <w:rPr>
          <w:sz w:val="32"/>
          <w:szCs w:val="32"/>
        </w:rPr>
        <w:t>Однородными объектами в учреждении признаются объекты с одинаковым характеристиками, назначением, датой приобретения, принятия к учету и ввода в эксплуатацию, полученные от одного поставщика при условии, что их первоначальная стоимость незначительна.</w:t>
      </w:r>
    </w:p>
    <w:p w:rsidR="00C77ACA" w:rsidRPr="00243DD3" w:rsidRDefault="00C77ACA" w:rsidP="00AB2B1A">
      <w:pPr>
        <w:tabs>
          <w:tab w:val="left" w:pos="0"/>
        </w:tabs>
        <w:spacing w:line="276" w:lineRule="auto"/>
        <w:ind w:firstLine="284"/>
        <w:jc w:val="both"/>
        <w:rPr>
          <w:color w:val="auto"/>
          <w:sz w:val="32"/>
          <w:szCs w:val="32"/>
          <w:shd w:val="clear" w:color="auto" w:fill="00FFFF"/>
          <w:lang w:val="ru-RU"/>
        </w:rPr>
      </w:pPr>
    </w:p>
    <w:p w:rsidR="00C77ACA" w:rsidRPr="00243DD3" w:rsidRDefault="003D6296" w:rsidP="003D6296">
      <w:pPr>
        <w:rPr>
          <w:sz w:val="32"/>
          <w:szCs w:val="32"/>
        </w:rPr>
      </w:pPr>
      <w:r w:rsidRPr="00243DD3">
        <w:rPr>
          <w:sz w:val="32"/>
          <w:szCs w:val="32"/>
          <w:lang w:val="ru-RU"/>
        </w:rPr>
        <w:t xml:space="preserve">    </w:t>
      </w:r>
      <w:r w:rsidR="00C77ACA" w:rsidRPr="00243DD3">
        <w:rPr>
          <w:sz w:val="32"/>
          <w:szCs w:val="32"/>
        </w:rPr>
        <w:t xml:space="preserve">Незначительной считается стоимость, не превышающая </w:t>
      </w:r>
      <w:r w:rsidRPr="00243DD3">
        <w:rPr>
          <w:sz w:val="32"/>
          <w:szCs w:val="32"/>
        </w:rPr>
        <w:t>20 000</w:t>
      </w:r>
      <w:r w:rsidR="00C77ACA" w:rsidRPr="00243DD3">
        <w:rPr>
          <w:sz w:val="32"/>
          <w:szCs w:val="32"/>
        </w:rPr>
        <w:t xml:space="preserve"> руб. за один объект.</w:t>
      </w:r>
    </w:p>
    <w:p w:rsidR="00C77ACA" w:rsidRPr="00243DD3" w:rsidRDefault="00C77ACA" w:rsidP="00AB2B1A">
      <w:pPr>
        <w:tabs>
          <w:tab w:val="left" w:pos="0"/>
        </w:tabs>
        <w:spacing w:line="276" w:lineRule="auto"/>
        <w:ind w:firstLine="284"/>
        <w:jc w:val="both"/>
        <w:rPr>
          <w:color w:val="auto"/>
          <w:sz w:val="32"/>
          <w:szCs w:val="32"/>
          <w:shd w:val="clear" w:color="auto" w:fill="00FFFF"/>
          <w:lang w:val="ru-RU"/>
        </w:rPr>
      </w:pPr>
    </w:p>
    <w:p w:rsidR="00C77ACA" w:rsidRPr="00243DD3" w:rsidRDefault="00C77ACA" w:rsidP="00AB2B1A">
      <w:pPr>
        <w:tabs>
          <w:tab w:val="left" w:pos="0"/>
        </w:tabs>
        <w:spacing w:line="276" w:lineRule="auto"/>
        <w:ind w:firstLine="284"/>
        <w:jc w:val="both"/>
        <w:rPr>
          <w:color w:val="auto"/>
          <w:sz w:val="32"/>
          <w:szCs w:val="32"/>
          <w:shd w:val="clear" w:color="auto" w:fill="00FFFF"/>
          <w:lang w:val="ru-RU"/>
        </w:rPr>
      </w:pPr>
    </w:p>
    <w:p w:rsidR="00C77ACA" w:rsidRPr="00243DD3" w:rsidRDefault="00C77ACA" w:rsidP="00AB2B1A">
      <w:pPr>
        <w:tabs>
          <w:tab w:val="left" w:pos="0"/>
        </w:tabs>
        <w:spacing w:line="276" w:lineRule="auto"/>
        <w:ind w:firstLine="284"/>
        <w:jc w:val="both"/>
        <w:rPr>
          <w:color w:val="auto"/>
          <w:sz w:val="32"/>
          <w:szCs w:val="32"/>
          <w:shd w:val="clear" w:color="auto" w:fill="FFFF00"/>
          <w:lang w:val="ru-RU"/>
        </w:rPr>
      </w:pPr>
      <w:r w:rsidRPr="00243DD3">
        <w:rPr>
          <w:color w:val="auto"/>
          <w:sz w:val="32"/>
          <w:szCs w:val="32"/>
          <w:lang w:val="ru-RU"/>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w:t>
      </w:r>
    </w:p>
    <w:p w:rsidR="00C77ACA" w:rsidRPr="00243DD3" w:rsidRDefault="00C77ACA" w:rsidP="00037067">
      <w:pPr>
        <w:numPr>
          <w:ilvl w:val="0"/>
          <w:numId w:val="51"/>
        </w:numPr>
        <w:spacing w:line="276" w:lineRule="auto"/>
        <w:rPr>
          <w:sz w:val="32"/>
          <w:szCs w:val="32"/>
        </w:rPr>
      </w:pPr>
      <w:r w:rsidRPr="00243DD3">
        <w:rPr>
          <w:sz w:val="32"/>
          <w:szCs w:val="32"/>
        </w:rPr>
        <w:t>критерии, установленные СГС "Основные средства" для начисления 100% амортизации при вводе в эксплуатацию.</w:t>
      </w:r>
    </w:p>
    <w:p w:rsidR="00C77ACA" w:rsidRPr="00243DD3" w:rsidRDefault="00C77ACA" w:rsidP="00AB2B1A">
      <w:pPr>
        <w:spacing w:line="276" w:lineRule="auto"/>
        <w:ind w:left="644"/>
        <w:jc w:val="both"/>
        <w:rPr>
          <w:color w:val="auto"/>
          <w:sz w:val="32"/>
          <w:szCs w:val="32"/>
          <w:shd w:val="clear" w:color="auto" w:fill="FFFF00"/>
          <w:lang w:val="ru-RU"/>
        </w:rPr>
      </w:pPr>
    </w:p>
    <w:p w:rsidR="00C77ACA" w:rsidRPr="00243DD3" w:rsidRDefault="00C77ACA" w:rsidP="00AB2B1A">
      <w:pPr>
        <w:tabs>
          <w:tab w:val="left" w:pos="0"/>
        </w:tabs>
        <w:spacing w:line="276" w:lineRule="auto"/>
        <w:ind w:left="1004"/>
        <w:jc w:val="both"/>
        <w:rPr>
          <w:color w:val="auto"/>
          <w:sz w:val="32"/>
          <w:szCs w:val="32"/>
          <w:shd w:val="clear" w:color="auto" w:fill="FFFF00"/>
          <w:lang w:val="ru-RU"/>
        </w:rPr>
      </w:pPr>
    </w:p>
    <w:p w:rsidR="00C77ACA" w:rsidRPr="00243DD3" w:rsidRDefault="00C77ACA" w:rsidP="00AB2B1A">
      <w:pPr>
        <w:tabs>
          <w:tab w:val="left" w:pos="0"/>
        </w:tabs>
        <w:spacing w:after="195" w:line="276" w:lineRule="auto"/>
        <w:ind w:firstLine="284"/>
        <w:jc w:val="both"/>
        <w:rPr>
          <w:color w:val="auto"/>
          <w:sz w:val="32"/>
          <w:szCs w:val="32"/>
          <w:lang w:val="ru-RU"/>
        </w:rPr>
      </w:pPr>
      <w:r w:rsidRPr="00243DD3">
        <w:rPr>
          <w:b/>
          <w:color w:val="auto"/>
          <w:sz w:val="32"/>
          <w:szCs w:val="32"/>
          <w:lang w:val="ru-RU"/>
        </w:rPr>
        <w:t xml:space="preserve">Порядок включения </w:t>
      </w:r>
      <w:r w:rsidR="00934A1B" w:rsidRPr="00243DD3">
        <w:rPr>
          <w:b/>
          <w:color w:val="auto"/>
          <w:sz w:val="32"/>
          <w:szCs w:val="32"/>
          <w:lang w:val="ru-RU"/>
        </w:rPr>
        <w:t>в стоимость</w:t>
      </w:r>
      <w:r w:rsidRPr="00243DD3">
        <w:rPr>
          <w:b/>
          <w:color w:val="auto"/>
          <w:sz w:val="32"/>
          <w:szCs w:val="32"/>
          <w:lang w:val="ru-RU"/>
        </w:rPr>
        <w:t xml:space="preserve"> объекта основных средств </w:t>
      </w:r>
      <w:r w:rsidRPr="00243DD3">
        <w:rPr>
          <w:b/>
          <w:color w:val="auto"/>
          <w:sz w:val="32"/>
          <w:szCs w:val="32"/>
          <w:lang w:val="ru-RU"/>
        </w:rPr>
        <w:lastRenderedPageBreak/>
        <w:t>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C77ACA" w:rsidRPr="00243DD3" w:rsidRDefault="00C77ACA" w:rsidP="00AB2B1A">
      <w:pPr>
        <w:tabs>
          <w:tab w:val="left" w:pos="0"/>
        </w:tabs>
        <w:spacing w:after="195"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Установить, что в отношении следующих групп основных средств (</w:t>
      </w:r>
      <w:r w:rsidR="00071905" w:rsidRPr="00243DD3">
        <w:rPr>
          <w:color w:val="auto"/>
          <w:sz w:val="32"/>
          <w:szCs w:val="32"/>
          <w:lang w:val="ru-RU"/>
        </w:rPr>
        <w:t>здание, периферийные устройства и компьютерное оборудование</w:t>
      </w:r>
      <w:r w:rsidRPr="00243DD3">
        <w:rPr>
          <w:color w:val="auto"/>
          <w:sz w:val="32"/>
          <w:szCs w:val="32"/>
          <w:lang w:val="ru-RU"/>
        </w:rPr>
        <w:t>) изменение балансовой стоимости объекта основных средств возможно в случаях достройки, реконструкции, в том числе с элементами реставрации, технического перевооружения, модернизации, частичной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 Стоимость объекта основных средств, в отношении которого были проведены восстановительные (капитальные ремонтные) работы, уменьшается на стоимость заменяемых (выбываемых)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выбываемому объекту).</w:t>
      </w:r>
    </w:p>
    <w:p w:rsidR="00C77ACA" w:rsidRPr="00243DD3" w:rsidRDefault="00C77ACA" w:rsidP="00DC417E">
      <w:pPr>
        <w:tabs>
          <w:tab w:val="left" w:pos="0"/>
        </w:tabs>
        <w:spacing w:after="195" w:line="276" w:lineRule="auto"/>
        <w:jc w:val="both"/>
        <w:rPr>
          <w:color w:val="auto"/>
          <w:sz w:val="32"/>
          <w:szCs w:val="32"/>
          <w:lang w:val="ru-RU"/>
        </w:rPr>
      </w:pPr>
    </w:p>
    <w:p w:rsidR="00C77ACA" w:rsidRPr="00243DD3" w:rsidRDefault="00C77ACA" w:rsidP="00AB2B1A">
      <w:pPr>
        <w:tabs>
          <w:tab w:val="left" w:pos="0"/>
        </w:tabs>
        <w:spacing w:after="195" w:line="276" w:lineRule="auto"/>
        <w:ind w:firstLine="284"/>
        <w:jc w:val="both"/>
        <w:rPr>
          <w:color w:val="auto"/>
          <w:sz w:val="32"/>
          <w:szCs w:val="32"/>
          <w:lang w:val="ru-RU"/>
        </w:rPr>
      </w:pPr>
      <w:r w:rsidRPr="00243DD3">
        <w:rPr>
          <w:b/>
          <w:color w:val="auto"/>
          <w:sz w:val="32"/>
          <w:szCs w:val="32"/>
          <w:lang w:val="ru-RU"/>
        </w:rPr>
        <w:t>Метод (методы) начисления амортизации</w:t>
      </w:r>
    </w:p>
    <w:p w:rsidR="00C77ACA" w:rsidRPr="00243DD3" w:rsidRDefault="00C77ACA" w:rsidP="00AB2B1A">
      <w:pPr>
        <w:tabs>
          <w:tab w:val="left" w:pos="0"/>
        </w:tabs>
        <w:spacing w:after="195" w:line="276" w:lineRule="auto"/>
        <w:ind w:firstLine="284"/>
        <w:jc w:val="both"/>
        <w:rPr>
          <w:color w:val="auto"/>
          <w:sz w:val="32"/>
          <w:szCs w:val="32"/>
          <w:lang w:val="ru-RU"/>
        </w:rPr>
      </w:pPr>
    </w:p>
    <w:p w:rsidR="00C77ACA" w:rsidRPr="00243DD3" w:rsidRDefault="00C77ACA" w:rsidP="00AB2B1A">
      <w:pPr>
        <w:tabs>
          <w:tab w:val="left" w:pos="0"/>
        </w:tabs>
        <w:spacing w:line="276" w:lineRule="auto"/>
        <w:ind w:firstLine="284"/>
        <w:jc w:val="both"/>
        <w:rPr>
          <w:color w:val="auto"/>
          <w:sz w:val="32"/>
          <w:szCs w:val="32"/>
        </w:rPr>
      </w:pPr>
      <w:r w:rsidRPr="00243DD3">
        <w:rPr>
          <w:color w:val="auto"/>
          <w:sz w:val="32"/>
          <w:szCs w:val="32"/>
        </w:rPr>
        <w:t>Начисление амортизации объекта основных средств производится одним из следующих методов:</w:t>
      </w:r>
    </w:p>
    <w:p w:rsidR="00C77ACA" w:rsidRPr="00243DD3" w:rsidRDefault="00C77ACA" w:rsidP="00AB2B1A">
      <w:pPr>
        <w:tabs>
          <w:tab w:val="left" w:pos="0"/>
        </w:tabs>
        <w:spacing w:line="276" w:lineRule="auto"/>
        <w:ind w:firstLine="284"/>
        <w:jc w:val="both"/>
        <w:rPr>
          <w:color w:val="auto"/>
          <w:sz w:val="32"/>
          <w:szCs w:val="32"/>
        </w:rPr>
      </w:pPr>
    </w:p>
    <w:p w:rsidR="00C77ACA" w:rsidRPr="00243DD3" w:rsidRDefault="00C77ACA" w:rsidP="00037067">
      <w:pPr>
        <w:numPr>
          <w:ilvl w:val="0"/>
          <w:numId w:val="48"/>
        </w:numPr>
        <w:tabs>
          <w:tab w:val="left" w:pos="0"/>
        </w:tabs>
        <w:spacing w:line="276" w:lineRule="auto"/>
        <w:jc w:val="both"/>
        <w:rPr>
          <w:color w:val="auto"/>
          <w:sz w:val="32"/>
          <w:szCs w:val="32"/>
        </w:rPr>
      </w:pPr>
      <w:r w:rsidRPr="00243DD3">
        <w:rPr>
          <w:color w:val="auto"/>
          <w:sz w:val="32"/>
          <w:szCs w:val="32"/>
        </w:rPr>
        <w:t>линейным методом;</w:t>
      </w:r>
    </w:p>
    <w:p w:rsidR="00C77ACA" w:rsidRPr="00243DD3" w:rsidRDefault="00C77ACA" w:rsidP="00AB2B1A">
      <w:pPr>
        <w:tabs>
          <w:tab w:val="left" w:pos="0"/>
          <w:tab w:val="left" w:pos="1276"/>
        </w:tabs>
        <w:spacing w:after="195" w:line="276" w:lineRule="auto"/>
        <w:ind w:firstLine="284"/>
        <w:jc w:val="both"/>
        <w:rPr>
          <w:sz w:val="32"/>
          <w:szCs w:val="32"/>
          <w:lang w:val="ru-RU"/>
        </w:rPr>
      </w:pPr>
    </w:p>
    <w:p w:rsidR="00C77ACA" w:rsidRPr="00243DD3" w:rsidRDefault="00934A1B" w:rsidP="00AB2B1A">
      <w:pPr>
        <w:spacing w:line="276" w:lineRule="auto"/>
        <w:jc w:val="both"/>
        <w:rPr>
          <w:sz w:val="32"/>
          <w:szCs w:val="32"/>
        </w:rPr>
      </w:pPr>
      <w:r w:rsidRPr="00243DD3">
        <w:rPr>
          <w:sz w:val="32"/>
          <w:szCs w:val="32"/>
          <w:lang w:val="ru-RU"/>
        </w:rPr>
        <w:t xml:space="preserve">     </w:t>
      </w:r>
      <w:r w:rsidR="00C77ACA" w:rsidRPr="00243DD3">
        <w:rPr>
          <w:sz w:val="32"/>
          <w:szCs w:val="32"/>
        </w:rPr>
        <w:t>Установить в Учреждении :</w:t>
      </w:r>
    </w:p>
    <w:p w:rsidR="00C77ACA" w:rsidRPr="00243DD3" w:rsidRDefault="00C77ACA" w:rsidP="00AB2B1A">
      <w:pPr>
        <w:spacing w:line="276" w:lineRule="auto"/>
        <w:jc w:val="both"/>
        <w:rPr>
          <w:sz w:val="32"/>
          <w:szCs w:val="32"/>
        </w:rPr>
      </w:pPr>
      <w:r w:rsidRPr="00243DD3">
        <w:rPr>
          <w:sz w:val="32"/>
          <w:szCs w:val="32"/>
        </w:rPr>
        <w:t xml:space="preserve">единый метод начисления амортизации по всем объектам основных средств </w:t>
      </w:r>
      <w:r w:rsidR="00934A1B" w:rsidRPr="00243DD3">
        <w:rPr>
          <w:sz w:val="32"/>
          <w:szCs w:val="32"/>
        </w:rPr>
        <w:t>- линейный</w:t>
      </w:r>
      <w:r w:rsidRPr="00243DD3">
        <w:rPr>
          <w:sz w:val="32"/>
          <w:szCs w:val="32"/>
        </w:rPr>
        <w:t xml:space="preserve">. </w:t>
      </w:r>
    </w:p>
    <w:p w:rsidR="00934A1B" w:rsidRPr="00243DD3" w:rsidRDefault="00934A1B" w:rsidP="00AB2B1A">
      <w:pPr>
        <w:spacing w:line="276" w:lineRule="auto"/>
        <w:jc w:val="both"/>
        <w:rPr>
          <w:sz w:val="32"/>
          <w:szCs w:val="32"/>
        </w:rPr>
      </w:pPr>
      <w:r w:rsidRPr="00243DD3">
        <w:rPr>
          <w:sz w:val="32"/>
          <w:szCs w:val="32"/>
        </w:rPr>
        <w:t xml:space="preserve">    </w:t>
      </w:r>
    </w:p>
    <w:p w:rsidR="00C77ACA" w:rsidRPr="00243DD3" w:rsidRDefault="00934A1B" w:rsidP="00AB2B1A">
      <w:pPr>
        <w:spacing w:line="276" w:lineRule="auto"/>
        <w:jc w:val="both"/>
        <w:rPr>
          <w:sz w:val="32"/>
          <w:szCs w:val="32"/>
          <w:lang w:val="ru-RU"/>
        </w:rPr>
      </w:pPr>
      <w:r w:rsidRPr="00243DD3">
        <w:rPr>
          <w:sz w:val="32"/>
          <w:szCs w:val="32"/>
          <w:lang w:val="ru-RU"/>
        </w:rPr>
        <w:t xml:space="preserve">    </w:t>
      </w:r>
      <w:r w:rsidRPr="00243DD3">
        <w:rPr>
          <w:sz w:val="32"/>
          <w:szCs w:val="32"/>
        </w:rPr>
        <w:t xml:space="preserve"> </w:t>
      </w:r>
      <w:r w:rsidRPr="00243DD3">
        <w:rPr>
          <w:sz w:val="32"/>
          <w:szCs w:val="32"/>
          <w:lang w:val="ru-RU"/>
        </w:rPr>
        <w:t>У</w:t>
      </w:r>
      <w:r w:rsidR="00C77ACA" w:rsidRPr="00243DD3">
        <w:rPr>
          <w:sz w:val="32"/>
          <w:szCs w:val="32"/>
          <w:lang w:val="ru-RU"/>
        </w:rPr>
        <w:t>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(единый объект основных средств, единый инвентарный номер):</w:t>
      </w:r>
    </w:p>
    <w:p w:rsidR="00C77ACA" w:rsidRPr="00243DD3" w:rsidRDefault="00C77ACA" w:rsidP="00AB2B1A">
      <w:pPr>
        <w:tabs>
          <w:tab w:val="left" w:pos="0"/>
          <w:tab w:val="left" w:pos="1276"/>
        </w:tabs>
        <w:spacing w:after="195" w:line="276" w:lineRule="auto"/>
        <w:ind w:firstLine="284"/>
        <w:jc w:val="both"/>
        <w:rPr>
          <w:sz w:val="32"/>
          <w:szCs w:val="32"/>
          <w:shd w:val="clear" w:color="auto" w:fill="FFFF00"/>
          <w:lang w:val="ru-RU"/>
        </w:rPr>
      </w:pPr>
      <w:r w:rsidRPr="00243DD3">
        <w:rPr>
          <w:sz w:val="32"/>
          <w:szCs w:val="32"/>
          <w:lang w:val="ru-RU"/>
        </w:rPr>
        <w:t> </w:t>
      </w:r>
    </w:p>
    <w:p w:rsidR="00C77ACA" w:rsidRPr="00243DD3" w:rsidRDefault="00934A1B" w:rsidP="00AB2B1A">
      <w:pPr>
        <w:spacing w:line="276" w:lineRule="auto"/>
        <w:jc w:val="both"/>
        <w:rPr>
          <w:sz w:val="32"/>
          <w:szCs w:val="32"/>
        </w:rPr>
      </w:pPr>
      <w:r w:rsidRPr="00243DD3">
        <w:rPr>
          <w:sz w:val="32"/>
          <w:szCs w:val="32"/>
          <w:lang w:val="ru-RU"/>
        </w:rPr>
        <w:t xml:space="preserve">- </w:t>
      </w:r>
      <w:r w:rsidR="00C77ACA" w:rsidRPr="00243DD3">
        <w:rPr>
          <w:sz w:val="32"/>
          <w:szCs w:val="32"/>
        </w:rPr>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C77ACA" w:rsidRPr="00243DD3" w:rsidRDefault="00C77ACA" w:rsidP="00AB2B1A">
      <w:pPr>
        <w:tabs>
          <w:tab w:val="left" w:pos="0"/>
          <w:tab w:val="left" w:pos="1276"/>
        </w:tabs>
        <w:spacing w:line="276" w:lineRule="auto"/>
        <w:jc w:val="both"/>
        <w:rPr>
          <w:color w:val="auto"/>
          <w:sz w:val="32"/>
          <w:szCs w:val="32"/>
          <w:shd w:val="clear" w:color="auto" w:fill="00FFFF"/>
          <w:lang w:val="ru-RU"/>
        </w:rPr>
      </w:pPr>
    </w:p>
    <w:p w:rsidR="00C77ACA" w:rsidRPr="00243DD3" w:rsidRDefault="00C77ACA" w:rsidP="00AB2B1A">
      <w:pPr>
        <w:pBdr>
          <w:bottom w:val="single" w:sz="8" w:space="0" w:color="000000"/>
        </w:pBdr>
        <w:tabs>
          <w:tab w:val="left" w:pos="0"/>
          <w:tab w:val="left" w:pos="1276"/>
        </w:tabs>
        <w:spacing w:after="195" w:line="276" w:lineRule="auto"/>
        <w:ind w:firstLine="284"/>
        <w:jc w:val="both"/>
        <w:rPr>
          <w:color w:val="auto"/>
          <w:sz w:val="32"/>
          <w:szCs w:val="32"/>
          <w:lang w:val="ru-RU"/>
        </w:rPr>
      </w:pPr>
    </w:p>
    <w:p w:rsidR="00C77ACA" w:rsidRPr="00243DD3" w:rsidRDefault="00C77ACA" w:rsidP="00AB2B1A">
      <w:pPr>
        <w:pBdr>
          <w:bottom w:val="single" w:sz="8" w:space="0" w:color="000000"/>
        </w:pBdr>
        <w:tabs>
          <w:tab w:val="left" w:pos="0"/>
          <w:tab w:val="left" w:pos="1276"/>
        </w:tabs>
        <w:spacing w:after="195" w:line="276" w:lineRule="auto"/>
        <w:ind w:firstLine="284"/>
        <w:jc w:val="both"/>
        <w:rPr>
          <w:color w:val="auto"/>
          <w:sz w:val="32"/>
          <w:szCs w:val="32"/>
          <w:lang w:val="ru-RU"/>
        </w:rPr>
      </w:pPr>
      <w:r w:rsidRPr="00243DD3">
        <w:rPr>
          <w:rFonts w:ascii="Calibri" w:hAnsi="Calibri" w:cs="Calibri"/>
          <w:b/>
          <w:color w:val="auto"/>
          <w:sz w:val="32"/>
          <w:szCs w:val="32"/>
          <w:lang w:val="ru-RU"/>
        </w:rPr>
        <w:t>Нематериальные активы</w:t>
      </w:r>
    </w:p>
    <w:p w:rsidR="00C77ACA" w:rsidRPr="00243DD3" w:rsidRDefault="00C77ACA" w:rsidP="00AB2B1A">
      <w:pPr>
        <w:pBdr>
          <w:bottom w:val="single" w:sz="8" w:space="0" w:color="000000"/>
        </w:pBdr>
        <w:tabs>
          <w:tab w:val="left" w:pos="0"/>
          <w:tab w:val="left" w:pos="1276"/>
        </w:tabs>
        <w:spacing w:after="195" w:line="276" w:lineRule="auto"/>
        <w:ind w:firstLine="284"/>
        <w:jc w:val="both"/>
        <w:rPr>
          <w:color w:val="auto"/>
          <w:sz w:val="32"/>
          <w:szCs w:val="32"/>
          <w:lang w:val="ru-RU"/>
        </w:rPr>
      </w:pPr>
    </w:p>
    <w:p w:rsidR="00C77ACA" w:rsidRPr="00243DD3" w:rsidRDefault="00C77ACA" w:rsidP="00AB2B1A">
      <w:pPr>
        <w:pBdr>
          <w:bottom w:val="single" w:sz="8" w:space="0" w:color="000000"/>
        </w:pBd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В Учреждении к нематериальным активам относятся объекты нефинансовых активов, удовлетворяющие следующим условиям, изложенным в п.56 Инструкции 157н.</w:t>
      </w:r>
    </w:p>
    <w:p w:rsidR="00C77ACA" w:rsidRPr="00243DD3" w:rsidRDefault="00C77ACA" w:rsidP="00AB2B1A">
      <w:pPr>
        <w:pBdr>
          <w:bottom w:val="single" w:sz="8" w:space="0" w:color="000000"/>
        </w:pBdr>
        <w:tabs>
          <w:tab w:val="left" w:pos="0"/>
          <w:tab w:val="left" w:pos="1276"/>
        </w:tabs>
        <w:spacing w:after="195" w:line="276" w:lineRule="auto"/>
        <w:ind w:firstLine="284"/>
        <w:jc w:val="both"/>
        <w:rPr>
          <w:color w:val="auto"/>
          <w:sz w:val="32"/>
          <w:szCs w:val="32"/>
          <w:lang w:val="ru-RU"/>
        </w:rPr>
      </w:pPr>
    </w:p>
    <w:p w:rsidR="00C77ACA" w:rsidRPr="00243DD3" w:rsidRDefault="00C77ACA" w:rsidP="00AB2B1A">
      <w:pPr>
        <w:pBdr>
          <w:bottom w:val="single" w:sz="8" w:space="0" w:color="000000"/>
        </w:pBd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 xml:space="preserve">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w:t>
      </w:r>
      <w:r w:rsidRPr="00243DD3">
        <w:rPr>
          <w:color w:val="auto"/>
          <w:sz w:val="32"/>
          <w:szCs w:val="32"/>
          <w:lang w:val="ru-RU"/>
        </w:rPr>
        <w:lastRenderedPageBreak/>
        <w:t>аналитического учета Рабочего плана счетов учреждения составляется Оборотная ведомость по нефинансовым активам.</w:t>
      </w:r>
    </w:p>
    <w:p w:rsidR="00C77ACA" w:rsidRPr="00243DD3" w:rsidRDefault="00C77ACA" w:rsidP="00AB2B1A">
      <w:pPr>
        <w:pBdr>
          <w:bottom w:val="single" w:sz="8" w:space="0" w:color="000000"/>
        </w:pBdr>
        <w:tabs>
          <w:tab w:val="left" w:pos="0"/>
          <w:tab w:val="left" w:pos="1276"/>
        </w:tabs>
        <w:spacing w:after="195" w:line="276" w:lineRule="auto"/>
        <w:ind w:firstLine="284"/>
        <w:jc w:val="both"/>
        <w:rPr>
          <w:color w:val="auto"/>
          <w:sz w:val="32"/>
          <w:szCs w:val="32"/>
          <w:lang w:val="ru-RU"/>
        </w:rPr>
      </w:pPr>
    </w:p>
    <w:p w:rsidR="00C77ACA" w:rsidRPr="00243DD3" w:rsidRDefault="00C77ACA" w:rsidP="00AB2B1A">
      <w:pPr>
        <w:pBdr>
          <w:bottom w:val="single" w:sz="8" w:space="5" w:color="000000"/>
        </w:pBdr>
        <w:tabs>
          <w:tab w:val="left" w:pos="0"/>
          <w:tab w:val="left" w:pos="1276"/>
        </w:tabs>
        <w:spacing w:after="195" w:line="276" w:lineRule="auto"/>
        <w:ind w:firstLine="284"/>
        <w:jc w:val="both"/>
        <w:rPr>
          <w:color w:val="auto"/>
          <w:sz w:val="32"/>
          <w:szCs w:val="32"/>
          <w:lang w:val="ru-RU"/>
        </w:rPr>
      </w:pPr>
    </w:p>
    <w:p w:rsidR="002F0DBF" w:rsidRPr="00243DD3" w:rsidRDefault="002F0DBF" w:rsidP="00AB2B1A">
      <w:pPr>
        <w:pBdr>
          <w:bottom w:val="single" w:sz="8" w:space="5" w:color="000000"/>
        </w:pBdr>
        <w:tabs>
          <w:tab w:val="left" w:pos="0"/>
          <w:tab w:val="left" w:pos="1276"/>
        </w:tabs>
        <w:spacing w:after="195" w:line="276" w:lineRule="auto"/>
        <w:ind w:firstLine="284"/>
        <w:jc w:val="both"/>
        <w:rPr>
          <w:rFonts w:ascii="Calibri" w:hAnsi="Calibri" w:cs="Calibri"/>
          <w:b/>
          <w:color w:val="auto"/>
          <w:sz w:val="32"/>
          <w:szCs w:val="32"/>
          <w:lang w:val="ru-RU"/>
        </w:rPr>
      </w:pPr>
    </w:p>
    <w:p w:rsidR="00C77ACA" w:rsidRPr="00243DD3" w:rsidRDefault="00C77ACA" w:rsidP="00AB2B1A">
      <w:pPr>
        <w:pBdr>
          <w:bottom w:val="single" w:sz="8" w:space="5" w:color="000000"/>
        </w:pBdr>
        <w:tabs>
          <w:tab w:val="left" w:pos="0"/>
          <w:tab w:val="left" w:pos="1276"/>
        </w:tabs>
        <w:spacing w:after="195" w:line="276" w:lineRule="auto"/>
        <w:ind w:firstLine="284"/>
        <w:jc w:val="both"/>
        <w:rPr>
          <w:rFonts w:ascii="Calibri" w:hAnsi="Calibri" w:cs="Calibri"/>
          <w:b/>
          <w:color w:val="auto"/>
          <w:sz w:val="32"/>
          <w:szCs w:val="32"/>
          <w:lang w:val="ru-RU"/>
        </w:rPr>
      </w:pPr>
      <w:r w:rsidRPr="00243DD3">
        <w:rPr>
          <w:rFonts w:ascii="Calibri" w:hAnsi="Calibri" w:cs="Calibri"/>
          <w:b/>
          <w:color w:val="auto"/>
          <w:sz w:val="32"/>
          <w:szCs w:val="32"/>
          <w:lang w:val="ru-RU"/>
        </w:rPr>
        <w:t>Непроизведенные активы</w:t>
      </w:r>
    </w:p>
    <w:p w:rsidR="00C77ACA" w:rsidRPr="00243DD3" w:rsidRDefault="00C77ACA" w:rsidP="00AB2B1A">
      <w:pPr>
        <w:pBdr>
          <w:bottom w:val="single" w:sz="8" w:space="5" w:color="000000"/>
        </w:pBdr>
        <w:tabs>
          <w:tab w:val="left" w:pos="0"/>
          <w:tab w:val="left" w:pos="1276"/>
        </w:tabs>
        <w:spacing w:after="195" w:line="276" w:lineRule="auto"/>
        <w:ind w:firstLine="284"/>
        <w:jc w:val="both"/>
        <w:rPr>
          <w:rFonts w:ascii="Calibri" w:hAnsi="Calibri" w:cs="Calibri"/>
          <w:b/>
          <w:color w:val="auto"/>
          <w:sz w:val="32"/>
          <w:szCs w:val="32"/>
          <w:lang w:val="ru-RU"/>
        </w:rPr>
      </w:pPr>
    </w:p>
    <w:p w:rsidR="00C77ACA" w:rsidRPr="00243DD3" w:rsidRDefault="00C77ACA" w:rsidP="00AB2B1A">
      <w:pPr>
        <w:spacing w:line="276" w:lineRule="auto"/>
        <w:ind w:firstLine="284"/>
        <w:jc w:val="both"/>
        <w:rPr>
          <w:sz w:val="32"/>
          <w:szCs w:val="32"/>
        </w:rPr>
      </w:pPr>
      <w:r w:rsidRPr="00243DD3">
        <w:rPr>
          <w:sz w:val="32"/>
          <w:szCs w:val="32"/>
        </w:rPr>
        <w:t>Учет непроизведенных расходов ведется в учреждении в соответствии с Приказом Минфина России от 28 февраля 2018 г. N 34н "Об утверждении федерального стандарта бухгалтерского учета для организаций государственного сектора "Непроизведенные активы".</w:t>
      </w:r>
    </w:p>
    <w:p w:rsidR="00C51F0E" w:rsidRPr="00243DD3" w:rsidRDefault="002F0DBF" w:rsidP="00AB2B1A">
      <w:pPr>
        <w:spacing w:line="276" w:lineRule="auto"/>
        <w:jc w:val="both"/>
        <w:rPr>
          <w:sz w:val="32"/>
          <w:szCs w:val="32"/>
        </w:rPr>
      </w:pPr>
      <w:r w:rsidRPr="00243DD3">
        <w:rPr>
          <w:sz w:val="32"/>
          <w:szCs w:val="32"/>
        </w:rPr>
        <w:t xml:space="preserve">   </w:t>
      </w:r>
    </w:p>
    <w:p w:rsidR="00C77ACA" w:rsidRPr="00243DD3" w:rsidRDefault="00C77ACA" w:rsidP="00AB2B1A">
      <w:pPr>
        <w:spacing w:line="276" w:lineRule="auto"/>
        <w:ind w:firstLine="284"/>
        <w:jc w:val="both"/>
        <w:rPr>
          <w:sz w:val="32"/>
          <w:szCs w:val="32"/>
        </w:rPr>
      </w:pPr>
      <w:r w:rsidRPr="00243DD3">
        <w:rPr>
          <w:sz w:val="32"/>
          <w:szCs w:val="32"/>
        </w:rPr>
        <w:t>Для земельных участков, не внесенных в государственный кадастр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условная оценка, рассчитанная одним из двух способов</w:t>
      </w:r>
      <w:r w:rsidR="002F0DBF" w:rsidRPr="00243DD3">
        <w:rPr>
          <w:sz w:val="32"/>
          <w:szCs w:val="32"/>
        </w:rPr>
        <w:t>:</w:t>
      </w:r>
    </w:p>
    <w:p w:rsidR="00C51F0E" w:rsidRPr="00243DD3" w:rsidRDefault="00C51F0E" w:rsidP="00AB2B1A">
      <w:pPr>
        <w:spacing w:line="276" w:lineRule="auto"/>
        <w:jc w:val="both"/>
        <w:rPr>
          <w:sz w:val="32"/>
          <w:szCs w:val="32"/>
        </w:rPr>
      </w:pPr>
    </w:p>
    <w:p w:rsidR="00C77ACA" w:rsidRPr="00243DD3" w:rsidRDefault="00C77ACA" w:rsidP="00AB2B1A">
      <w:pPr>
        <w:spacing w:line="276" w:lineRule="auto"/>
        <w:jc w:val="both"/>
        <w:rPr>
          <w:sz w:val="32"/>
          <w:szCs w:val="32"/>
        </w:rPr>
      </w:pPr>
      <w:r w:rsidRPr="00243DD3">
        <w:rPr>
          <w:sz w:val="32"/>
          <w:szCs w:val="32"/>
        </w:rPr>
        <w:t xml:space="preserve"> - на основе кадастровой стоимости аналогичного земельного участка, внесенного в государственный кадастр недвижимости.</w:t>
      </w:r>
    </w:p>
    <w:p w:rsidR="00C77ACA" w:rsidRPr="00243DD3" w:rsidRDefault="00C77ACA" w:rsidP="00AB2B1A">
      <w:pPr>
        <w:spacing w:line="276" w:lineRule="auto"/>
        <w:jc w:val="both"/>
        <w:rPr>
          <w:sz w:val="32"/>
          <w:szCs w:val="32"/>
        </w:rPr>
      </w:pPr>
    </w:p>
    <w:p w:rsidR="00C77ACA" w:rsidRPr="00243DD3" w:rsidRDefault="00C51F0E" w:rsidP="00AB2B1A">
      <w:pPr>
        <w:spacing w:line="276" w:lineRule="auto"/>
        <w:jc w:val="both"/>
        <w:rPr>
          <w:sz w:val="32"/>
          <w:szCs w:val="32"/>
        </w:rPr>
      </w:pPr>
      <w:r w:rsidRPr="00243DD3">
        <w:rPr>
          <w:sz w:val="32"/>
          <w:szCs w:val="32"/>
          <w:lang w:val="ru-RU"/>
        </w:rPr>
        <w:t xml:space="preserve">     </w:t>
      </w:r>
      <w:r w:rsidR="00C77ACA" w:rsidRPr="00243DD3">
        <w:rPr>
          <w:sz w:val="32"/>
          <w:szCs w:val="32"/>
        </w:rPr>
        <w:t xml:space="preserve">В случае если кадастровая оценка для объектов, относящихся к группе "Земля (земельные участки)", недоступна на 01.01.2020 года, субъектом учета отражаются такие активы по балансовой стоимости, сформированной на дату первого применения настоящего Стандарта, до момента, когда кадастровая оценка по такому объекту недвижимости будет определена. </w:t>
      </w:r>
    </w:p>
    <w:p w:rsidR="00C51F0E" w:rsidRPr="00243DD3" w:rsidRDefault="00C51F0E" w:rsidP="00AB2B1A">
      <w:pPr>
        <w:spacing w:line="276" w:lineRule="auto"/>
        <w:jc w:val="both"/>
        <w:rPr>
          <w:sz w:val="32"/>
          <w:szCs w:val="32"/>
        </w:rPr>
      </w:pPr>
    </w:p>
    <w:p w:rsidR="00C77ACA" w:rsidRPr="00243DD3" w:rsidRDefault="00C51F0E" w:rsidP="00AB2B1A">
      <w:pPr>
        <w:spacing w:line="276" w:lineRule="auto"/>
        <w:jc w:val="both"/>
        <w:rPr>
          <w:sz w:val="32"/>
          <w:szCs w:val="32"/>
          <w:lang w:val="ru-RU"/>
        </w:rPr>
      </w:pPr>
      <w:r w:rsidRPr="00243DD3">
        <w:rPr>
          <w:sz w:val="32"/>
          <w:szCs w:val="32"/>
          <w:lang w:val="ru-RU"/>
        </w:rPr>
        <w:t xml:space="preserve">     </w:t>
      </w:r>
      <w:r w:rsidR="00C77ACA" w:rsidRPr="00243DD3">
        <w:rPr>
          <w:sz w:val="32"/>
          <w:szCs w:val="32"/>
        </w:rPr>
        <w:t>В случае если данные о балансовой стоимости недоступны, такие активы отражаются субъектом учета на балансовых счетах в условной оценке</w:t>
      </w:r>
      <w:r w:rsidRPr="00243DD3">
        <w:rPr>
          <w:sz w:val="32"/>
          <w:szCs w:val="32"/>
          <w:lang w:val="ru-RU"/>
        </w:rPr>
        <w:t>:</w:t>
      </w:r>
    </w:p>
    <w:p w:rsidR="00C51F0E" w:rsidRPr="00243DD3" w:rsidRDefault="00C51F0E" w:rsidP="00AB2B1A">
      <w:pPr>
        <w:spacing w:line="276" w:lineRule="auto"/>
        <w:jc w:val="both"/>
        <w:rPr>
          <w:sz w:val="32"/>
          <w:szCs w:val="32"/>
          <w:lang w:val="ru-RU"/>
        </w:rPr>
      </w:pPr>
    </w:p>
    <w:p w:rsidR="00C77ACA" w:rsidRPr="00243DD3" w:rsidRDefault="002F0DBF" w:rsidP="00AB2B1A">
      <w:pPr>
        <w:spacing w:line="276" w:lineRule="auto"/>
        <w:jc w:val="both"/>
        <w:rPr>
          <w:sz w:val="32"/>
          <w:szCs w:val="32"/>
        </w:rPr>
      </w:pPr>
      <w:r w:rsidRPr="00243DD3">
        <w:rPr>
          <w:sz w:val="32"/>
          <w:szCs w:val="32"/>
        </w:rPr>
        <w:t xml:space="preserve">- </w:t>
      </w:r>
      <w:r w:rsidR="00C77ACA" w:rsidRPr="00243DD3">
        <w:rPr>
          <w:sz w:val="32"/>
          <w:szCs w:val="32"/>
        </w:rPr>
        <w:t>на основе кадастровой стоимости аналогичного земельного участка, внесенного в государственный кадастр недвижимости.</w:t>
      </w:r>
    </w:p>
    <w:p w:rsidR="00C51F0E" w:rsidRPr="00243DD3" w:rsidRDefault="00C51F0E" w:rsidP="00AB2B1A">
      <w:pPr>
        <w:spacing w:line="276" w:lineRule="auto"/>
        <w:jc w:val="both"/>
        <w:rPr>
          <w:sz w:val="32"/>
          <w:szCs w:val="32"/>
        </w:rPr>
      </w:pPr>
    </w:p>
    <w:p w:rsidR="00C77ACA" w:rsidRPr="00243DD3" w:rsidRDefault="00C51F0E" w:rsidP="00AB2B1A">
      <w:pPr>
        <w:spacing w:line="276" w:lineRule="auto"/>
        <w:jc w:val="both"/>
        <w:rPr>
          <w:sz w:val="32"/>
          <w:szCs w:val="32"/>
        </w:rPr>
      </w:pPr>
      <w:r w:rsidRPr="00243DD3">
        <w:rPr>
          <w:sz w:val="32"/>
          <w:szCs w:val="32"/>
          <w:lang w:val="ru-RU"/>
        </w:rPr>
        <w:t xml:space="preserve">     </w:t>
      </w:r>
      <w:r w:rsidR="00C77ACA" w:rsidRPr="00243DD3">
        <w:rPr>
          <w:sz w:val="32"/>
          <w:szCs w:val="32"/>
        </w:rPr>
        <w:t>После получения кадастровой оценки объекта недвижимости субъект учета переоценивает объект до кадастровой стоимости, признаваемой после этой переоценки первоначальной стоимостью.</w:t>
      </w:r>
    </w:p>
    <w:p w:rsidR="00C77ACA" w:rsidRPr="00243DD3" w:rsidRDefault="00C77ACA" w:rsidP="00AB2B1A">
      <w:pPr>
        <w:spacing w:line="276" w:lineRule="auto"/>
        <w:jc w:val="both"/>
        <w:rPr>
          <w:sz w:val="32"/>
          <w:szCs w:val="32"/>
        </w:rPr>
      </w:pPr>
    </w:p>
    <w:p w:rsidR="00C77ACA" w:rsidRPr="00243DD3" w:rsidRDefault="00C51F0E" w:rsidP="00AB2B1A">
      <w:pPr>
        <w:spacing w:line="276" w:lineRule="auto"/>
        <w:jc w:val="both"/>
        <w:rPr>
          <w:sz w:val="32"/>
          <w:szCs w:val="32"/>
        </w:rPr>
      </w:pPr>
      <w:r w:rsidRPr="00243DD3">
        <w:rPr>
          <w:sz w:val="32"/>
          <w:szCs w:val="32"/>
          <w:lang w:val="ru-RU"/>
        </w:rPr>
        <w:t xml:space="preserve">     </w:t>
      </w:r>
      <w:r w:rsidR="00C77ACA" w:rsidRPr="00243DD3">
        <w:rPr>
          <w:sz w:val="32"/>
          <w:szCs w:val="32"/>
        </w:rPr>
        <w:t>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 субъекта учета – 02.3 «ОС, не признанные активом».</w:t>
      </w:r>
    </w:p>
    <w:p w:rsidR="00C77ACA" w:rsidRPr="00243DD3" w:rsidRDefault="00C77ACA" w:rsidP="00AB2B1A">
      <w:pPr>
        <w:spacing w:line="276" w:lineRule="auto"/>
        <w:jc w:val="both"/>
        <w:rPr>
          <w:sz w:val="32"/>
          <w:szCs w:val="32"/>
        </w:rPr>
      </w:pPr>
    </w:p>
    <w:p w:rsidR="00C77ACA" w:rsidRPr="00243DD3" w:rsidRDefault="00C51F0E" w:rsidP="00AB2B1A">
      <w:pPr>
        <w:spacing w:line="276" w:lineRule="auto"/>
        <w:jc w:val="both"/>
        <w:rPr>
          <w:sz w:val="32"/>
          <w:szCs w:val="32"/>
        </w:rPr>
      </w:pPr>
      <w:r w:rsidRPr="00243DD3">
        <w:rPr>
          <w:sz w:val="32"/>
          <w:szCs w:val="32"/>
          <w:lang w:val="ru-RU"/>
        </w:rPr>
        <w:t xml:space="preserve">     </w:t>
      </w:r>
      <w:r w:rsidR="00C77ACA" w:rsidRPr="00243DD3">
        <w:rPr>
          <w:sz w:val="32"/>
          <w:szCs w:val="32"/>
        </w:rPr>
        <w:t xml:space="preserve">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 Инвентарные номера непроизведенных ктивов состоят из </w:t>
      </w:r>
      <w:r w:rsidRPr="00243DD3">
        <w:rPr>
          <w:sz w:val="32"/>
          <w:szCs w:val="32"/>
        </w:rPr>
        <w:t>12 символов</w:t>
      </w:r>
      <w:r w:rsidR="00C77ACA" w:rsidRPr="00243DD3">
        <w:rPr>
          <w:sz w:val="32"/>
          <w:szCs w:val="32"/>
        </w:rPr>
        <w:t xml:space="preserve">: </w:t>
      </w:r>
    </w:p>
    <w:p w:rsidR="00C77ACA" w:rsidRPr="00243DD3" w:rsidRDefault="00C51F0E" w:rsidP="00AB2B1A">
      <w:pPr>
        <w:spacing w:line="276" w:lineRule="auto"/>
        <w:jc w:val="both"/>
        <w:rPr>
          <w:sz w:val="32"/>
          <w:szCs w:val="32"/>
        </w:rPr>
      </w:pPr>
      <w:r w:rsidRPr="00243DD3">
        <w:rPr>
          <w:sz w:val="32"/>
          <w:szCs w:val="32"/>
          <w:lang w:val="ru-RU"/>
        </w:rPr>
        <w:t xml:space="preserve">- </w:t>
      </w:r>
      <w:r w:rsidR="00C77ACA" w:rsidRPr="00243DD3">
        <w:rPr>
          <w:sz w:val="32"/>
          <w:szCs w:val="32"/>
        </w:rPr>
        <w:t>1 - код финансового обеспечения;</w:t>
      </w:r>
    </w:p>
    <w:p w:rsidR="00C77ACA" w:rsidRPr="00243DD3" w:rsidRDefault="00C51F0E" w:rsidP="00AB2B1A">
      <w:pPr>
        <w:spacing w:line="276" w:lineRule="auto"/>
        <w:jc w:val="both"/>
        <w:rPr>
          <w:sz w:val="32"/>
          <w:szCs w:val="32"/>
        </w:rPr>
      </w:pPr>
      <w:r w:rsidRPr="00243DD3">
        <w:rPr>
          <w:sz w:val="32"/>
          <w:szCs w:val="32"/>
        </w:rPr>
        <w:t xml:space="preserve">- </w:t>
      </w:r>
      <w:r w:rsidR="00C77ACA" w:rsidRPr="00243DD3">
        <w:rPr>
          <w:sz w:val="32"/>
          <w:szCs w:val="32"/>
        </w:rPr>
        <w:t>2-4 - синтетический счет учёта ОС;</w:t>
      </w:r>
    </w:p>
    <w:p w:rsidR="00C77ACA" w:rsidRPr="00243DD3" w:rsidRDefault="00C51F0E" w:rsidP="00AB2B1A">
      <w:pPr>
        <w:spacing w:line="276" w:lineRule="auto"/>
        <w:jc w:val="both"/>
        <w:rPr>
          <w:sz w:val="32"/>
          <w:szCs w:val="32"/>
        </w:rPr>
      </w:pPr>
      <w:r w:rsidRPr="00243DD3">
        <w:rPr>
          <w:sz w:val="32"/>
          <w:szCs w:val="32"/>
        </w:rPr>
        <w:t xml:space="preserve">- </w:t>
      </w:r>
      <w:r w:rsidR="00C77ACA" w:rsidRPr="00243DD3">
        <w:rPr>
          <w:sz w:val="32"/>
          <w:szCs w:val="32"/>
        </w:rPr>
        <w:t>5-6 - аналитический счет учета ОС;</w:t>
      </w:r>
    </w:p>
    <w:p w:rsidR="00C77ACA" w:rsidRPr="00243DD3" w:rsidRDefault="00C51F0E" w:rsidP="00AB2B1A">
      <w:pPr>
        <w:spacing w:line="276" w:lineRule="auto"/>
        <w:jc w:val="both"/>
        <w:rPr>
          <w:sz w:val="32"/>
          <w:szCs w:val="32"/>
        </w:rPr>
      </w:pPr>
      <w:r w:rsidRPr="00243DD3">
        <w:rPr>
          <w:sz w:val="32"/>
          <w:szCs w:val="32"/>
        </w:rPr>
        <w:t xml:space="preserve">- </w:t>
      </w:r>
      <w:r w:rsidR="00C77ACA" w:rsidRPr="00243DD3">
        <w:rPr>
          <w:sz w:val="32"/>
          <w:szCs w:val="32"/>
        </w:rPr>
        <w:t>7-12 - порядковый номер.</w:t>
      </w:r>
    </w:p>
    <w:p w:rsidR="00C77ACA" w:rsidRPr="00243DD3" w:rsidRDefault="00C77ACA" w:rsidP="00AB2B1A">
      <w:pPr>
        <w:pBdr>
          <w:bottom w:val="single" w:sz="8" w:space="5" w:color="000000"/>
        </w:pBdr>
        <w:tabs>
          <w:tab w:val="left" w:pos="0"/>
          <w:tab w:val="left" w:pos="1276"/>
        </w:tabs>
        <w:spacing w:after="195" w:line="276" w:lineRule="auto"/>
        <w:ind w:firstLine="284"/>
        <w:jc w:val="both"/>
        <w:rPr>
          <w:color w:val="auto"/>
          <w:sz w:val="32"/>
          <w:szCs w:val="32"/>
          <w:lang w:val="ru-RU"/>
        </w:rPr>
      </w:pPr>
    </w:p>
    <w:p w:rsidR="00C77ACA" w:rsidRPr="00243DD3" w:rsidRDefault="00C77ACA" w:rsidP="00AB2B1A">
      <w:pPr>
        <w:pBdr>
          <w:bottom w:val="single" w:sz="8" w:space="5" w:color="000000"/>
        </w:pBdr>
        <w:tabs>
          <w:tab w:val="left" w:pos="0"/>
          <w:tab w:val="left" w:pos="1276"/>
        </w:tabs>
        <w:spacing w:after="195" w:line="276" w:lineRule="auto"/>
        <w:ind w:firstLine="284"/>
        <w:jc w:val="both"/>
        <w:rPr>
          <w:color w:val="auto"/>
          <w:sz w:val="32"/>
          <w:szCs w:val="32"/>
          <w:lang w:val="ru-RU"/>
        </w:rPr>
      </w:pPr>
    </w:p>
    <w:p w:rsidR="00C77ACA" w:rsidRPr="00243DD3" w:rsidRDefault="00C77ACA" w:rsidP="00AB2B1A">
      <w:pPr>
        <w:pStyle w:val="4"/>
        <w:tabs>
          <w:tab w:val="left" w:pos="0"/>
        </w:tabs>
        <w:spacing w:line="276" w:lineRule="auto"/>
        <w:ind w:left="0" w:firstLine="284"/>
        <w:rPr>
          <w:sz w:val="32"/>
          <w:szCs w:val="32"/>
          <w:lang w:val="ru-RU"/>
        </w:rPr>
      </w:pPr>
      <w:bookmarkStart w:id="15" w:name="_4.3_%D0%9C%D0%B0%D1%82%D0%B5%D1%80%D0%B"/>
      <w:bookmarkEnd w:id="15"/>
      <w:r w:rsidRPr="00243DD3">
        <w:rPr>
          <w:rFonts w:ascii="Calibri" w:hAnsi="Calibri" w:cs="Calibri"/>
          <w:sz w:val="32"/>
          <w:szCs w:val="32"/>
          <w:lang w:val="ru-RU"/>
        </w:rPr>
        <w:lastRenderedPageBreak/>
        <w:t>4.3 Материальные запасы</w:t>
      </w:r>
    </w:p>
    <w:p w:rsidR="00C77ACA" w:rsidRPr="00243DD3" w:rsidRDefault="00C77ACA" w:rsidP="00AB2B1A">
      <w:pPr>
        <w:spacing w:line="276" w:lineRule="auto"/>
        <w:rPr>
          <w:sz w:val="32"/>
          <w:szCs w:val="32"/>
          <w:lang w:val="ru-RU"/>
        </w:rPr>
      </w:pPr>
    </w:p>
    <w:p w:rsidR="00C77ACA" w:rsidRPr="00243DD3" w:rsidRDefault="00C77ACA" w:rsidP="00AB2B1A">
      <w:pPr>
        <w:spacing w:line="276" w:lineRule="auto"/>
        <w:ind w:firstLine="284"/>
        <w:jc w:val="both"/>
        <w:rPr>
          <w:sz w:val="32"/>
          <w:szCs w:val="32"/>
        </w:rPr>
      </w:pPr>
      <w:r w:rsidRPr="00243DD3">
        <w:rPr>
          <w:sz w:val="32"/>
          <w:szCs w:val="32"/>
        </w:rPr>
        <w:t>Учет материальных запасов в учреждении осуществляется в соответствии с Приказом Минфина России от 7 декабря 2018 г. N 256н "Об утверждении федерального стандарта бухгалтерского учета для организаций государственного сектора «Запасы».</w:t>
      </w:r>
    </w:p>
    <w:p w:rsidR="00C77ACA" w:rsidRPr="00243DD3" w:rsidRDefault="00C77ACA" w:rsidP="00AB2B1A">
      <w:pPr>
        <w:spacing w:line="276" w:lineRule="auto"/>
        <w:jc w:val="both"/>
        <w:rPr>
          <w:sz w:val="32"/>
          <w:szCs w:val="32"/>
        </w:rPr>
      </w:pP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Приложением № 6.15 «Перечень первичных документов, закрепленных за однотипными фактами хозяйственной жизни».</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 xml:space="preserve">Состав комиссии по поступлению и выбытию имущества учреждения указан в Приложении </w:t>
      </w:r>
      <w:r w:rsidR="007C05C6" w:rsidRPr="00243DD3">
        <w:rPr>
          <w:color w:val="auto"/>
          <w:sz w:val="32"/>
          <w:szCs w:val="32"/>
          <w:lang w:val="ru-RU"/>
        </w:rPr>
        <w:t xml:space="preserve">   </w:t>
      </w:r>
      <w:r w:rsidRPr="00243DD3">
        <w:rPr>
          <w:color w:val="auto"/>
          <w:sz w:val="32"/>
          <w:szCs w:val="32"/>
          <w:lang w:val="ru-RU"/>
        </w:rPr>
        <w:t>№ 6.13.</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p>
    <w:p w:rsidR="00C51F0E" w:rsidRPr="00243DD3" w:rsidRDefault="00C77ACA" w:rsidP="00AB2B1A">
      <w:pPr>
        <w:spacing w:line="276" w:lineRule="auto"/>
        <w:ind w:firstLine="284"/>
        <w:jc w:val="both"/>
        <w:rPr>
          <w:sz w:val="32"/>
          <w:szCs w:val="32"/>
          <w:lang w:val="ru-RU"/>
        </w:rPr>
      </w:pPr>
      <w:r w:rsidRPr="00243DD3">
        <w:rPr>
          <w:sz w:val="32"/>
          <w:szCs w:val="32"/>
          <w:lang w:val="ru-RU"/>
        </w:rPr>
        <w:t xml:space="preserve">Единица бухгалтерского учета материальных запасов выбрана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w:t>
      </w:r>
    </w:p>
    <w:p w:rsidR="007C05C6" w:rsidRPr="00243DD3" w:rsidRDefault="007C05C6" w:rsidP="00AB2B1A">
      <w:pPr>
        <w:spacing w:line="276" w:lineRule="auto"/>
        <w:ind w:firstLine="284"/>
        <w:jc w:val="both"/>
        <w:rPr>
          <w:sz w:val="32"/>
          <w:szCs w:val="32"/>
        </w:rPr>
      </w:pPr>
    </w:p>
    <w:p w:rsidR="00C77ACA" w:rsidRPr="00243DD3" w:rsidRDefault="00C77ACA" w:rsidP="00AB2B1A">
      <w:pPr>
        <w:spacing w:line="276" w:lineRule="auto"/>
        <w:ind w:firstLine="284"/>
        <w:jc w:val="both"/>
        <w:rPr>
          <w:sz w:val="32"/>
          <w:szCs w:val="32"/>
        </w:rPr>
      </w:pPr>
      <w:r w:rsidRPr="00243DD3">
        <w:rPr>
          <w:sz w:val="32"/>
          <w:szCs w:val="32"/>
        </w:rPr>
        <w:t>В зависимости от характера материальных запасов, порядка их приобретения и использования, а также в соответствии с п.8 Федерального стандарта бухгалтерского учета в организациях государственного сектора «Запасы» единицей материальных запасов может быть:</w:t>
      </w:r>
    </w:p>
    <w:p w:rsidR="00C77ACA" w:rsidRPr="00243DD3" w:rsidRDefault="00C51F0E" w:rsidP="00AB2B1A">
      <w:pPr>
        <w:spacing w:line="276" w:lineRule="auto"/>
        <w:jc w:val="both"/>
        <w:rPr>
          <w:sz w:val="32"/>
          <w:szCs w:val="32"/>
        </w:rPr>
      </w:pPr>
      <w:r w:rsidRPr="00243DD3">
        <w:rPr>
          <w:sz w:val="32"/>
          <w:szCs w:val="32"/>
          <w:lang w:val="ru-RU"/>
        </w:rPr>
        <w:t xml:space="preserve">- </w:t>
      </w:r>
      <w:r w:rsidR="00C77ACA" w:rsidRPr="00243DD3">
        <w:rPr>
          <w:sz w:val="32"/>
          <w:szCs w:val="32"/>
        </w:rPr>
        <w:t>номе</w:t>
      </w:r>
      <w:r w:rsidRPr="00243DD3">
        <w:rPr>
          <w:sz w:val="32"/>
          <w:szCs w:val="32"/>
        </w:rPr>
        <w:t>нклатурная (реестровая) единица</w:t>
      </w:r>
    </w:p>
    <w:p w:rsidR="00C77ACA" w:rsidRPr="00243DD3" w:rsidRDefault="00C77ACA" w:rsidP="00AB2B1A">
      <w:pPr>
        <w:tabs>
          <w:tab w:val="left" w:pos="0"/>
          <w:tab w:val="left" w:pos="851"/>
        </w:tabs>
        <w:spacing w:after="195" w:line="276" w:lineRule="auto"/>
        <w:jc w:val="both"/>
        <w:rPr>
          <w:color w:val="auto"/>
          <w:sz w:val="32"/>
          <w:szCs w:val="32"/>
          <w:lang w:val="ru-RU"/>
        </w:rPr>
      </w:pPr>
    </w:p>
    <w:p w:rsidR="00C77ACA" w:rsidRPr="00243DD3" w:rsidRDefault="00C77ACA" w:rsidP="00AB2B1A">
      <w:pPr>
        <w:spacing w:line="276" w:lineRule="auto"/>
        <w:ind w:firstLine="284"/>
        <w:jc w:val="both"/>
        <w:rPr>
          <w:sz w:val="32"/>
          <w:szCs w:val="32"/>
        </w:rPr>
      </w:pPr>
      <w:r w:rsidRPr="00243DD3">
        <w:rPr>
          <w:sz w:val="32"/>
          <w:szCs w:val="32"/>
        </w:rPr>
        <w:t xml:space="preserve">Уточнение стоимости запасов, приобретенных учреждением, но </w:t>
      </w:r>
      <w:r w:rsidRPr="00243DD3">
        <w:rPr>
          <w:sz w:val="32"/>
          <w:szCs w:val="32"/>
        </w:rPr>
        <w:lastRenderedPageBreak/>
        <w:t>находящихся в пути  признанных ранее в оценке, предусмотренной государственным контрактом (договорам), осуществляется на дату фактического поступления указанных запасов.</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spacing w:line="276" w:lineRule="auto"/>
        <w:jc w:val="both"/>
        <w:rPr>
          <w:sz w:val="32"/>
          <w:szCs w:val="32"/>
        </w:rPr>
      </w:pPr>
      <w:r w:rsidRPr="00243DD3">
        <w:rPr>
          <w:sz w:val="32"/>
          <w:szCs w:val="32"/>
        </w:rPr>
        <w:t>Выбытие (отпуск) запасов производится по:</w:t>
      </w:r>
    </w:p>
    <w:p w:rsidR="003D03CF" w:rsidRPr="00243DD3" w:rsidRDefault="003D03CF" w:rsidP="00AB2B1A">
      <w:pPr>
        <w:spacing w:line="276" w:lineRule="auto"/>
        <w:jc w:val="both"/>
        <w:rPr>
          <w:sz w:val="32"/>
          <w:szCs w:val="32"/>
        </w:rPr>
      </w:pPr>
    </w:p>
    <w:p w:rsidR="00C77ACA" w:rsidRPr="00243DD3" w:rsidRDefault="00C77ACA" w:rsidP="00AB2B1A">
      <w:pPr>
        <w:spacing w:line="276" w:lineRule="auto"/>
        <w:jc w:val="both"/>
        <w:rPr>
          <w:sz w:val="32"/>
          <w:szCs w:val="32"/>
        </w:rPr>
      </w:pPr>
      <w:r w:rsidRPr="00243DD3">
        <w:rPr>
          <w:sz w:val="32"/>
          <w:szCs w:val="32"/>
        </w:rPr>
        <w:t xml:space="preserve">- </w:t>
      </w:r>
      <w:r w:rsidR="003D03CF" w:rsidRPr="00243DD3">
        <w:rPr>
          <w:sz w:val="32"/>
          <w:szCs w:val="32"/>
        </w:rPr>
        <w:t xml:space="preserve"> стоимости каждой единицы</w:t>
      </w:r>
      <w:r w:rsidRPr="00243DD3">
        <w:rPr>
          <w:sz w:val="32"/>
          <w:szCs w:val="32"/>
        </w:rPr>
        <w:t xml:space="preserve"> </w:t>
      </w:r>
    </w:p>
    <w:p w:rsidR="00C77ACA" w:rsidRPr="00243DD3" w:rsidRDefault="00C77ACA" w:rsidP="007C05C6">
      <w:pPr>
        <w:tabs>
          <w:tab w:val="left" w:pos="0"/>
        </w:tabs>
        <w:spacing w:line="276" w:lineRule="auto"/>
        <w:jc w:val="both"/>
        <w:rPr>
          <w:color w:val="auto"/>
          <w:sz w:val="32"/>
          <w:szCs w:val="32"/>
          <w:lang w:val="ru-RU"/>
        </w:rPr>
      </w:pPr>
    </w:p>
    <w:p w:rsidR="007C05C6" w:rsidRPr="00243DD3" w:rsidRDefault="0068063C" w:rsidP="007C05C6">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rPr>
          <w:sz w:val="32"/>
          <w:szCs w:val="32"/>
        </w:rPr>
      </w:pPr>
      <w:bookmarkStart w:id="16" w:name="_4.4_%D0%97%D0%B0%D1%82%D1%80%D0%B0%D1%8"/>
      <w:bookmarkEnd w:id="16"/>
      <w:r w:rsidRPr="00243DD3">
        <w:rPr>
          <w:rFonts w:ascii="Calibri" w:hAnsi="Calibri" w:cs="Calibri"/>
          <w:sz w:val="32"/>
          <w:szCs w:val="32"/>
          <w:lang w:val="ru-RU"/>
        </w:rPr>
        <w:t>4</w:t>
      </w:r>
      <w:r w:rsidR="00C77ACA" w:rsidRPr="00243DD3">
        <w:rPr>
          <w:rFonts w:ascii="Calibri" w:hAnsi="Calibri" w:cs="Calibri"/>
          <w:sz w:val="32"/>
          <w:szCs w:val="32"/>
        </w:rPr>
        <w:t>.4 Затраты на изготовление готовой продукции выполнение работ, услу</w:t>
      </w:r>
      <w:r w:rsidR="00C77ACA" w:rsidRPr="00243DD3">
        <w:rPr>
          <w:rFonts w:ascii="Calibri" w:hAnsi="Calibri" w:cs="Calibri"/>
          <w:color w:val="auto"/>
          <w:sz w:val="32"/>
          <w:szCs w:val="32"/>
          <w:lang w:val="ru-RU"/>
        </w:rPr>
        <w:t>г</w:t>
      </w:r>
    </w:p>
    <w:p w:rsidR="007C05C6" w:rsidRPr="00243DD3" w:rsidRDefault="007C05C6" w:rsidP="007C05C6">
      <w:pPr>
        <w:pStyle w:va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rPr>
          <w:sz w:val="32"/>
          <w:szCs w:val="32"/>
        </w:rPr>
      </w:pPr>
      <w:r w:rsidRPr="00243DD3">
        <w:rPr>
          <w:sz w:val="32"/>
          <w:szCs w:val="32"/>
        </w:rPr>
        <w:t>Учет расходов по формированию себестоимости ведется раздельно по группам видов услуг (работ, готовой продукции):</w:t>
      </w:r>
    </w:p>
    <w:p w:rsidR="00776B80"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lang w:val="ru-RU"/>
        </w:rPr>
      </w:pPr>
      <w:r w:rsidRPr="00243DD3">
        <w:rPr>
          <w:sz w:val="32"/>
          <w:szCs w:val="32"/>
          <w:lang w:val="ru-RU"/>
        </w:rPr>
        <w:t xml:space="preserve">    </w:t>
      </w:r>
    </w:p>
    <w:p w:rsidR="007C05C6"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1. В рамках выполнения государственного задания:</w:t>
      </w:r>
    </w:p>
    <w:p w:rsidR="00776B80" w:rsidRPr="00243DD3" w:rsidRDefault="00776B80"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lang w:val="ru-RU"/>
        </w:rPr>
      </w:pPr>
    </w:p>
    <w:p w:rsidR="007C05C6"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на счете 00000000000000000 4.109.61.000</w:t>
      </w:r>
    </w:p>
    <w:p w:rsidR="004060EB"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lang w:val="ru-RU"/>
        </w:rPr>
      </w:pPr>
      <w:r w:rsidRPr="00243DD3">
        <w:rPr>
          <w:sz w:val="32"/>
          <w:szCs w:val="32"/>
        </w:rPr>
        <w:t>– услуга «Библиотечное, библиографическое и информационное обслуживание пользователей библиотеки»;</w:t>
      </w:r>
      <w:r w:rsidRPr="00243DD3">
        <w:rPr>
          <w:sz w:val="32"/>
          <w:szCs w:val="32"/>
        </w:rPr>
        <w:br/>
        <w:t>– услуга «Организация деятельности клубных формирований и формирований самодеятельного народного творчества»;</w:t>
      </w:r>
      <w:r w:rsidRPr="00243DD3">
        <w:rPr>
          <w:sz w:val="32"/>
          <w:szCs w:val="32"/>
        </w:rPr>
        <w:br/>
        <w:t>– услуга «</w:t>
      </w:r>
      <w:r w:rsidR="004060EB" w:rsidRPr="00243DD3">
        <w:rPr>
          <w:sz w:val="32"/>
          <w:szCs w:val="32"/>
          <w:lang w:val="ru-RU"/>
        </w:rPr>
        <w:t>Организация и проведение мероприятий</w:t>
      </w:r>
      <w:r w:rsidRPr="00243DD3">
        <w:rPr>
          <w:sz w:val="32"/>
          <w:szCs w:val="32"/>
        </w:rPr>
        <w:t>»</w:t>
      </w:r>
      <w:r w:rsidRPr="00243DD3">
        <w:rPr>
          <w:sz w:val="32"/>
          <w:szCs w:val="32"/>
        </w:rPr>
        <w:br/>
      </w:r>
      <w:r w:rsidR="004060EB" w:rsidRPr="00243DD3">
        <w:rPr>
          <w:sz w:val="32"/>
          <w:szCs w:val="32"/>
          <w:lang w:val="ru-RU"/>
        </w:rPr>
        <w:t xml:space="preserve"> </w:t>
      </w:r>
    </w:p>
    <w:p w:rsidR="007C05C6"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2</w:t>
      </w:r>
      <w:r w:rsidR="004060EB" w:rsidRPr="00243DD3">
        <w:rPr>
          <w:sz w:val="32"/>
          <w:szCs w:val="32"/>
        </w:rPr>
        <w:t>.</w:t>
      </w:r>
      <w:r w:rsidRPr="00243DD3">
        <w:rPr>
          <w:sz w:val="32"/>
          <w:szCs w:val="32"/>
        </w:rPr>
        <w:t xml:space="preserve"> В рамках приносящей доход деятельности:</w:t>
      </w:r>
    </w:p>
    <w:p w:rsidR="00776B80" w:rsidRPr="00243DD3" w:rsidRDefault="00776B80"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lang w:val="ru-RU"/>
        </w:rPr>
      </w:pPr>
    </w:p>
    <w:p w:rsidR="007C05C6"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на счете 00000000000000000 2.109.61.000</w:t>
      </w:r>
    </w:p>
    <w:p w:rsidR="004060EB"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32"/>
          <w:szCs w:val="32"/>
        </w:rPr>
      </w:pPr>
      <w:r w:rsidRPr="00243DD3">
        <w:rPr>
          <w:sz w:val="32"/>
          <w:szCs w:val="32"/>
        </w:rPr>
        <w:t>– услуга «Библиотечное, библиографическое и информационное обслуживание пользователей библиотеки»;</w:t>
      </w:r>
      <w:r w:rsidRPr="00243DD3">
        <w:rPr>
          <w:sz w:val="32"/>
          <w:szCs w:val="32"/>
        </w:rPr>
        <w:br/>
        <w:t>– услуга «Организация работы творческих коллективов, кружков»;</w:t>
      </w:r>
      <w:r w:rsidRPr="00243DD3">
        <w:rPr>
          <w:sz w:val="32"/>
          <w:szCs w:val="32"/>
        </w:rPr>
        <w:br/>
        <w:t>– услуга «Культурно-досуговые мероприятия)»</w:t>
      </w:r>
    </w:p>
    <w:p w:rsidR="004060EB" w:rsidRPr="00243DD3" w:rsidRDefault="004060EB"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32"/>
          <w:szCs w:val="32"/>
        </w:rPr>
      </w:pPr>
    </w:p>
    <w:p w:rsidR="00776B80" w:rsidRPr="00243DD3" w:rsidRDefault="00776B80"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32"/>
          <w:szCs w:val="32"/>
          <w:lang w:val="ru-RU"/>
        </w:rPr>
      </w:pPr>
    </w:p>
    <w:p w:rsidR="007C05C6"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32"/>
          <w:szCs w:val="32"/>
        </w:rPr>
      </w:pPr>
      <w:r w:rsidRPr="00243DD3">
        <w:rPr>
          <w:sz w:val="32"/>
          <w:szCs w:val="32"/>
        </w:rPr>
        <w:t>Затраты на оказание услуг в рамках муниципального (государственного) задания делятся на прямые и накладные.</w:t>
      </w:r>
    </w:p>
    <w:p w:rsidR="004060EB"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243DD3">
        <w:rPr>
          <w:sz w:val="32"/>
          <w:szCs w:val="32"/>
        </w:rPr>
        <w:tab/>
      </w:r>
    </w:p>
    <w:p w:rsidR="00776B80" w:rsidRPr="00243DD3" w:rsidRDefault="004060EB"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lang w:val="ru-RU"/>
        </w:rPr>
      </w:pPr>
      <w:r w:rsidRPr="00243DD3">
        <w:rPr>
          <w:sz w:val="32"/>
          <w:szCs w:val="32"/>
          <w:lang w:val="ru-RU"/>
        </w:rPr>
        <w:lastRenderedPageBreak/>
        <w:t xml:space="preserve">     </w:t>
      </w:r>
    </w:p>
    <w:p w:rsidR="007C05C6" w:rsidRPr="00243DD3" w:rsidRDefault="00776B80"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243DD3">
        <w:rPr>
          <w:sz w:val="32"/>
          <w:szCs w:val="32"/>
          <w:lang w:val="ru-RU"/>
        </w:rPr>
        <w:t xml:space="preserve">    </w:t>
      </w:r>
      <w:r w:rsidRPr="00243DD3">
        <w:rPr>
          <w:sz w:val="32"/>
          <w:szCs w:val="32"/>
          <w:lang w:val="ru-RU"/>
        </w:rPr>
        <w:tab/>
      </w:r>
      <w:r w:rsidR="007C05C6" w:rsidRPr="00243DD3">
        <w:rPr>
          <w:sz w:val="32"/>
          <w:szCs w:val="32"/>
        </w:rPr>
        <w:t>В составе прямых затрат при формировании себестоимости оказания услуги, учитываются расходы, непосредственно связанные с ее оказанием. В том числе:</w:t>
      </w:r>
    </w:p>
    <w:p w:rsidR="007C05C6" w:rsidRPr="00243DD3" w:rsidRDefault="007C05C6" w:rsidP="00037067">
      <w:pPr>
        <w:pStyle w:val="afe"/>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затраты на оплату труда и начисления на выплаты по оплате труда сотрудников учреждения, непосредственно участвующих в оказании услуги;</w:t>
      </w:r>
    </w:p>
    <w:p w:rsidR="007C05C6" w:rsidRPr="00243DD3" w:rsidRDefault="007C05C6" w:rsidP="00037067">
      <w:pPr>
        <w:pStyle w:val="afe"/>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расходы на социальные пособия и компенсации персоналу;</w:t>
      </w:r>
    </w:p>
    <w:p w:rsidR="007C05C6" w:rsidRPr="00243DD3" w:rsidRDefault="007C05C6" w:rsidP="00037067">
      <w:pPr>
        <w:pStyle w:val="afe"/>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командировочные расходы (суточные, оплата транспорта, проживание);</w:t>
      </w:r>
    </w:p>
    <w:p w:rsidR="007C05C6" w:rsidRPr="00243DD3" w:rsidRDefault="007C05C6" w:rsidP="00037067">
      <w:pPr>
        <w:pStyle w:val="afe"/>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расходы на изготовление бланков строгой отчетности (входные билеты);</w:t>
      </w:r>
    </w:p>
    <w:p w:rsidR="007C05C6" w:rsidRPr="00243DD3" w:rsidRDefault="007C05C6" w:rsidP="00037067">
      <w:pPr>
        <w:pStyle w:val="afe"/>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расходы на оплату заказных автобусов для поездок на конкурсы, фестивали творческих коллективов;</w:t>
      </w:r>
    </w:p>
    <w:p w:rsidR="007C05C6" w:rsidRPr="00243DD3" w:rsidRDefault="007C05C6" w:rsidP="00037067">
      <w:pPr>
        <w:pStyle w:val="afe"/>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расходы на оплату вступительных (организационных) взносов за участие творческих коллективов в конкурсах, фестивалях;</w:t>
      </w:r>
    </w:p>
    <w:p w:rsidR="007C05C6" w:rsidRPr="00243DD3" w:rsidRDefault="007C05C6" w:rsidP="00037067">
      <w:pPr>
        <w:pStyle w:val="afe"/>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расходы на изготовление афиш;</w:t>
      </w:r>
    </w:p>
    <w:p w:rsidR="007C05C6" w:rsidRPr="00243DD3" w:rsidRDefault="007C05C6" w:rsidP="00037067">
      <w:pPr>
        <w:pStyle w:val="afe"/>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расходы на изготовление баннеров;</w:t>
      </w:r>
    </w:p>
    <w:p w:rsidR="007C05C6" w:rsidRPr="00243DD3" w:rsidRDefault="007C05C6" w:rsidP="00037067">
      <w:pPr>
        <w:pStyle w:val="afe"/>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расходы на приобретение, изготовление сувенирной продукции (грамоты, дипломы, кубки, цветы и т.д.);</w:t>
      </w:r>
    </w:p>
    <w:p w:rsidR="007C05C6" w:rsidRPr="00243DD3" w:rsidRDefault="007C05C6" w:rsidP="00037067">
      <w:pPr>
        <w:pStyle w:val="afe"/>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расходы на оплату курсов повышения квалификации сотрудников учреждения, непосредственно участвующих в оказании услуги;</w:t>
      </w:r>
    </w:p>
    <w:p w:rsidR="007C05C6" w:rsidRPr="00243DD3" w:rsidRDefault="007C05C6" w:rsidP="00037067">
      <w:pPr>
        <w:pStyle w:val="afe"/>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списанные материальные запасы, израсходованные непосредственно на оказание услуги;</w:t>
      </w:r>
    </w:p>
    <w:p w:rsidR="007C05C6" w:rsidRPr="00243DD3" w:rsidRDefault="007C05C6" w:rsidP="007C05C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32"/>
          <w:szCs w:val="32"/>
        </w:rPr>
      </w:pPr>
    </w:p>
    <w:p w:rsidR="00776B80"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lang w:val="ru-RU"/>
        </w:rPr>
      </w:pPr>
      <w:r w:rsidRPr="00243DD3">
        <w:rPr>
          <w:sz w:val="32"/>
          <w:szCs w:val="32"/>
        </w:rPr>
        <w:tab/>
      </w:r>
    </w:p>
    <w:p w:rsidR="00776B80" w:rsidRPr="00243DD3" w:rsidRDefault="00776B80"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lang w:val="ru-RU"/>
        </w:rPr>
      </w:pPr>
    </w:p>
    <w:p w:rsidR="007C05C6" w:rsidRPr="00243DD3" w:rsidRDefault="00776B80"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lang w:val="ru-RU"/>
        </w:rPr>
        <w:tab/>
      </w:r>
      <w:r w:rsidR="007C05C6" w:rsidRPr="00243DD3">
        <w:rPr>
          <w:sz w:val="32"/>
          <w:szCs w:val="32"/>
        </w:rPr>
        <w:t>В составе накладных расходов при формировании себестоимости услуг учитываются расходы:</w:t>
      </w:r>
    </w:p>
    <w:p w:rsidR="007C05C6" w:rsidRPr="00243DD3" w:rsidRDefault="007C05C6" w:rsidP="00037067">
      <w:pPr>
        <w:pStyle w:val="afe"/>
        <w:widowControl/>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rPr>
          <w:sz w:val="32"/>
          <w:szCs w:val="32"/>
        </w:rPr>
      </w:pPr>
      <w:r w:rsidRPr="00243DD3">
        <w:rPr>
          <w:sz w:val="32"/>
          <w:szCs w:val="32"/>
        </w:rPr>
        <w:t>затраты на оплату труда и начисления на выплаты по оплате труда сотрудников учреждения, участвующих в оказании нескольких видов услуг;</w:t>
      </w:r>
    </w:p>
    <w:p w:rsidR="007C05C6" w:rsidRPr="00243DD3" w:rsidRDefault="007C05C6" w:rsidP="00037067">
      <w:pPr>
        <w:pStyle w:val="afe"/>
        <w:widowControl/>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rPr>
          <w:sz w:val="32"/>
          <w:szCs w:val="32"/>
        </w:rPr>
      </w:pPr>
      <w:r w:rsidRPr="00243DD3">
        <w:rPr>
          <w:sz w:val="32"/>
          <w:szCs w:val="32"/>
        </w:rPr>
        <w:t>материальные запасы, израсходованные на нужды учреждения, естественная убыль;</w:t>
      </w:r>
    </w:p>
    <w:p w:rsidR="007C05C6" w:rsidRPr="00243DD3" w:rsidRDefault="007C05C6" w:rsidP="00037067">
      <w:pPr>
        <w:pStyle w:val="afe"/>
        <w:widowControl/>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rPr>
          <w:sz w:val="32"/>
          <w:szCs w:val="32"/>
        </w:rPr>
      </w:pPr>
      <w:r w:rsidRPr="00243DD3">
        <w:rPr>
          <w:sz w:val="32"/>
          <w:szCs w:val="32"/>
        </w:rPr>
        <w:t>расходы, связанные с ремонтом, техническим обслуживанием нефинансовых активов;</w:t>
      </w:r>
    </w:p>
    <w:p w:rsidR="007C05C6"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776B80"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lang w:val="ru-RU"/>
        </w:rPr>
      </w:pPr>
      <w:r w:rsidRPr="00243DD3">
        <w:rPr>
          <w:sz w:val="32"/>
          <w:szCs w:val="32"/>
        </w:rPr>
        <w:tab/>
      </w:r>
    </w:p>
    <w:p w:rsidR="00776B80" w:rsidRPr="00243DD3" w:rsidRDefault="00776B80"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lang w:val="ru-RU"/>
        </w:rPr>
      </w:pPr>
    </w:p>
    <w:p w:rsidR="007C05C6" w:rsidRPr="00243DD3" w:rsidRDefault="00776B80"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lang w:val="ru-RU"/>
        </w:rPr>
        <w:tab/>
      </w:r>
      <w:r w:rsidR="007C05C6" w:rsidRPr="00243DD3">
        <w:rPr>
          <w:sz w:val="32"/>
          <w:szCs w:val="32"/>
        </w:rPr>
        <w:t xml:space="preserve"> В составе общехозяйственных расходов учитываются расходы, распределяемые между всеми видами услуг:</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(административно-управленческий персонал);</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rPr>
          <w:sz w:val="32"/>
          <w:szCs w:val="32"/>
        </w:rPr>
      </w:pPr>
      <w:r w:rsidRPr="00243DD3">
        <w:rPr>
          <w:sz w:val="32"/>
          <w:szCs w:val="32"/>
        </w:rPr>
        <w:t>расходы услуги связи;</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rPr>
          <w:sz w:val="32"/>
          <w:szCs w:val="32"/>
        </w:rPr>
      </w:pPr>
      <w:r w:rsidRPr="00243DD3">
        <w:rPr>
          <w:sz w:val="32"/>
          <w:szCs w:val="32"/>
        </w:rPr>
        <w:t>расходы на транспортные услуги;</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rPr>
          <w:sz w:val="32"/>
          <w:szCs w:val="32"/>
        </w:rPr>
      </w:pPr>
      <w:r w:rsidRPr="00243DD3">
        <w:rPr>
          <w:sz w:val="32"/>
          <w:szCs w:val="32"/>
        </w:rPr>
        <w:t>расходы на оплату электроэнергии 90%;</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rPr>
          <w:sz w:val="32"/>
          <w:szCs w:val="32"/>
        </w:rPr>
      </w:pPr>
      <w:r w:rsidRPr="00243DD3">
        <w:rPr>
          <w:sz w:val="32"/>
          <w:szCs w:val="32"/>
        </w:rPr>
        <w:t>расходы на оплату тепловой энергии 50%;</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rPr>
          <w:sz w:val="32"/>
          <w:szCs w:val="32"/>
        </w:rPr>
      </w:pPr>
      <w:r w:rsidRPr="00243DD3">
        <w:rPr>
          <w:sz w:val="32"/>
          <w:szCs w:val="32"/>
        </w:rPr>
        <w:t xml:space="preserve">расходы на водоснабжение и </w:t>
      </w:r>
      <w:r w:rsidR="004060EB" w:rsidRPr="00243DD3">
        <w:rPr>
          <w:sz w:val="32"/>
          <w:szCs w:val="32"/>
        </w:rPr>
        <w:t>водоотведение</w:t>
      </w:r>
      <w:r w:rsidRPr="00243DD3">
        <w:rPr>
          <w:sz w:val="32"/>
          <w:szCs w:val="32"/>
        </w:rPr>
        <w:t xml:space="preserve"> 100%;</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расходы на содержание здания, сооружений и инвентаря общехозяйственного назначения;</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расходы на сопровождение бухгалтерских программ;</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rPr>
          <w:sz w:val="32"/>
          <w:szCs w:val="32"/>
        </w:rPr>
      </w:pPr>
      <w:r w:rsidRPr="00243DD3">
        <w:rPr>
          <w:sz w:val="32"/>
          <w:szCs w:val="32"/>
        </w:rPr>
        <w:t>на охрану учреждения;</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 xml:space="preserve">расходы на оплату курсов повышения квалификации сотрудников учреждения, не принимающих непосредственного участия при оказании услуги; </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contextualSpacing/>
        <w:jc w:val="both"/>
        <w:rPr>
          <w:sz w:val="32"/>
          <w:szCs w:val="32"/>
        </w:rPr>
      </w:pPr>
      <w:r w:rsidRPr="00243DD3">
        <w:rPr>
          <w:sz w:val="32"/>
          <w:szCs w:val="32"/>
        </w:rPr>
        <w:t>прочие работы и услуги на общехозяйственные нужды.</w:t>
      </w:r>
    </w:p>
    <w:p w:rsidR="007C05C6"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 </w:t>
      </w:r>
    </w:p>
    <w:p w:rsidR="00776B80" w:rsidRPr="00243DD3" w:rsidRDefault="007C05C6"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lang w:val="ru-RU"/>
        </w:rPr>
      </w:pPr>
      <w:r w:rsidRPr="00243DD3">
        <w:rPr>
          <w:sz w:val="32"/>
          <w:szCs w:val="32"/>
        </w:rPr>
        <w:tab/>
      </w:r>
    </w:p>
    <w:p w:rsidR="007C05C6" w:rsidRPr="00243DD3" w:rsidRDefault="00776B80" w:rsidP="007C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lang w:val="ru-RU"/>
        </w:rPr>
        <w:tab/>
      </w:r>
      <w:r w:rsidR="007C05C6" w:rsidRPr="00243DD3">
        <w:rPr>
          <w:sz w:val="32"/>
          <w:szCs w:val="32"/>
        </w:rPr>
        <w:t>Расходами, которые не включаются в себестоимость (нераспределяемые расходы) и сразу списываются на финансовый результат (счет КБК Х.401.20.000), признаются:</w:t>
      </w:r>
    </w:p>
    <w:p w:rsidR="007C05C6" w:rsidRPr="00243DD3" w:rsidRDefault="007C05C6"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32"/>
          <w:szCs w:val="32"/>
        </w:rPr>
      </w:pPr>
      <w:r w:rsidRPr="00243DD3">
        <w:rPr>
          <w:sz w:val="32"/>
          <w:szCs w:val="32"/>
        </w:rPr>
        <w:t>расходы на налог на имущество;</w:t>
      </w:r>
    </w:p>
    <w:p w:rsidR="004060EB" w:rsidRPr="00243DD3" w:rsidRDefault="004060EB" w:rsidP="00037067">
      <w:pPr>
        <w:pStyle w:val="afe"/>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32"/>
          <w:szCs w:val="32"/>
        </w:rPr>
      </w:pPr>
      <w:r w:rsidRPr="00243DD3">
        <w:rPr>
          <w:sz w:val="32"/>
          <w:szCs w:val="32"/>
        </w:rPr>
        <w:t>расходы на земельный налог;</w:t>
      </w:r>
    </w:p>
    <w:p w:rsidR="007C05C6" w:rsidRPr="00243DD3" w:rsidRDefault="007C05C6" w:rsidP="00037067">
      <w:pPr>
        <w:pStyle w:val="afe"/>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32"/>
          <w:szCs w:val="32"/>
        </w:rPr>
      </w:pPr>
      <w:r w:rsidRPr="00243DD3">
        <w:rPr>
          <w:sz w:val="32"/>
          <w:szCs w:val="32"/>
        </w:rPr>
        <w:t>штрафы и пени по налогам;</w:t>
      </w:r>
    </w:p>
    <w:p w:rsidR="007C05C6" w:rsidRPr="00243DD3" w:rsidRDefault="007C05C6" w:rsidP="00037067">
      <w:pPr>
        <w:pStyle w:val="afe"/>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32"/>
          <w:szCs w:val="32"/>
        </w:rPr>
      </w:pPr>
      <w:r w:rsidRPr="00243DD3">
        <w:rPr>
          <w:sz w:val="32"/>
          <w:szCs w:val="32"/>
        </w:rPr>
        <w:t>штрафы, пени, неустойки за нарушение условий договоров;</w:t>
      </w:r>
    </w:p>
    <w:p w:rsidR="007C05C6" w:rsidRPr="00243DD3" w:rsidRDefault="007C05C6" w:rsidP="00037067">
      <w:pPr>
        <w:pStyle w:val="afe"/>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32"/>
          <w:szCs w:val="32"/>
        </w:rPr>
      </w:pPr>
      <w:r w:rsidRPr="00243DD3">
        <w:rPr>
          <w:sz w:val="32"/>
          <w:szCs w:val="32"/>
        </w:rPr>
        <w:t>государственные пошлины;</w:t>
      </w:r>
    </w:p>
    <w:p w:rsidR="007C05C6" w:rsidRPr="00243DD3" w:rsidRDefault="007C05C6" w:rsidP="00037067">
      <w:pPr>
        <w:pStyle w:val="afe"/>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32"/>
          <w:szCs w:val="32"/>
        </w:rPr>
      </w:pPr>
      <w:r w:rsidRPr="00243DD3">
        <w:rPr>
          <w:sz w:val="32"/>
          <w:szCs w:val="32"/>
        </w:rPr>
        <w:t>расходы на оплату электроэнергии 10%;</w:t>
      </w:r>
    </w:p>
    <w:p w:rsidR="007C05C6" w:rsidRPr="00243DD3" w:rsidRDefault="007C05C6" w:rsidP="00037067">
      <w:pPr>
        <w:pStyle w:val="afe"/>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32"/>
          <w:szCs w:val="32"/>
        </w:rPr>
      </w:pPr>
      <w:r w:rsidRPr="00243DD3">
        <w:rPr>
          <w:sz w:val="32"/>
          <w:szCs w:val="32"/>
        </w:rPr>
        <w:lastRenderedPageBreak/>
        <w:t>расходы на оплату тепловой энергии 50%;</w:t>
      </w:r>
    </w:p>
    <w:p w:rsidR="007C05C6" w:rsidRPr="00243DD3" w:rsidRDefault="007C05C6" w:rsidP="00037067">
      <w:pPr>
        <w:pStyle w:val="afe"/>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32"/>
          <w:szCs w:val="32"/>
        </w:rPr>
      </w:pPr>
      <w:r w:rsidRPr="00243DD3">
        <w:rPr>
          <w:sz w:val="32"/>
          <w:szCs w:val="32"/>
        </w:rPr>
        <w:t>расходы на вывоз твердых коммунальных отходов (ТКО);</w:t>
      </w:r>
    </w:p>
    <w:p w:rsidR="007C05C6" w:rsidRPr="00243DD3" w:rsidRDefault="007C05C6" w:rsidP="00037067">
      <w:pPr>
        <w:pStyle w:val="afe"/>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32"/>
          <w:szCs w:val="32"/>
        </w:rPr>
      </w:pPr>
      <w:r w:rsidRPr="00243DD3">
        <w:rPr>
          <w:sz w:val="32"/>
          <w:szCs w:val="32"/>
        </w:rPr>
        <w:t>расходы на обслуживание системы пожарной сигнализации;</w:t>
      </w:r>
    </w:p>
    <w:p w:rsidR="007C05C6" w:rsidRPr="00243DD3" w:rsidRDefault="007C05C6" w:rsidP="00037067">
      <w:pPr>
        <w:pStyle w:val="afe"/>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sz w:val="32"/>
          <w:szCs w:val="32"/>
        </w:rPr>
      </w:pPr>
      <w:r w:rsidRPr="00243DD3">
        <w:rPr>
          <w:sz w:val="32"/>
          <w:szCs w:val="32"/>
        </w:rPr>
        <w:t>расходы на обслуживание узла коммерческого учета;</w:t>
      </w:r>
    </w:p>
    <w:p w:rsidR="007C05C6" w:rsidRPr="00243DD3" w:rsidRDefault="007C05C6" w:rsidP="00037067">
      <w:pPr>
        <w:pStyle w:val="afe"/>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32"/>
          <w:szCs w:val="32"/>
        </w:rPr>
      </w:pPr>
      <w:r w:rsidRPr="00243DD3">
        <w:rPr>
          <w:sz w:val="32"/>
          <w:szCs w:val="32"/>
        </w:rPr>
        <w:t>переданные в эксплуатацию объекты основных средств стоимостью до 10 000 руб. включительно;</w:t>
      </w:r>
    </w:p>
    <w:p w:rsidR="007C05C6" w:rsidRPr="00243DD3" w:rsidRDefault="007C05C6" w:rsidP="00037067">
      <w:pPr>
        <w:pStyle w:val="afe"/>
        <w:widowControl/>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sz w:val="32"/>
          <w:szCs w:val="32"/>
        </w:rPr>
      </w:pPr>
      <w:r w:rsidRPr="00243DD3">
        <w:rPr>
          <w:sz w:val="32"/>
          <w:szCs w:val="32"/>
        </w:rPr>
        <w:t>сумма амортизации основных средств;</w:t>
      </w:r>
    </w:p>
    <w:p w:rsidR="00C77ACA" w:rsidRPr="00243DD3" w:rsidRDefault="00C77ACA" w:rsidP="00AB2B1A">
      <w:pPr>
        <w:tabs>
          <w:tab w:val="left" w:pos="0"/>
          <w:tab w:val="left" w:pos="142"/>
        </w:tabs>
        <w:spacing w:line="276" w:lineRule="auto"/>
        <w:ind w:left="284" w:firstLine="709"/>
        <w:jc w:val="both"/>
        <w:rPr>
          <w:color w:val="auto"/>
          <w:sz w:val="32"/>
          <w:szCs w:val="32"/>
          <w:lang w:val="ru-RU"/>
        </w:rPr>
      </w:pPr>
    </w:p>
    <w:p w:rsidR="00C77ACA" w:rsidRPr="00243DD3" w:rsidRDefault="00C77ACA" w:rsidP="00AB2B1A">
      <w:pPr>
        <w:tabs>
          <w:tab w:val="left" w:pos="0"/>
        </w:tabs>
        <w:spacing w:line="276" w:lineRule="auto"/>
        <w:ind w:left="284"/>
        <w:jc w:val="both"/>
        <w:rPr>
          <w:sz w:val="32"/>
          <w:szCs w:val="32"/>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З</w:t>
      </w:r>
      <w:r w:rsidRPr="00243DD3">
        <w:rPr>
          <w:sz w:val="32"/>
          <w:szCs w:val="32"/>
        </w:rPr>
        <w:t>атрат</w:t>
      </w:r>
      <w:r w:rsidRPr="00243DD3">
        <w:rPr>
          <w:sz w:val="32"/>
          <w:szCs w:val="32"/>
          <w:lang w:val="ru-RU"/>
        </w:rPr>
        <w:t>ы</w:t>
      </w:r>
      <w:r w:rsidRPr="00243DD3">
        <w:rPr>
          <w:sz w:val="32"/>
          <w:szCs w:val="32"/>
        </w:rPr>
        <w:t xml:space="preserve"> по </w:t>
      </w:r>
      <w:r w:rsidRPr="00243DD3">
        <w:rPr>
          <w:sz w:val="32"/>
          <w:szCs w:val="32"/>
          <w:lang w:val="ru-RU"/>
        </w:rPr>
        <w:t>услугам, осуществляемые за счет средств целевых субсидий (КФО=5), учитываются на счете 401.20.200.</w:t>
      </w:r>
    </w:p>
    <w:p w:rsidR="00C77ACA" w:rsidRPr="00243DD3" w:rsidRDefault="00C77ACA" w:rsidP="00AB2B1A">
      <w:pPr>
        <w:tabs>
          <w:tab w:val="left" w:pos="0"/>
        </w:tabs>
        <w:spacing w:line="276" w:lineRule="auto"/>
        <w:ind w:firstLine="284"/>
        <w:jc w:val="both"/>
        <w:rPr>
          <w:sz w:val="32"/>
          <w:szCs w:val="32"/>
          <w:lang w:val="ru-RU"/>
        </w:rPr>
      </w:pPr>
    </w:p>
    <w:p w:rsidR="00776B80" w:rsidRPr="00243DD3" w:rsidRDefault="00776B80"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rFonts w:ascii="Calibri" w:hAnsi="Calibri" w:cs="Calibri"/>
          <w:sz w:val="32"/>
          <w:szCs w:val="32"/>
          <w:lang w:val="ru-RU"/>
        </w:rPr>
      </w:pPr>
      <w:r w:rsidRPr="00243DD3">
        <w:rPr>
          <w:sz w:val="32"/>
          <w:szCs w:val="32"/>
          <w:lang w:val="ru-RU"/>
        </w:rPr>
        <w:t>Отнесение фактической себестоимости оказанных учреждением услуг (выполненных работ) в рамках исполнения государственного (муниципального) задания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010960000 "Себестоимость готовой продукции, работ, услуг" (по видам расходов).</w:t>
      </w:r>
    </w:p>
    <w:p w:rsidR="00C77ACA" w:rsidRPr="00243DD3" w:rsidRDefault="00C77ACA" w:rsidP="00AB2B1A">
      <w:pPr>
        <w:pStyle w:val="4"/>
        <w:tabs>
          <w:tab w:val="left" w:pos="0"/>
        </w:tabs>
        <w:spacing w:line="276" w:lineRule="auto"/>
        <w:ind w:left="0" w:firstLine="284"/>
        <w:rPr>
          <w:sz w:val="32"/>
          <w:szCs w:val="32"/>
          <w:lang w:val="ru-RU"/>
        </w:rPr>
      </w:pPr>
      <w:bookmarkStart w:id="17" w:name="_4.5_%D0%94%D0%B5%D0%BD%D0%B5%D0%B6%D0%B"/>
      <w:bookmarkEnd w:id="17"/>
      <w:r w:rsidRPr="00243DD3">
        <w:rPr>
          <w:rFonts w:ascii="Calibri" w:hAnsi="Calibri" w:cs="Calibri"/>
          <w:sz w:val="32"/>
          <w:szCs w:val="32"/>
          <w:lang w:val="ru-RU"/>
        </w:rPr>
        <w:t>4.5 Денежные средства</w:t>
      </w:r>
    </w:p>
    <w:p w:rsidR="00C77ACA" w:rsidRPr="00243DD3" w:rsidRDefault="00C77ACA" w:rsidP="00AB2B1A">
      <w:pPr>
        <w:spacing w:line="276" w:lineRule="auto"/>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Учет кассовых операций в учреждении осуществляется согласно Указанию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77ACA" w:rsidRPr="00243DD3" w:rsidRDefault="00C77ACA" w:rsidP="00AB2B1A">
      <w:pPr>
        <w:tabs>
          <w:tab w:val="left" w:pos="0"/>
        </w:tabs>
        <w:spacing w:line="276" w:lineRule="auto"/>
        <w:ind w:firstLine="284"/>
        <w:jc w:val="both"/>
        <w:rPr>
          <w:sz w:val="32"/>
          <w:szCs w:val="32"/>
          <w:lang w:val="ru-RU"/>
        </w:rPr>
      </w:pPr>
    </w:p>
    <w:p w:rsidR="00776B80" w:rsidRPr="00243DD3" w:rsidRDefault="00776B80" w:rsidP="00AB2B1A">
      <w:pPr>
        <w:spacing w:line="276" w:lineRule="auto"/>
        <w:rPr>
          <w:b/>
          <w:sz w:val="32"/>
          <w:szCs w:val="32"/>
          <w:lang w:val="ru-RU"/>
        </w:rPr>
      </w:pPr>
    </w:p>
    <w:p w:rsidR="00C77ACA" w:rsidRPr="00243DD3" w:rsidRDefault="00C77ACA" w:rsidP="00AB2B1A">
      <w:pPr>
        <w:spacing w:line="276" w:lineRule="auto"/>
        <w:rPr>
          <w:b/>
          <w:sz w:val="32"/>
          <w:szCs w:val="32"/>
        </w:rPr>
      </w:pPr>
      <w:r w:rsidRPr="00243DD3">
        <w:rPr>
          <w:b/>
          <w:sz w:val="32"/>
          <w:szCs w:val="32"/>
        </w:rPr>
        <w:t>Состав денежных средств и эквивалентов денежных средств в учреждении:</w:t>
      </w:r>
    </w:p>
    <w:p w:rsidR="00C77ACA" w:rsidRPr="00243DD3" w:rsidRDefault="00C77ACA" w:rsidP="00AB2B1A">
      <w:pPr>
        <w:tabs>
          <w:tab w:val="left" w:pos="0"/>
        </w:tabs>
        <w:spacing w:line="276" w:lineRule="auto"/>
        <w:ind w:firstLine="284"/>
        <w:jc w:val="both"/>
        <w:rPr>
          <w:sz w:val="32"/>
          <w:szCs w:val="32"/>
          <w:lang w:val="ru-RU"/>
        </w:rPr>
      </w:pPr>
    </w:p>
    <w:tbl>
      <w:tblPr>
        <w:tblW w:w="9580" w:type="dxa"/>
        <w:tblInd w:w="-5" w:type="dxa"/>
        <w:tblLayout w:type="fixed"/>
        <w:tblLook w:val="0000"/>
      </w:tblPr>
      <w:tblGrid>
        <w:gridCol w:w="1526"/>
        <w:gridCol w:w="5812"/>
        <w:gridCol w:w="2242"/>
      </w:tblGrid>
      <w:tr w:rsidR="00C77ACA" w:rsidRPr="00243DD3" w:rsidTr="0068063C">
        <w:tc>
          <w:tcPr>
            <w:tcW w:w="1526"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spacing w:line="276" w:lineRule="auto"/>
              <w:rPr>
                <w:sz w:val="32"/>
                <w:szCs w:val="32"/>
              </w:rPr>
            </w:pPr>
            <w:r w:rsidRPr="00243DD3">
              <w:rPr>
                <w:sz w:val="32"/>
                <w:szCs w:val="32"/>
              </w:rPr>
              <w:t>№</w:t>
            </w:r>
          </w:p>
        </w:tc>
        <w:tc>
          <w:tcPr>
            <w:tcW w:w="5812"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spacing w:line="276" w:lineRule="auto"/>
              <w:rPr>
                <w:sz w:val="32"/>
                <w:szCs w:val="32"/>
              </w:rPr>
            </w:pPr>
            <w:r w:rsidRPr="00243DD3">
              <w:rPr>
                <w:sz w:val="32"/>
                <w:szCs w:val="32"/>
              </w:rPr>
              <w:t>Наименование</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spacing w:line="276" w:lineRule="auto"/>
              <w:rPr>
                <w:sz w:val="32"/>
                <w:szCs w:val="32"/>
              </w:rPr>
            </w:pPr>
            <w:r w:rsidRPr="00243DD3">
              <w:rPr>
                <w:sz w:val="32"/>
                <w:szCs w:val="32"/>
              </w:rPr>
              <w:t>Счет учета</w:t>
            </w:r>
          </w:p>
        </w:tc>
      </w:tr>
      <w:tr w:rsidR="00C77ACA" w:rsidRPr="00243DD3" w:rsidTr="0068063C">
        <w:tc>
          <w:tcPr>
            <w:tcW w:w="1526"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spacing w:line="276" w:lineRule="auto"/>
              <w:rPr>
                <w:sz w:val="32"/>
                <w:szCs w:val="32"/>
              </w:rPr>
            </w:pPr>
            <w:r w:rsidRPr="00243DD3">
              <w:rPr>
                <w:sz w:val="32"/>
                <w:szCs w:val="32"/>
              </w:rPr>
              <w:t>1</w:t>
            </w:r>
          </w:p>
        </w:tc>
        <w:tc>
          <w:tcPr>
            <w:tcW w:w="5812"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spacing w:line="276" w:lineRule="auto"/>
              <w:rPr>
                <w:sz w:val="32"/>
                <w:szCs w:val="32"/>
              </w:rPr>
            </w:pPr>
            <w:r w:rsidRPr="00243DD3">
              <w:rPr>
                <w:sz w:val="32"/>
                <w:szCs w:val="32"/>
              </w:rPr>
              <w:t>Денежные средства учреждения на счетах</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spacing w:line="276" w:lineRule="auto"/>
              <w:rPr>
                <w:sz w:val="32"/>
                <w:szCs w:val="32"/>
              </w:rPr>
            </w:pPr>
            <w:r w:rsidRPr="00243DD3">
              <w:rPr>
                <w:sz w:val="32"/>
                <w:szCs w:val="32"/>
              </w:rPr>
              <w:t>201 Х1</w:t>
            </w:r>
          </w:p>
        </w:tc>
      </w:tr>
      <w:tr w:rsidR="00C77ACA" w:rsidRPr="00243DD3" w:rsidTr="0068063C">
        <w:tc>
          <w:tcPr>
            <w:tcW w:w="1526" w:type="dxa"/>
            <w:tcBorders>
              <w:top w:val="single" w:sz="4" w:space="0" w:color="000000"/>
              <w:left w:val="single" w:sz="4" w:space="0" w:color="000000"/>
              <w:bottom w:val="single" w:sz="4" w:space="0" w:color="000000"/>
            </w:tcBorders>
            <w:shd w:val="clear" w:color="auto" w:fill="auto"/>
          </w:tcPr>
          <w:p w:rsidR="00C77ACA" w:rsidRPr="00243DD3" w:rsidRDefault="00BC4855" w:rsidP="00AB2B1A">
            <w:pPr>
              <w:spacing w:line="276" w:lineRule="auto"/>
              <w:rPr>
                <w:sz w:val="32"/>
                <w:szCs w:val="32"/>
                <w:lang w:val="ru-RU"/>
              </w:rPr>
            </w:pPr>
            <w:r w:rsidRPr="00243DD3">
              <w:rPr>
                <w:sz w:val="32"/>
                <w:szCs w:val="32"/>
                <w:lang w:val="ru-RU"/>
              </w:rPr>
              <w:t>2</w:t>
            </w:r>
          </w:p>
        </w:tc>
        <w:tc>
          <w:tcPr>
            <w:tcW w:w="5812"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spacing w:line="276" w:lineRule="auto"/>
              <w:rPr>
                <w:sz w:val="32"/>
                <w:szCs w:val="32"/>
              </w:rPr>
            </w:pPr>
            <w:r w:rsidRPr="00243DD3">
              <w:rPr>
                <w:sz w:val="32"/>
                <w:szCs w:val="32"/>
              </w:rPr>
              <w:t>Денежные средства учреждения в пути</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spacing w:line="276" w:lineRule="auto"/>
              <w:rPr>
                <w:sz w:val="32"/>
                <w:szCs w:val="32"/>
              </w:rPr>
            </w:pPr>
            <w:r w:rsidRPr="00243DD3">
              <w:rPr>
                <w:sz w:val="32"/>
                <w:szCs w:val="32"/>
              </w:rPr>
              <w:t>201 Х3</w:t>
            </w:r>
          </w:p>
        </w:tc>
      </w:tr>
      <w:tr w:rsidR="00C77ACA" w:rsidRPr="00243DD3" w:rsidTr="0068063C">
        <w:tc>
          <w:tcPr>
            <w:tcW w:w="1526" w:type="dxa"/>
            <w:tcBorders>
              <w:top w:val="single" w:sz="4" w:space="0" w:color="000000"/>
              <w:left w:val="single" w:sz="4" w:space="0" w:color="000000"/>
              <w:bottom w:val="single" w:sz="4" w:space="0" w:color="000000"/>
            </w:tcBorders>
            <w:shd w:val="clear" w:color="auto" w:fill="auto"/>
          </w:tcPr>
          <w:p w:rsidR="00C77ACA" w:rsidRPr="00243DD3" w:rsidRDefault="00BC4855" w:rsidP="00AB2B1A">
            <w:pPr>
              <w:spacing w:line="276" w:lineRule="auto"/>
              <w:rPr>
                <w:sz w:val="32"/>
                <w:szCs w:val="32"/>
                <w:lang w:val="ru-RU"/>
              </w:rPr>
            </w:pPr>
            <w:r w:rsidRPr="00243DD3">
              <w:rPr>
                <w:sz w:val="32"/>
                <w:szCs w:val="32"/>
                <w:lang w:val="ru-RU"/>
              </w:rPr>
              <w:t>3</w:t>
            </w:r>
          </w:p>
        </w:tc>
        <w:tc>
          <w:tcPr>
            <w:tcW w:w="5812"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spacing w:line="276" w:lineRule="auto"/>
              <w:rPr>
                <w:sz w:val="32"/>
                <w:szCs w:val="32"/>
              </w:rPr>
            </w:pPr>
            <w:r w:rsidRPr="00243DD3">
              <w:rPr>
                <w:sz w:val="32"/>
                <w:szCs w:val="32"/>
              </w:rPr>
              <w:t>Касса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spacing w:line="276" w:lineRule="auto"/>
              <w:rPr>
                <w:sz w:val="32"/>
                <w:szCs w:val="32"/>
              </w:rPr>
            </w:pPr>
            <w:r w:rsidRPr="00243DD3">
              <w:rPr>
                <w:sz w:val="32"/>
                <w:szCs w:val="32"/>
              </w:rPr>
              <w:t>201 34</w:t>
            </w:r>
          </w:p>
        </w:tc>
      </w:tr>
    </w:tbl>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Учет операций по движению безналичных денежных средств учреждений ведется на основании первичных документов,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В соответствии с пунктом 4 Указания Банка России от 11.03.2014 N 3210-У регистрация приходных и расходных кассовых ордеров осуществляется с применением технических средств.</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rPr>
      </w:pPr>
      <w:r w:rsidRPr="00243DD3">
        <w:rPr>
          <w:sz w:val="32"/>
          <w:szCs w:val="32"/>
          <w:lang w:val="ru-RU"/>
        </w:rPr>
        <w:t xml:space="preserve">Сформированные на бумажных носителях в конце рабочего дня листы Кассовой книги 0310004 сброшюровываются с периодичностью </w:t>
      </w:r>
      <w:r w:rsidR="003D03CF" w:rsidRPr="00243DD3">
        <w:rPr>
          <w:sz w:val="32"/>
          <w:szCs w:val="32"/>
        </w:rPr>
        <w:t>1 раз в год.</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rPr>
      </w:pPr>
      <w:r w:rsidRPr="00243DD3">
        <w:rPr>
          <w:sz w:val="32"/>
          <w:szCs w:val="32"/>
          <w:lang w:val="ru-RU"/>
        </w:rPr>
        <w:t xml:space="preserve">Ведение кассовых операций в учреждении возлагается </w:t>
      </w:r>
      <w:r w:rsidRPr="00243DD3">
        <w:rPr>
          <w:sz w:val="32"/>
          <w:szCs w:val="32"/>
        </w:rPr>
        <w:t xml:space="preserve">на </w:t>
      </w:r>
      <w:r w:rsidR="003D03CF" w:rsidRPr="00243DD3">
        <w:rPr>
          <w:sz w:val="32"/>
          <w:szCs w:val="32"/>
        </w:rPr>
        <w:t>кассира.</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На период временного отсутствия материально-ответственного лица (отпуска, болезни или иной причине), на которое возложена обязанность ведения кассовых операций, в соответствии с приказом по учреждению осуществляется передача полномочий по ведению кассовых операций назначенному материально-ответственному лицу и составляется акт приема-передачи кассы.</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Денежные документы учитываются в кассе учреждения по фактической стоимости приобретения.</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Стоимость денежных документов списывается после подтверждения факта их использования.</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rPr>
      </w:pPr>
      <w:r w:rsidRPr="00243DD3">
        <w:rPr>
          <w:sz w:val="32"/>
          <w:szCs w:val="32"/>
          <w:lang w:val="ru-RU"/>
        </w:rPr>
        <w:t xml:space="preserve">Ответственным лицом за соблюдением лимита остатка наличных денежных средств в кассе учреждения назначается </w:t>
      </w:r>
      <w:r w:rsidR="003D03CF" w:rsidRPr="00243DD3">
        <w:rPr>
          <w:sz w:val="32"/>
          <w:szCs w:val="32"/>
        </w:rPr>
        <w:t>главный бухгалтер.</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Учреждение в рамках своей деятельности может получать от других юридических лиц, а также от физических лиц денежные средства и имущество в качестве пожертвований.</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Получение данных средств и имущества производится на основании договора пожертвования с указанием в нем сумм денежных средств либо наименования имущества и его стоимости, а также конкретных направлений использования пожертвования.</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В целях обеспечения контроля за денежными средствами и денежными документами, находящимися в кассе учреждения,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Для проведения ревизии кассы назначается комиссия, которая составляет акт, утверждаемый руководителем учреждения.</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tabs>
          <w:tab w:val="left" w:pos="0"/>
        </w:tabs>
        <w:spacing w:line="276" w:lineRule="auto"/>
        <w:ind w:firstLine="284"/>
        <w:jc w:val="both"/>
        <w:rPr>
          <w:sz w:val="32"/>
          <w:szCs w:val="32"/>
          <w:lang w:val="ru-RU"/>
        </w:rPr>
      </w:pPr>
      <w:r w:rsidRPr="00243DD3">
        <w:rPr>
          <w:sz w:val="32"/>
          <w:szCs w:val="32"/>
          <w:lang w:val="ru-RU"/>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201.03 «Денежные средства в пути».</w:t>
      </w:r>
    </w:p>
    <w:p w:rsidR="00C77ACA" w:rsidRPr="00243DD3" w:rsidRDefault="00C77ACA" w:rsidP="00AB2B1A">
      <w:pPr>
        <w:tabs>
          <w:tab w:val="left" w:pos="0"/>
        </w:tabs>
        <w:spacing w:line="276" w:lineRule="auto"/>
        <w:ind w:firstLine="284"/>
        <w:jc w:val="both"/>
        <w:rPr>
          <w:sz w:val="32"/>
          <w:szCs w:val="32"/>
          <w:lang w:val="ru-RU"/>
        </w:rPr>
      </w:pPr>
    </w:p>
    <w:p w:rsidR="00C77ACA" w:rsidRPr="00243DD3" w:rsidRDefault="00C77ACA" w:rsidP="00AB2B1A">
      <w:pPr>
        <w:spacing w:line="276" w:lineRule="auto"/>
        <w:rPr>
          <w:b/>
          <w:sz w:val="32"/>
          <w:szCs w:val="32"/>
        </w:rPr>
      </w:pPr>
      <w:r w:rsidRPr="00243DD3">
        <w:rPr>
          <w:b/>
          <w:sz w:val="32"/>
          <w:szCs w:val="32"/>
        </w:rPr>
        <w:t xml:space="preserve">4.6 Расчеты по доходам </w:t>
      </w:r>
    </w:p>
    <w:p w:rsidR="00C77ACA" w:rsidRPr="00243DD3" w:rsidRDefault="00C77ACA" w:rsidP="00AB2B1A">
      <w:pPr>
        <w:spacing w:line="276" w:lineRule="auto"/>
        <w:rPr>
          <w:b/>
          <w:sz w:val="32"/>
          <w:szCs w:val="32"/>
        </w:rPr>
      </w:pPr>
    </w:p>
    <w:p w:rsidR="00C77ACA" w:rsidRPr="00243DD3" w:rsidRDefault="00C77ACA" w:rsidP="00AB2B1A">
      <w:pPr>
        <w:tabs>
          <w:tab w:val="left" w:pos="0"/>
          <w:tab w:val="left" w:pos="1276"/>
          <w:tab w:val="left" w:pos="1701"/>
        </w:tabs>
        <w:spacing w:line="276" w:lineRule="auto"/>
        <w:ind w:firstLine="284"/>
        <w:jc w:val="both"/>
        <w:rPr>
          <w:color w:val="auto"/>
          <w:sz w:val="32"/>
          <w:szCs w:val="32"/>
          <w:lang w:val="ru-RU"/>
        </w:rPr>
      </w:pPr>
      <w:r w:rsidRPr="00243DD3">
        <w:rPr>
          <w:b/>
          <w:color w:val="auto"/>
          <w:sz w:val="32"/>
          <w:szCs w:val="32"/>
          <w:lang w:val="ru-RU"/>
        </w:rPr>
        <w:t>20500 «Расчеты по доходам»</w:t>
      </w:r>
    </w:p>
    <w:p w:rsidR="00C77ACA" w:rsidRPr="00243DD3" w:rsidRDefault="00C77ACA" w:rsidP="00AB2B1A">
      <w:pPr>
        <w:tabs>
          <w:tab w:val="left" w:pos="0"/>
          <w:tab w:val="left" w:pos="1276"/>
          <w:tab w:val="left" w:pos="1701"/>
        </w:tabs>
        <w:spacing w:line="276" w:lineRule="auto"/>
        <w:ind w:firstLine="284"/>
        <w:jc w:val="both"/>
        <w:rPr>
          <w:color w:val="auto"/>
          <w:sz w:val="32"/>
          <w:szCs w:val="32"/>
          <w:lang w:val="ru-RU"/>
        </w:rPr>
      </w:pPr>
    </w:p>
    <w:p w:rsidR="00C77ACA" w:rsidRPr="00243DD3" w:rsidRDefault="00C77ACA" w:rsidP="00AB2B1A">
      <w:pPr>
        <w:tabs>
          <w:tab w:val="left" w:pos="0"/>
          <w:tab w:val="left" w:pos="1276"/>
          <w:tab w:val="left" w:pos="1701"/>
        </w:tabs>
        <w:spacing w:line="276" w:lineRule="auto"/>
        <w:ind w:firstLine="284"/>
        <w:jc w:val="both"/>
        <w:rPr>
          <w:color w:val="auto"/>
          <w:sz w:val="32"/>
          <w:szCs w:val="32"/>
        </w:rPr>
      </w:pPr>
      <w:r w:rsidRPr="00243DD3">
        <w:rPr>
          <w:color w:val="auto"/>
          <w:sz w:val="32"/>
          <w:szCs w:val="32"/>
        </w:rPr>
        <w:t xml:space="preserve">В составе доходов </w:t>
      </w:r>
      <w:r w:rsidRPr="00243DD3">
        <w:rPr>
          <w:color w:val="auto"/>
          <w:sz w:val="32"/>
          <w:szCs w:val="32"/>
          <w:lang w:val="ru-RU"/>
        </w:rPr>
        <w:t xml:space="preserve">учреждения </w:t>
      </w:r>
      <w:r w:rsidRPr="00243DD3">
        <w:rPr>
          <w:color w:val="auto"/>
          <w:sz w:val="32"/>
          <w:szCs w:val="32"/>
        </w:rPr>
        <w:t>учитываются</w:t>
      </w:r>
      <w:r w:rsidRPr="00243DD3">
        <w:rPr>
          <w:color w:val="auto"/>
          <w:sz w:val="32"/>
          <w:szCs w:val="32"/>
          <w:lang w:val="ru-RU"/>
        </w:rPr>
        <w:t>, начисленные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w:t>
      </w:r>
      <w:r w:rsidR="00FD75A6" w:rsidRPr="00243DD3">
        <w:rPr>
          <w:color w:val="auto"/>
          <w:sz w:val="32"/>
          <w:szCs w:val="32"/>
          <w:lang w:val="ru-RU"/>
        </w:rPr>
        <w:t>.</w:t>
      </w:r>
      <w:r w:rsidRPr="00243DD3">
        <w:rPr>
          <w:color w:val="auto"/>
          <w:sz w:val="32"/>
          <w:szCs w:val="32"/>
          <w:lang w:val="ru-RU"/>
        </w:rPr>
        <w:t xml:space="preserve"> </w:t>
      </w:r>
    </w:p>
    <w:p w:rsidR="00FD75A6" w:rsidRPr="00243DD3" w:rsidRDefault="00FD75A6" w:rsidP="00AB2B1A">
      <w:pPr>
        <w:tabs>
          <w:tab w:val="left" w:pos="0"/>
          <w:tab w:val="left" w:pos="1276"/>
          <w:tab w:val="left" w:pos="1701"/>
        </w:tabs>
        <w:spacing w:line="276" w:lineRule="auto"/>
        <w:ind w:firstLine="284"/>
        <w:jc w:val="both"/>
        <w:rPr>
          <w:color w:val="auto"/>
          <w:sz w:val="32"/>
          <w:szCs w:val="32"/>
        </w:rPr>
      </w:pPr>
    </w:p>
    <w:p w:rsidR="00C77ACA" w:rsidRPr="00243DD3" w:rsidRDefault="00C77ACA" w:rsidP="00AB2B1A">
      <w:pPr>
        <w:tabs>
          <w:tab w:val="left" w:pos="0"/>
          <w:tab w:val="left" w:pos="1276"/>
          <w:tab w:val="left" w:pos="1701"/>
        </w:tabs>
        <w:spacing w:line="276" w:lineRule="auto"/>
        <w:ind w:firstLine="284"/>
        <w:jc w:val="both"/>
        <w:rPr>
          <w:color w:val="auto"/>
          <w:sz w:val="32"/>
          <w:szCs w:val="32"/>
          <w:lang w:val="ru-RU"/>
        </w:rPr>
      </w:pPr>
      <w:r w:rsidRPr="00243DD3">
        <w:rPr>
          <w:color w:val="auto"/>
          <w:sz w:val="32"/>
          <w:szCs w:val="32"/>
        </w:rPr>
        <w:t xml:space="preserve">Начисление дохода </w:t>
      </w:r>
      <w:r w:rsidRPr="00243DD3">
        <w:rPr>
          <w:color w:val="auto"/>
          <w:sz w:val="32"/>
          <w:szCs w:val="32"/>
          <w:lang w:val="ru-RU"/>
        </w:rPr>
        <w:t xml:space="preserve">по приносящей доход деятельности </w:t>
      </w:r>
      <w:r w:rsidRPr="00243DD3">
        <w:rPr>
          <w:color w:val="auto"/>
          <w:sz w:val="32"/>
          <w:szCs w:val="32"/>
        </w:rPr>
        <w:t>производится по дате реализации выполненных работ</w:t>
      </w:r>
      <w:r w:rsidRPr="00243DD3">
        <w:rPr>
          <w:color w:val="auto"/>
          <w:sz w:val="32"/>
          <w:szCs w:val="32"/>
          <w:lang w:val="ru-RU"/>
        </w:rPr>
        <w:t xml:space="preserve">, оказанных </w:t>
      </w:r>
      <w:r w:rsidRPr="00243DD3">
        <w:rPr>
          <w:color w:val="auto"/>
          <w:sz w:val="32"/>
          <w:szCs w:val="32"/>
        </w:rPr>
        <w:t>услуг, готовой продукции.</w:t>
      </w:r>
    </w:p>
    <w:p w:rsidR="00C77ACA" w:rsidRPr="00243DD3" w:rsidRDefault="00C77ACA" w:rsidP="00AB2B1A">
      <w:pPr>
        <w:tabs>
          <w:tab w:val="left" w:pos="0"/>
          <w:tab w:val="left" w:pos="1276"/>
          <w:tab w:val="left" w:pos="1701"/>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shd w:val="clear" w:color="auto" w:fill="FFFF00"/>
          <w:lang w:val="ru-RU"/>
        </w:rPr>
      </w:pPr>
      <w:r w:rsidRPr="00243DD3">
        <w:rPr>
          <w:color w:val="auto"/>
          <w:sz w:val="32"/>
          <w:szCs w:val="32"/>
        </w:rPr>
        <w:t xml:space="preserve">Начисление </w:t>
      </w:r>
      <w:r w:rsidRPr="00243DD3">
        <w:rPr>
          <w:color w:val="auto"/>
          <w:sz w:val="32"/>
          <w:szCs w:val="32"/>
          <w:lang w:val="ru-RU"/>
        </w:rPr>
        <w:t>субсидий</w:t>
      </w:r>
      <w:r w:rsidRPr="00243DD3">
        <w:rPr>
          <w:color w:val="auto"/>
          <w:sz w:val="32"/>
          <w:szCs w:val="32"/>
        </w:rPr>
        <w:t xml:space="preserve"> производится</w:t>
      </w:r>
      <w:r w:rsidRPr="00243DD3">
        <w:rPr>
          <w:color w:val="auto"/>
          <w:sz w:val="32"/>
          <w:szCs w:val="32"/>
          <w:lang w:val="ru-RU"/>
        </w:rPr>
        <w:t xml:space="preserve"> в зависимос</w:t>
      </w:r>
      <w:r w:rsidR="00FD75A6" w:rsidRPr="00243DD3">
        <w:rPr>
          <w:color w:val="auto"/>
          <w:sz w:val="32"/>
          <w:szCs w:val="32"/>
          <w:lang w:val="ru-RU"/>
        </w:rPr>
        <w:t>ти от вида субсидии.</w:t>
      </w:r>
    </w:p>
    <w:p w:rsidR="00C77ACA" w:rsidRPr="00243DD3" w:rsidRDefault="00C77ACA" w:rsidP="00AB2B1A">
      <w:pPr>
        <w:tabs>
          <w:tab w:val="left" w:pos="0"/>
        </w:tabs>
        <w:spacing w:line="276" w:lineRule="auto"/>
        <w:ind w:left="720"/>
        <w:jc w:val="both"/>
        <w:rPr>
          <w:color w:val="auto"/>
          <w:sz w:val="32"/>
          <w:szCs w:val="32"/>
          <w:shd w:val="clear" w:color="auto" w:fill="FFFF00"/>
          <w:lang w:val="ru-RU"/>
        </w:rPr>
      </w:pPr>
    </w:p>
    <w:p w:rsidR="00C77ACA" w:rsidRPr="00243DD3" w:rsidRDefault="00FD75A6" w:rsidP="00FD75A6">
      <w:pPr>
        <w:rPr>
          <w:sz w:val="32"/>
          <w:szCs w:val="32"/>
        </w:rPr>
      </w:pPr>
      <w:r w:rsidRPr="00243DD3">
        <w:rPr>
          <w:sz w:val="32"/>
          <w:szCs w:val="32"/>
          <w:lang w:val="ru-RU"/>
        </w:rPr>
        <w:t xml:space="preserve">     </w:t>
      </w:r>
      <w:r w:rsidR="00C77ACA" w:rsidRPr="00243DD3">
        <w:rPr>
          <w:sz w:val="32"/>
          <w:szCs w:val="32"/>
        </w:rPr>
        <w:t>С условиями – субсидии на гос.задание, субсидии на иные цели:</w:t>
      </w:r>
    </w:p>
    <w:p w:rsidR="00C77ACA" w:rsidRPr="00243DD3" w:rsidRDefault="00FD75A6" w:rsidP="00FD75A6">
      <w:pPr>
        <w:rPr>
          <w:sz w:val="32"/>
          <w:szCs w:val="32"/>
        </w:rPr>
      </w:pPr>
      <w:r w:rsidRPr="00243DD3">
        <w:rPr>
          <w:sz w:val="32"/>
          <w:szCs w:val="32"/>
          <w:lang w:val="ru-RU"/>
        </w:rPr>
        <w:t xml:space="preserve">        -   </w:t>
      </w:r>
      <w:r w:rsidR="00C77ACA" w:rsidRPr="00243DD3">
        <w:rPr>
          <w:sz w:val="32"/>
          <w:szCs w:val="32"/>
        </w:rPr>
        <w:t>Учитываются через доходы будущих периодов (205.00 Кт 401.40)</w:t>
      </w:r>
    </w:p>
    <w:p w:rsidR="00C77ACA" w:rsidRPr="00243DD3" w:rsidRDefault="00FD75A6" w:rsidP="00FD75A6">
      <w:pPr>
        <w:rPr>
          <w:sz w:val="32"/>
          <w:szCs w:val="32"/>
        </w:rPr>
      </w:pPr>
      <w:r w:rsidRPr="00243DD3">
        <w:rPr>
          <w:sz w:val="32"/>
          <w:szCs w:val="32"/>
          <w:lang w:val="ru-RU"/>
        </w:rPr>
        <w:t xml:space="preserve">        -   </w:t>
      </w:r>
      <w:r w:rsidR="00C77ACA" w:rsidRPr="00243DD3">
        <w:rPr>
          <w:sz w:val="32"/>
          <w:szCs w:val="32"/>
        </w:rPr>
        <w:t>Признать доходы (Дт 401.40 Кт 401.10) можно только по мере выполнения условий предоставления средств – контроль целевого использования</w:t>
      </w:r>
    </w:p>
    <w:p w:rsidR="00C77ACA" w:rsidRPr="00243DD3" w:rsidRDefault="00C77ACA" w:rsidP="00FD75A6">
      <w:pPr>
        <w:rPr>
          <w:sz w:val="32"/>
          <w:szCs w:val="32"/>
        </w:rPr>
      </w:pPr>
    </w:p>
    <w:p w:rsidR="00C77ACA" w:rsidRPr="00243DD3" w:rsidRDefault="00FD75A6" w:rsidP="00FD75A6">
      <w:pPr>
        <w:rPr>
          <w:sz w:val="32"/>
          <w:szCs w:val="32"/>
        </w:rPr>
      </w:pPr>
      <w:r w:rsidRPr="00243DD3">
        <w:rPr>
          <w:sz w:val="32"/>
          <w:szCs w:val="32"/>
          <w:lang w:val="ru-RU"/>
        </w:rPr>
        <w:t xml:space="preserve">     </w:t>
      </w:r>
      <w:r w:rsidR="00C77ACA" w:rsidRPr="00243DD3">
        <w:rPr>
          <w:sz w:val="32"/>
          <w:szCs w:val="32"/>
        </w:rPr>
        <w:t>На приобретение оборудования:</w:t>
      </w:r>
    </w:p>
    <w:p w:rsidR="00C77ACA" w:rsidRPr="00243DD3" w:rsidRDefault="00FD75A6" w:rsidP="00FD75A6">
      <w:pPr>
        <w:rPr>
          <w:sz w:val="32"/>
          <w:szCs w:val="32"/>
        </w:rPr>
      </w:pPr>
      <w:r w:rsidRPr="00243DD3">
        <w:rPr>
          <w:sz w:val="32"/>
          <w:szCs w:val="32"/>
          <w:lang w:val="ru-RU"/>
        </w:rPr>
        <w:t xml:space="preserve">        -   </w:t>
      </w:r>
      <w:r w:rsidR="00C77ACA" w:rsidRPr="00243DD3">
        <w:rPr>
          <w:sz w:val="32"/>
          <w:szCs w:val="32"/>
        </w:rPr>
        <w:t>Учитываются через доходы будущих периодов (205.00 Кт 401.40)</w:t>
      </w:r>
    </w:p>
    <w:p w:rsidR="00C77ACA" w:rsidRPr="00243DD3" w:rsidRDefault="00FD75A6" w:rsidP="00FD75A6">
      <w:pPr>
        <w:rPr>
          <w:sz w:val="32"/>
          <w:szCs w:val="32"/>
        </w:rPr>
      </w:pPr>
      <w:r w:rsidRPr="00243DD3">
        <w:rPr>
          <w:sz w:val="32"/>
          <w:szCs w:val="32"/>
          <w:lang w:val="ru-RU"/>
        </w:rPr>
        <w:t xml:space="preserve">        -   </w:t>
      </w:r>
      <w:r w:rsidR="00C77ACA" w:rsidRPr="00243DD3">
        <w:rPr>
          <w:sz w:val="32"/>
          <w:szCs w:val="32"/>
        </w:rPr>
        <w:t>Признать доходы (Дт 401.40 Кт 401.10) можно только после ввода оборудования в эксплуатацию – контроль целевого использования</w:t>
      </w:r>
    </w:p>
    <w:p w:rsidR="00C77ACA" w:rsidRPr="00243DD3" w:rsidRDefault="00C77ACA" w:rsidP="00AB2B1A">
      <w:pPr>
        <w:tabs>
          <w:tab w:val="left" w:pos="0"/>
        </w:tabs>
        <w:spacing w:line="276" w:lineRule="auto"/>
        <w:ind w:left="720"/>
        <w:jc w:val="both"/>
        <w:rPr>
          <w:color w:val="auto"/>
          <w:sz w:val="32"/>
          <w:szCs w:val="32"/>
          <w:shd w:val="clear" w:color="auto" w:fill="FFFF00"/>
          <w:lang w:val="ru-RU"/>
        </w:rPr>
      </w:pPr>
    </w:p>
    <w:p w:rsidR="00C77ACA" w:rsidRPr="00243DD3" w:rsidRDefault="000D5BD7" w:rsidP="00FD75A6">
      <w:pPr>
        <w:spacing w:line="276" w:lineRule="auto"/>
        <w:rPr>
          <w:sz w:val="32"/>
          <w:szCs w:val="32"/>
        </w:rPr>
      </w:pPr>
      <w:r w:rsidRPr="00243DD3">
        <w:rPr>
          <w:sz w:val="32"/>
          <w:szCs w:val="32"/>
        </w:rPr>
        <w:t xml:space="preserve">     Н</w:t>
      </w:r>
      <w:r w:rsidR="00C77ACA" w:rsidRPr="00243DD3">
        <w:rPr>
          <w:sz w:val="32"/>
          <w:szCs w:val="32"/>
        </w:rPr>
        <w:t xml:space="preserve">ачисление доходов от реализации работ, услуг в рамках разрешенных уставом учреждения видов деятельности отражается </w:t>
      </w:r>
      <w:r w:rsidR="00C77ACA" w:rsidRPr="00243DD3">
        <w:rPr>
          <w:sz w:val="32"/>
          <w:szCs w:val="32"/>
        </w:rPr>
        <w:lastRenderedPageBreak/>
        <w:t>на основании:</w:t>
      </w:r>
    </w:p>
    <w:p w:rsidR="00C77ACA" w:rsidRPr="00243DD3" w:rsidRDefault="00FD75A6" w:rsidP="00FD75A6">
      <w:pPr>
        <w:spacing w:line="276" w:lineRule="auto"/>
        <w:rPr>
          <w:sz w:val="32"/>
          <w:szCs w:val="32"/>
        </w:rPr>
      </w:pPr>
      <w:r w:rsidRPr="00243DD3">
        <w:rPr>
          <w:sz w:val="32"/>
          <w:szCs w:val="32"/>
          <w:lang w:val="ru-RU"/>
        </w:rPr>
        <w:t xml:space="preserve">        -   </w:t>
      </w:r>
      <w:r w:rsidR="00C77ACA" w:rsidRPr="00243DD3">
        <w:rPr>
          <w:sz w:val="32"/>
          <w:szCs w:val="32"/>
        </w:rPr>
        <w:t xml:space="preserve">актов оказания услуг; </w:t>
      </w:r>
    </w:p>
    <w:p w:rsidR="00C77ACA" w:rsidRPr="00243DD3" w:rsidRDefault="00FD75A6" w:rsidP="00FD75A6">
      <w:pPr>
        <w:spacing w:line="276" w:lineRule="auto"/>
        <w:rPr>
          <w:sz w:val="32"/>
          <w:szCs w:val="32"/>
        </w:rPr>
      </w:pPr>
      <w:r w:rsidRPr="00243DD3">
        <w:rPr>
          <w:sz w:val="32"/>
          <w:szCs w:val="32"/>
          <w:lang w:val="ru-RU"/>
        </w:rPr>
        <w:t xml:space="preserve">        -   </w:t>
      </w:r>
      <w:r w:rsidR="00C77ACA" w:rsidRPr="00243DD3">
        <w:rPr>
          <w:sz w:val="32"/>
          <w:szCs w:val="32"/>
        </w:rPr>
        <w:t>иных первичных учетных документов.</w:t>
      </w:r>
    </w:p>
    <w:p w:rsidR="00C77ACA" w:rsidRPr="00243DD3" w:rsidRDefault="00C77ACA" w:rsidP="00FD75A6">
      <w:pPr>
        <w:spacing w:line="276" w:lineRule="auto"/>
        <w:rPr>
          <w:sz w:val="32"/>
          <w:szCs w:val="32"/>
        </w:rPr>
      </w:pPr>
    </w:p>
    <w:p w:rsidR="00C77ACA" w:rsidRPr="00243DD3" w:rsidRDefault="00C77ACA" w:rsidP="00AB2B1A">
      <w:pPr>
        <w:tabs>
          <w:tab w:val="left" w:pos="0"/>
          <w:tab w:val="left" w:pos="1276"/>
          <w:tab w:val="left" w:pos="1701"/>
        </w:tabs>
        <w:spacing w:line="276" w:lineRule="auto"/>
        <w:ind w:firstLine="284"/>
        <w:jc w:val="both"/>
        <w:rPr>
          <w:sz w:val="32"/>
          <w:szCs w:val="32"/>
        </w:rPr>
      </w:pPr>
      <w:r w:rsidRPr="00243DD3">
        <w:rPr>
          <w:color w:val="auto"/>
          <w:sz w:val="32"/>
          <w:szCs w:val="32"/>
        </w:rPr>
        <w:t>Средства, полученные от выполнения (оказания) работ (услуг)</w:t>
      </w:r>
      <w:r w:rsidRPr="00243DD3">
        <w:rPr>
          <w:color w:val="auto"/>
          <w:sz w:val="32"/>
          <w:szCs w:val="32"/>
          <w:lang w:val="ru-RU"/>
        </w:rPr>
        <w:t xml:space="preserve"> </w:t>
      </w:r>
      <w:r w:rsidRPr="00243DD3">
        <w:rPr>
          <w:sz w:val="32"/>
          <w:szCs w:val="32"/>
        </w:rPr>
        <w:t>используются учреждением для своих целей (если по какой-то статье можно использовать доходы, по какой-то нельзя, то расписываем отдельно).</w:t>
      </w:r>
    </w:p>
    <w:p w:rsidR="00C77ACA" w:rsidRPr="00243DD3" w:rsidRDefault="00C77ACA" w:rsidP="00AB2B1A">
      <w:pPr>
        <w:tabs>
          <w:tab w:val="left" w:pos="0"/>
          <w:tab w:val="left" w:pos="1276"/>
          <w:tab w:val="left" w:pos="1701"/>
        </w:tabs>
        <w:spacing w:line="276" w:lineRule="auto"/>
        <w:ind w:firstLine="284"/>
        <w:jc w:val="both"/>
        <w:rPr>
          <w:color w:val="auto"/>
          <w:sz w:val="32"/>
          <w:szCs w:val="32"/>
          <w:lang w:val="ru-RU"/>
        </w:rPr>
      </w:pPr>
    </w:p>
    <w:p w:rsidR="00C77ACA" w:rsidRPr="00243DD3" w:rsidRDefault="00FD75A6" w:rsidP="00FD75A6">
      <w:pPr>
        <w:spacing w:line="276" w:lineRule="auto"/>
        <w:jc w:val="both"/>
        <w:rPr>
          <w:sz w:val="32"/>
          <w:szCs w:val="32"/>
        </w:rPr>
      </w:pPr>
      <w:r w:rsidRPr="00243DD3">
        <w:rPr>
          <w:sz w:val="32"/>
          <w:szCs w:val="32"/>
          <w:lang w:val="ru-RU"/>
        </w:rPr>
        <w:t xml:space="preserve">     </w:t>
      </w:r>
      <w:r w:rsidR="00C77ACA" w:rsidRPr="00243DD3">
        <w:rPr>
          <w:sz w:val="32"/>
          <w:szCs w:val="32"/>
        </w:rPr>
        <w:t>Для отражения в бухгалтерском учете доходов, иных объектов бухгалтерского учета, возникающих в результате заключения и исполнения учреждением учета договоров подряда, возмездного оказания услуг, срок действия которых не превышает один год, но даты начала и окончания исполнения которых приходятся на разные отчетные периоды, применяется 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rsidR="00C77ACA" w:rsidRPr="00243DD3" w:rsidRDefault="00C77ACA" w:rsidP="00FD75A6">
      <w:pPr>
        <w:spacing w:line="276" w:lineRule="auto"/>
        <w:jc w:val="both"/>
        <w:rPr>
          <w:sz w:val="32"/>
          <w:szCs w:val="32"/>
        </w:rPr>
      </w:pPr>
    </w:p>
    <w:p w:rsidR="00C77ACA" w:rsidRPr="00243DD3" w:rsidRDefault="00FD75A6" w:rsidP="00FD75A6">
      <w:pPr>
        <w:spacing w:line="276" w:lineRule="auto"/>
        <w:jc w:val="both"/>
        <w:rPr>
          <w:sz w:val="32"/>
          <w:szCs w:val="32"/>
        </w:rPr>
      </w:pPr>
      <w:r w:rsidRPr="00243DD3">
        <w:rPr>
          <w:sz w:val="32"/>
          <w:szCs w:val="32"/>
          <w:lang w:val="ru-RU"/>
        </w:rPr>
        <w:t xml:space="preserve">     </w:t>
      </w:r>
      <w:r w:rsidR="00C77ACA" w:rsidRPr="00243DD3">
        <w:rPr>
          <w:sz w:val="32"/>
          <w:szCs w:val="32"/>
        </w:rPr>
        <w:t xml:space="preserve">В случае если выполнение работ (оказание услуг) по иному долгосрочному договору, осуществляется неравномерно, учреждение  </w:t>
      </w:r>
      <w:r w:rsidRPr="00243DD3">
        <w:rPr>
          <w:sz w:val="32"/>
          <w:szCs w:val="32"/>
        </w:rPr>
        <w:t xml:space="preserve">применяет </w:t>
      </w:r>
      <w:r w:rsidR="00C77ACA" w:rsidRPr="00243DD3">
        <w:rPr>
          <w:sz w:val="32"/>
          <w:szCs w:val="32"/>
        </w:rPr>
        <w:t>Приказ Минфина России от 29 июня 2018 г. N 145н "Об утверждении федерального стандарта бухгалтерского учета для организаций государственного сектора "Долгосрочные договоры".</w:t>
      </w:r>
    </w:p>
    <w:p w:rsidR="00C77ACA" w:rsidRPr="00243DD3" w:rsidRDefault="00C77ACA" w:rsidP="00AB2B1A">
      <w:pPr>
        <w:tabs>
          <w:tab w:val="left" w:pos="0"/>
          <w:tab w:val="left" w:pos="1276"/>
          <w:tab w:val="left" w:pos="1701"/>
        </w:tabs>
        <w:spacing w:line="276" w:lineRule="auto"/>
        <w:ind w:firstLine="284"/>
        <w:jc w:val="both"/>
        <w:rPr>
          <w:color w:val="auto"/>
          <w:sz w:val="32"/>
          <w:szCs w:val="32"/>
          <w:lang w:val="ru-RU"/>
        </w:rPr>
      </w:pPr>
    </w:p>
    <w:p w:rsidR="00C77ACA" w:rsidRPr="00243DD3" w:rsidRDefault="00C77ACA" w:rsidP="00AB2B1A">
      <w:pPr>
        <w:tabs>
          <w:tab w:val="left" w:pos="0"/>
          <w:tab w:val="left" w:pos="1276"/>
          <w:tab w:val="left" w:pos="1701"/>
        </w:tabs>
        <w:spacing w:line="276" w:lineRule="auto"/>
        <w:ind w:firstLine="284"/>
        <w:jc w:val="both"/>
        <w:rPr>
          <w:color w:val="auto"/>
          <w:sz w:val="32"/>
          <w:szCs w:val="32"/>
          <w:shd w:val="clear" w:color="auto" w:fill="FFFF00"/>
          <w:lang w:val="ru-RU"/>
        </w:rPr>
      </w:pPr>
      <w:r w:rsidRPr="00243DD3">
        <w:rPr>
          <w:color w:val="auto"/>
          <w:sz w:val="32"/>
          <w:szCs w:val="32"/>
          <w:lang w:val="ru-RU"/>
        </w:rPr>
        <w:t>Аналитический учет расчетов по поступлениям ведется в разрезе видов доходов (поступлений) по:</w:t>
      </w:r>
    </w:p>
    <w:p w:rsidR="00C77ACA" w:rsidRPr="00243DD3" w:rsidRDefault="00D166A0" w:rsidP="00D166A0">
      <w:pPr>
        <w:spacing w:line="276" w:lineRule="auto"/>
        <w:rPr>
          <w:sz w:val="32"/>
          <w:szCs w:val="32"/>
        </w:rPr>
      </w:pPr>
      <w:r w:rsidRPr="00243DD3">
        <w:rPr>
          <w:sz w:val="32"/>
          <w:szCs w:val="32"/>
          <w:lang w:val="ru-RU"/>
        </w:rPr>
        <w:t xml:space="preserve">      -  </w:t>
      </w:r>
      <w:r w:rsidR="00C77ACA" w:rsidRPr="00243DD3">
        <w:rPr>
          <w:sz w:val="32"/>
          <w:szCs w:val="32"/>
        </w:rPr>
        <w:t>плательщикам (группам плательщиков) и соответствующим им суммам расчетов;</w:t>
      </w:r>
    </w:p>
    <w:p w:rsidR="00C77ACA" w:rsidRPr="00243DD3" w:rsidRDefault="00D166A0" w:rsidP="00D166A0">
      <w:pPr>
        <w:spacing w:line="276" w:lineRule="auto"/>
        <w:rPr>
          <w:sz w:val="32"/>
          <w:szCs w:val="32"/>
        </w:rPr>
      </w:pPr>
      <w:r w:rsidRPr="00243DD3">
        <w:rPr>
          <w:sz w:val="32"/>
          <w:szCs w:val="32"/>
          <w:lang w:val="ru-RU"/>
        </w:rPr>
        <w:t xml:space="preserve">      -  </w:t>
      </w:r>
      <w:r w:rsidR="00C77ACA" w:rsidRPr="00243DD3">
        <w:rPr>
          <w:sz w:val="32"/>
          <w:szCs w:val="32"/>
        </w:rPr>
        <w:t>договорам и иным основаниям возникновения обязательств,</w:t>
      </w:r>
    </w:p>
    <w:p w:rsidR="00D166A0" w:rsidRPr="00243DD3" w:rsidRDefault="00D166A0" w:rsidP="00D166A0">
      <w:pPr>
        <w:tabs>
          <w:tab w:val="left" w:pos="0"/>
          <w:tab w:val="left" w:pos="1276"/>
          <w:tab w:val="left" w:pos="1701"/>
        </w:tabs>
        <w:spacing w:line="276" w:lineRule="auto"/>
        <w:ind w:firstLine="284"/>
        <w:jc w:val="both"/>
        <w:rPr>
          <w:color w:val="auto"/>
          <w:sz w:val="32"/>
          <w:szCs w:val="32"/>
          <w:lang w:val="ru-RU"/>
        </w:rPr>
      </w:pPr>
    </w:p>
    <w:p w:rsidR="00C77ACA" w:rsidRPr="00243DD3" w:rsidRDefault="00C77ACA" w:rsidP="00D166A0">
      <w:pPr>
        <w:tabs>
          <w:tab w:val="left" w:pos="0"/>
          <w:tab w:val="left" w:pos="1276"/>
          <w:tab w:val="left" w:pos="1701"/>
        </w:tabs>
        <w:spacing w:line="276" w:lineRule="auto"/>
        <w:ind w:firstLine="284"/>
        <w:jc w:val="both"/>
        <w:rPr>
          <w:color w:val="auto"/>
          <w:sz w:val="32"/>
          <w:szCs w:val="32"/>
          <w:lang w:val="ru-RU"/>
        </w:rPr>
      </w:pPr>
      <w:r w:rsidRPr="00243DD3">
        <w:rPr>
          <w:color w:val="auto"/>
          <w:sz w:val="32"/>
          <w:szCs w:val="32"/>
          <w:lang w:val="ru-RU"/>
        </w:rPr>
        <w:t xml:space="preserve">в Карточке учета средств и расчетов и (или) в Журнале операций </w:t>
      </w:r>
      <w:r w:rsidRPr="00243DD3">
        <w:rPr>
          <w:color w:val="auto"/>
          <w:sz w:val="32"/>
          <w:szCs w:val="32"/>
          <w:lang w:val="ru-RU"/>
        </w:rPr>
        <w:lastRenderedPageBreak/>
        <w:t>расчетов с дебиторами по доходам.</w:t>
      </w:r>
    </w:p>
    <w:p w:rsidR="00C77ACA" w:rsidRPr="00243DD3" w:rsidRDefault="00C77ACA" w:rsidP="00D166A0">
      <w:pPr>
        <w:tabs>
          <w:tab w:val="left" w:pos="0"/>
          <w:tab w:val="left" w:pos="1276"/>
          <w:tab w:val="left" w:pos="1701"/>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b/>
          <w:color w:val="auto"/>
          <w:sz w:val="32"/>
          <w:szCs w:val="32"/>
          <w:lang w:val="ru-RU"/>
        </w:rPr>
        <w:t>209 «Расчеты по ущербу и иным доходам»</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shd w:val="clear" w:color="auto" w:fill="FFFF00"/>
          <w:lang w:val="ru-RU"/>
        </w:rPr>
      </w:pPr>
      <w:r w:rsidRPr="00243DD3">
        <w:rPr>
          <w:color w:val="auto"/>
          <w:sz w:val="32"/>
          <w:szCs w:val="32"/>
          <w:lang w:val="ru-RU"/>
        </w:rPr>
        <w:t>В Учреждении на счете учитываются:</w:t>
      </w:r>
    </w:p>
    <w:p w:rsidR="00C77ACA" w:rsidRPr="00243DD3" w:rsidRDefault="00D166A0" w:rsidP="00D166A0">
      <w:pPr>
        <w:spacing w:line="276" w:lineRule="auto"/>
        <w:jc w:val="both"/>
        <w:rPr>
          <w:sz w:val="32"/>
          <w:szCs w:val="32"/>
        </w:rPr>
      </w:pPr>
      <w:r w:rsidRPr="00243DD3">
        <w:rPr>
          <w:sz w:val="32"/>
          <w:szCs w:val="32"/>
          <w:lang w:val="ru-RU"/>
        </w:rPr>
        <w:t xml:space="preserve">-   </w:t>
      </w:r>
      <w:r w:rsidR="00C77ACA" w:rsidRPr="00243DD3">
        <w:rPr>
          <w:sz w:val="32"/>
          <w:szCs w:val="32"/>
        </w:rPr>
        <w:t>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C77ACA" w:rsidRPr="00243DD3" w:rsidRDefault="00D166A0" w:rsidP="00D166A0">
      <w:pPr>
        <w:spacing w:line="276" w:lineRule="auto"/>
        <w:jc w:val="both"/>
        <w:rPr>
          <w:sz w:val="32"/>
          <w:szCs w:val="32"/>
        </w:rPr>
      </w:pPr>
      <w:r w:rsidRPr="00243DD3">
        <w:rPr>
          <w:sz w:val="32"/>
          <w:szCs w:val="32"/>
          <w:lang w:val="ru-RU"/>
        </w:rPr>
        <w:t xml:space="preserve">-   </w:t>
      </w:r>
      <w:r w:rsidR="00C77ACA" w:rsidRPr="00243DD3">
        <w:rPr>
          <w:sz w:val="32"/>
          <w:szCs w:val="32"/>
        </w:rPr>
        <w:t>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C77ACA" w:rsidRPr="00243DD3" w:rsidRDefault="00D166A0" w:rsidP="00D166A0">
      <w:pPr>
        <w:spacing w:line="276" w:lineRule="auto"/>
        <w:jc w:val="both"/>
        <w:rPr>
          <w:sz w:val="32"/>
          <w:szCs w:val="32"/>
        </w:rPr>
      </w:pPr>
      <w:r w:rsidRPr="00243DD3">
        <w:rPr>
          <w:sz w:val="32"/>
          <w:szCs w:val="32"/>
          <w:lang w:val="ru-RU"/>
        </w:rPr>
        <w:t xml:space="preserve">-   </w:t>
      </w:r>
      <w:r w:rsidR="00C77ACA" w:rsidRPr="00243DD3">
        <w:rPr>
          <w:sz w:val="32"/>
          <w:szCs w:val="32"/>
        </w:rPr>
        <w:t>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C77ACA" w:rsidRPr="00243DD3" w:rsidRDefault="00D166A0" w:rsidP="00D166A0">
      <w:pPr>
        <w:spacing w:line="276" w:lineRule="auto"/>
        <w:jc w:val="both"/>
        <w:rPr>
          <w:sz w:val="32"/>
          <w:szCs w:val="32"/>
        </w:rPr>
      </w:pPr>
      <w:r w:rsidRPr="00243DD3">
        <w:rPr>
          <w:sz w:val="32"/>
          <w:szCs w:val="32"/>
          <w:lang w:val="ru-RU"/>
        </w:rPr>
        <w:t xml:space="preserve">-   </w:t>
      </w:r>
      <w:r w:rsidR="00C77ACA" w:rsidRPr="00243DD3">
        <w:rPr>
          <w:sz w:val="32"/>
          <w:szCs w:val="32"/>
        </w:rPr>
        <w:t>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C77ACA" w:rsidRPr="00243DD3" w:rsidRDefault="00D166A0" w:rsidP="00D166A0">
      <w:pPr>
        <w:spacing w:line="276" w:lineRule="auto"/>
        <w:jc w:val="both"/>
        <w:rPr>
          <w:sz w:val="32"/>
          <w:szCs w:val="32"/>
        </w:rPr>
      </w:pPr>
      <w:r w:rsidRPr="00243DD3">
        <w:rPr>
          <w:sz w:val="32"/>
          <w:szCs w:val="32"/>
          <w:lang w:val="ru-RU"/>
        </w:rPr>
        <w:t xml:space="preserve">-   </w:t>
      </w:r>
      <w:r w:rsidR="00C77ACA" w:rsidRPr="00243DD3">
        <w:rPr>
          <w:sz w:val="32"/>
          <w:szCs w:val="32"/>
        </w:rPr>
        <w:t>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C77ACA" w:rsidRPr="00243DD3" w:rsidRDefault="00C77ACA" w:rsidP="00D166A0">
      <w:pPr>
        <w:spacing w:line="276" w:lineRule="auto"/>
        <w:jc w:val="both"/>
        <w:rPr>
          <w:sz w:val="32"/>
          <w:szCs w:val="32"/>
        </w:rPr>
      </w:pPr>
    </w:p>
    <w:p w:rsidR="00C77ACA" w:rsidRPr="00243DD3" w:rsidRDefault="00C77ACA" w:rsidP="00AB2B1A">
      <w:pPr>
        <w:tabs>
          <w:tab w:val="left" w:pos="0"/>
        </w:tabs>
        <w:spacing w:line="276" w:lineRule="auto"/>
        <w:ind w:firstLine="284"/>
        <w:jc w:val="both"/>
        <w:rPr>
          <w:color w:val="auto"/>
          <w:sz w:val="32"/>
          <w:szCs w:val="32"/>
          <w:lang w:val="ru-RU"/>
        </w:rPr>
      </w:pPr>
      <w:r w:rsidRPr="00243DD3">
        <w:rPr>
          <w:color w:val="auto"/>
          <w:sz w:val="32"/>
          <w:szCs w:val="32"/>
          <w:lang w:val="ru-RU"/>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C77ACA" w:rsidRPr="00243DD3" w:rsidRDefault="00C77ACA" w:rsidP="00AB2B1A">
      <w:pPr>
        <w:tabs>
          <w:tab w:val="left" w:pos="0"/>
        </w:tabs>
        <w:spacing w:line="276" w:lineRule="auto"/>
        <w:ind w:firstLine="284"/>
        <w:jc w:val="both"/>
        <w:rPr>
          <w:color w:val="auto"/>
          <w:sz w:val="32"/>
          <w:szCs w:val="32"/>
          <w:lang w:val="ru-RU"/>
        </w:rPr>
      </w:pPr>
    </w:p>
    <w:p w:rsidR="00C77ACA" w:rsidRPr="00243DD3" w:rsidRDefault="00C77ACA" w:rsidP="00AB2B1A">
      <w:pPr>
        <w:tabs>
          <w:tab w:val="left" w:pos="0"/>
        </w:tabs>
        <w:spacing w:line="276" w:lineRule="auto"/>
        <w:ind w:firstLine="284"/>
        <w:jc w:val="both"/>
        <w:rPr>
          <w:b/>
          <w:color w:val="auto"/>
          <w:sz w:val="32"/>
          <w:szCs w:val="32"/>
          <w:lang w:val="ru-RU"/>
        </w:rPr>
      </w:pPr>
    </w:p>
    <w:p w:rsidR="00C77ACA" w:rsidRPr="00243DD3" w:rsidRDefault="00C77ACA" w:rsidP="00AB2B1A">
      <w:pPr>
        <w:spacing w:line="276" w:lineRule="auto"/>
        <w:rPr>
          <w:b/>
          <w:sz w:val="32"/>
          <w:szCs w:val="32"/>
        </w:rPr>
      </w:pPr>
      <w:r w:rsidRPr="00243DD3">
        <w:rPr>
          <w:b/>
          <w:sz w:val="32"/>
          <w:szCs w:val="32"/>
        </w:rPr>
        <w:t>4.7 Расчеты по выплатам</w:t>
      </w:r>
    </w:p>
    <w:p w:rsidR="00C77ACA" w:rsidRPr="00243DD3" w:rsidRDefault="00C77ACA" w:rsidP="00AB2B1A">
      <w:pPr>
        <w:pStyle w:val="4"/>
        <w:tabs>
          <w:tab w:val="left" w:pos="0"/>
        </w:tabs>
        <w:spacing w:line="276" w:lineRule="auto"/>
        <w:ind w:left="0" w:firstLine="284"/>
        <w:rPr>
          <w:sz w:val="32"/>
          <w:szCs w:val="32"/>
          <w:lang w:val="ru-RU"/>
        </w:rPr>
      </w:pPr>
      <w:r w:rsidRPr="00243DD3">
        <w:rPr>
          <w:sz w:val="32"/>
          <w:szCs w:val="32"/>
          <w:lang w:val="ru-RU"/>
        </w:rPr>
        <w:lastRenderedPageBreak/>
        <w:t>20600 «Расчеты по выданным авансам»</w:t>
      </w:r>
    </w:p>
    <w:p w:rsidR="00C77ACA" w:rsidRPr="00243DD3" w:rsidRDefault="00C77ACA" w:rsidP="00AB2B1A">
      <w:pPr>
        <w:spacing w:line="276" w:lineRule="auto"/>
        <w:rPr>
          <w:sz w:val="32"/>
          <w:szCs w:val="32"/>
          <w:lang w:val="ru-RU"/>
        </w:rPr>
      </w:pPr>
    </w:p>
    <w:p w:rsidR="00C77ACA" w:rsidRPr="00243DD3" w:rsidRDefault="00C77ACA" w:rsidP="00AB2B1A">
      <w:pPr>
        <w:spacing w:line="276" w:lineRule="auto"/>
        <w:ind w:firstLine="284"/>
        <w:rPr>
          <w:color w:val="auto"/>
          <w:sz w:val="32"/>
          <w:szCs w:val="32"/>
          <w:lang w:val="ru-RU"/>
        </w:rPr>
      </w:pPr>
      <w:r w:rsidRPr="00243DD3">
        <w:rPr>
          <w:color w:val="auto"/>
          <w:sz w:val="32"/>
          <w:szCs w:val="32"/>
          <w:lang w:val="ru-RU"/>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C77ACA" w:rsidRPr="00243DD3" w:rsidRDefault="00C77ACA" w:rsidP="00AB2B1A">
      <w:pPr>
        <w:spacing w:line="276" w:lineRule="auto"/>
        <w:ind w:firstLine="284"/>
        <w:rPr>
          <w:color w:val="auto"/>
          <w:sz w:val="32"/>
          <w:szCs w:val="32"/>
          <w:lang w:val="ru-RU"/>
        </w:rPr>
      </w:pPr>
    </w:p>
    <w:p w:rsidR="00C77ACA" w:rsidRPr="00243DD3" w:rsidRDefault="00C77ACA" w:rsidP="00AB2B1A">
      <w:pPr>
        <w:spacing w:line="276" w:lineRule="auto"/>
        <w:ind w:firstLine="284"/>
        <w:jc w:val="both"/>
        <w:rPr>
          <w:color w:val="auto"/>
          <w:sz w:val="32"/>
          <w:szCs w:val="32"/>
          <w:shd w:val="clear" w:color="auto" w:fill="FFFF00"/>
          <w:lang w:val="ru-RU"/>
        </w:rPr>
      </w:pPr>
      <w:r w:rsidRPr="00243DD3">
        <w:rPr>
          <w:color w:val="auto"/>
          <w:sz w:val="32"/>
          <w:szCs w:val="32"/>
          <w:lang w:val="ru-RU"/>
        </w:rPr>
        <w:t>Аналитический учет расчетов с поставщиками по выданным авансам ведется в разрезе:</w:t>
      </w:r>
    </w:p>
    <w:p w:rsidR="00C77ACA" w:rsidRPr="00243DD3" w:rsidRDefault="000D5BD7" w:rsidP="00AB2B1A">
      <w:pPr>
        <w:spacing w:line="276" w:lineRule="auto"/>
        <w:rPr>
          <w:sz w:val="32"/>
          <w:szCs w:val="32"/>
        </w:rPr>
      </w:pPr>
      <w:r w:rsidRPr="00243DD3">
        <w:rPr>
          <w:sz w:val="32"/>
          <w:szCs w:val="32"/>
          <w:lang w:val="ru-RU"/>
        </w:rPr>
        <w:t xml:space="preserve">- </w:t>
      </w:r>
      <w:r w:rsidR="00C77ACA" w:rsidRPr="00243DD3">
        <w:rPr>
          <w:sz w:val="32"/>
          <w:szCs w:val="32"/>
        </w:rPr>
        <w:t>контрагентов;</w:t>
      </w:r>
    </w:p>
    <w:p w:rsidR="00C77ACA" w:rsidRPr="00243DD3" w:rsidRDefault="000D5BD7" w:rsidP="00AB2B1A">
      <w:pPr>
        <w:spacing w:line="276" w:lineRule="auto"/>
        <w:rPr>
          <w:sz w:val="32"/>
          <w:szCs w:val="32"/>
        </w:rPr>
      </w:pPr>
      <w:r w:rsidRPr="00243DD3">
        <w:rPr>
          <w:sz w:val="32"/>
          <w:szCs w:val="32"/>
          <w:lang w:val="ru-RU"/>
        </w:rPr>
        <w:t xml:space="preserve">- </w:t>
      </w:r>
      <w:r w:rsidR="00C77ACA" w:rsidRPr="00243DD3">
        <w:rPr>
          <w:sz w:val="32"/>
          <w:szCs w:val="32"/>
        </w:rPr>
        <w:t>договоров и иных оснований возникновения обязательств,</w:t>
      </w:r>
    </w:p>
    <w:p w:rsidR="00C77ACA" w:rsidRPr="00243DD3" w:rsidRDefault="00C77ACA" w:rsidP="00AB2B1A">
      <w:pPr>
        <w:spacing w:line="276" w:lineRule="auto"/>
        <w:ind w:firstLine="284"/>
        <w:jc w:val="both"/>
        <w:rPr>
          <w:color w:val="auto"/>
          <w:sz w:val="32"/>
          <w:szCs w:val="32"/>
          <w:lang w:val="ru-RU"/>
        </w:rPr>
      </w:pPr>
      <w:r w:rsidRPr="00243DD3">
        <w:rPr>
          <w:color w:val="auto"/>
          <w:sz w:val="32"/>
          <w:szCs w:val="32"/>
          <w:lang w:val="ru-RU"/>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C77ACA" w:rsidRPr="00243DD3" w:rsidRDefault="00C77ACA" w:rsidP="00AB2B1A">
      <w:pPr>
        <w:spacing w:line="276" w:lineRule="auto"/>
        <w:ind w:firstLine="284"/>
        <w:jc w:val="both"/>
        <w:rPr>
          <w:color w:val="auto"/>
          <w:sz w:val="32"/>
          <w:szCs w:val="32"/>
          <w:lang w:val="ru-RU"/>
        </w:rPr>
      </w:pPr>
    </w:p>
    <w:p w:rsidR="00C77ACA" w:rsidRPr="00243DD3" w:rsidRDefault="00C77ACA" w:rsidP="00AB2B1A">
      <w:pPr>
        <w:spacing w:line="276" w:lineRule="auto"/>
        <w:rPr>
          <w:sz w:val="32"/>
          <w:szCs w:val="32"/>
          <w:lang w:val="ru-RU"/>
        </w:rPr>
      </w:pPr>
    </w:p>
    <w:p w:rsidR="00C77ACA" w:rsidRPr="00243DD3" w:rsidRDefault="00C77ACA" w:rsidP="00AB2B1A">
      <w:pPr>
        <w:tabs>
          <w:tab w:val="left" w:pos="0"/>
        </w:tabs>
        <w:spacing w:line="276" w:lineRule="auto"/>
        <w:ind w:firstLine="284"/>
        <w:jc w:val="both"/>
        <w:rPr>
          <w:b/>
          <w:bCs/>
          <w:sz w:val="32"/>
          <w:szCs w:val="32"/>
          <w:lang w:val="ru-RU"/>
        </w:rPr>
      </w:pPr>
      <w:r w:rsidRPr="00243DD3">
        <w:rPr>
          <w:b/>
          <w:bCs/>
          <w:sz w:val="32"/>
          <w:szCs w:val="32"/>
          <w:lang w:val="ru-RU"/>
        </w:rPr>
        <w:t>20800 «Расчеты с подотчетными лицами»</w:t>
      </w:r>
    </w:p>
    <w:p w:rsidR="00B42D34" w:rsidRPr="00243DD3" w:rsidRDefault="00B42D34" w:rsidP="00AB2B1A">
      <w:pPr>
        <w:tabs>
          <w:tab w:val="left" w:pos="0"/>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 xml:space="preserve">Наличные денежные средства под отчет выдаются на хозяйственно-операционные нужды материально ответственным лицам, в соответствии с Приложением № 6.6 «Перечень сотрудников (должностей), которым разрешена выдача наличных денежных средств под отчет». Денежные средства под отчет выдаются на основании письменного заявления </w:t>
      </w:r>
      <w:r w:rsidR="00B42D34" w:rsidRPr="00243DD3">
        <w:rPr>
          <w:color w:val="auto"/>
          <w:sz w:val="32"/>
          <w:szCs w:val="32"/>
          <w:lang w:val="ru-RU"/>
        </w:rPr>
        <w:t xml:space="preserve">(приложение №) </w:t>
      </w:r>
      <w:r w:rsidRPr="00243DD3">
        <w:rPr>
          <w:color w:val="auto"/>
          <w:sz w:val="32"/>
          <w:szCs w:val="32"/>
          <w:lang w:val="ru-RU"/>
        </w:rPr>
        <w:t>подотчетного лица с указанием назначения аванса и срока, на который он выдается. Выдача денежных средств под отчет осуществляется по расходному кассовому ордеру.</w:t>
      </w:r>
    </w:p>
    <w:p w:rsidR="00C77ACA" w:rsidRPr="00243DD3" w:rsidRDefault="00B42D34" w:rsidP="00B42D34">
      <w:pPr>
        <w:tabs>
          <w:tab w:val="left" w:pos="0"/>
          <w:tab w:val="left" w:pos="1276"/>
        </w:tabs>
        <w:spacing w:after="195" w:line="276" w:lineRule="auto"/>
        <w:jc w:val="both"/>
        <w:rPr>
          <w:color w:val="auto"/>
          <w:sz w:val="32"/>
          <w:szCs w:val="32"/>
          <w:lang w:val="ru-RU"/>
        </w:rPr>
      </w:pPr>
      <w:r w:rsidRPr="00243DD3">
        <w:rPr>
          <w:color w:val="auto"/>
          <w:sz w:val="32"/>
          <w:szCs w:val="32"/>
          <w:lang w:val="ru-RU"/>
        </w:rPr>
        <w:t xml:space="preserve">    </w:t>
      </w:r>
      <w:r w:rsidR="00C77ACA" w:rsidRPr="00243DD3">
        <w:rPr>
          <w:color w:val="auto"/>
          <w:sz w:val="32"/>
          <w:szCs w:val="32"/>
          <w:lang w:val="ru-RU"/>
        </w:rPr>
        <w:t xml:space="preserve">Денежные средства выдаются в пределах сумм, определяемых целевым назначением. Подотчетные лица, получившие наличные денежные средства под отчет на расходы, не связанные с командировкой, обязаны </w:t>
      </w:r>
      <w:r w:rsidR="00C77ACA" w:rsidRPr="00243DD3">
        <w:rPr>
          <w:sz w:val="32"/>
          <w:szCs w:val="32"/>
        </w:rPr>
        <w:t>не позднее 10 рабочих дней</w:t>
      </w:r>
      <w:r w:rsidR="00C77ACA" w:rsidRPr="00243DD3">
        <w:rPr>
          <w:color w:val="auto"/>
          <w:sz w:val="32"/>
          <w:szCs w:val="32"/>
          <w:lang w:val="ru-RU"/>
        </w:rPr>
        <w:t xml:space="preserve"> с даты их выдачи предъявить в учреждение Авансовый отчет об израсходованных суммах и произвести окончательный расчет по </w:t>
      </w:r>
      <w:r w:rsidR="00C77ACA" w:rsidRPr="00243DD3">
        <w:rPr>
          <w:color w:val="auto"/>
          <w:sz w:val="32"/>
          <w:szCs w:val="32"/>
          <w:lang w:val="ru-RU"/>
        </w:rPr>
        <w:lastRenderedPageBreak/>
        <w:t>ним.</w:t>
      </w:r>
    </w:p>
    <w:p w:rsidR="00C77ACA" w:rsidRPr="00243DD3" w:rsidRDefault="00B42D34" w:rsidP="006644FE">
      <w:pPr>
        <w:tabs>
          <w:tab w:val="left" w:pos="0"/>
          <w:tab w:val="left" w:pos="1276"/>
        </w:tabs>
        <w:spacing w:after="195" w:line="276" w:lineRule="auto"/>
        <w:jc w:val="both"/>
        <w:rPr>
          <w:color w:val="auto"/>
          <w:sz w:val="32"/>
          <w:szCs w:val="32"/>
          <w:lang w:val="ru-RU"/>
        </w:rPr>
      </w:pPr>
      <w:r w:rsidRPr="00243DD3">
        <w:rPr>
          <w:color w:val="auto"/>
          <w:sz w:val="32"/>
          <w:szCs w:val="32"/>
          <w:lang w:val="ru-RU"/>
        </w:rPr>
        <w:t xml:space="preserve">     </w:t>
      </w:r>
      <w:r w:rsidR="00C77ACA" w:rsidRPr="00243DD3">
        <w:rPr>
          <w:color w:val="auto"/>
          <w:sz w:val="32"/>
          <w:szCs w:val="32"/>
          <w:lang w:val="ru-RU"/>
        </w:rPr>
        <w:t xml:space="preserve">Выдача наличных денежных средств под отчет производится в соответствии с Приложением </w:t>
      </w:r>
      <w:r w:rsidR="006644FE" w:rsidRPr="00243DD3">
        <w:rPr>
          <w:color w:val="auto"/>
          <w:sz w:val="32"/>
          <w:szCs w:val="32"/>
          <w:lang w:val="ru-RU"/>
        </w:rPr>
        <w:t xml:space="preserve"> </w:t>
      </w:r>
      <w:r w:rsidR="00C77ACA" w:rsidRPr="00243DD3">
        <w:rPr>
          <w:color w:val="auto"/>
          <w:sz w:val="32"/>
          <w:szCs w:val="32"/>
          <w:lang w:val="ru-RU"/>
        </w:rPr>
        <w:t>№ 6.14 «Порядок выдачи наличных денежных средств под отчет» при условии предоставления подотчетным лицом полного отчета по ранее выданному ему авансу, за исключением случаев нахождения у подотчет</w:t>
      </w:r>
      <w:r w:rsidR="006644FE" w:rsidRPr="00243DD3">
        <w:rPr>
          <w:color w:val="auto"/>
          <w:sz w:val="32"/>
          <w:szCs w:val="32"/>
          <w:lang w:val="ru-RU"/>
        </w:rPr>
        <w:t>ного лица проездных документов.</w:t>
      </w:r>
    </w:p>
    <w:p w:rsidR="00C77ACA" w:rsidRPr="00243DD3" w:rsidRDefault="00C77ACA" w:rsidP="00AB2B1A">
      <w:pPr>
        <w:tabs>
          <w:tab w:val="left" w:pos="0"/>
          <w:tab w:val="left" w:pos="1276"/>
        </w:tabs>
        <w:spacing w:after="195" w:line="276" w:lineRule="auto"/>
        <w:ind w:firstLine="284"/>
        <w:jc w:val="both"/>
        <w:rPr>
          <w:sz w:val="32"/>
          <w:szCs w:val="32"/>
        </w:rPr>
      </w:pPr>
      <w:r w:rsidRPr="00243DD3">
        <w:rPr>
          <w:color w:val="auto"/>
          <w:sz w:val="32"/>
          <w:szCs w:val="32"/>
          <w:lang w:val="ru-RU"/>
        </w:rPr>
        <w:t xml:space="preserve">Денежные средства под отчет на командировочные расходы могут выдаваться как наличным, так и безналичным способом. Подотчетные лица, получившие денежные средства под отчет на командировку, обязаны </w:t>
      </w:r>
      <w:r w:rsidRPr="00243DD3">
        <w:rPr>
          <w:sz w:val="32"/>
          <w:szCs w:val="32"/>
        </w:rPr>
        <w:t xml:space="preserve">не позднее 3-х рабочих дней со дня возвращения из командировки предъявить в бухгалтерию Авансовый </w:t>
      </w:r>
      <w:r w:rsidR="00B42D34" w:rsidRPr="00243DD3">
        <w:rPr>
          <w:sz w:val="32"/>
          <w:szCs w:val="32"/>
        </w:rPr>
        <w:t>отчет</w:t>
      </w:r>
      <w:r w:rsidRPr="00243DD3">
        <w:rPr>
          <w:sz w:val="32"/>
          <w:szCs w:val="32"/>
        </w:rPr>
        <w:t>с приложением оправдательных документов.</w:t>
      </w:r>
    </w:p>
    <w:p w:rsidR="00C77ACA" w:rsidRPr="00243DD3" w:rsidRDefault="00B42D34" w:rsidP="00B42D34">
      <w:pPr>
        <w:tabs>
          <w:tab w:val="left" w:pos="0"/>
          <w:tab w:val="left" w:pos="1276"/>
        </w:tabs>
        <w:spacing w:after="195" w:line="276" w:lineRule="auto"/>
        <w:jc w:val="both"/>
        <w:rPr>
          <w:color w:val="auto"/>
          <w:sz w:val="32"/>
          <w:szCs w:val="32"/>
          <w:lang w:val="ru-RU"/>
        </w:rPr>
      </w:pPr>
      <w:r w:rsidRPr="00243DD3">
        <w:rPr>
          <w:color w:val="auto"/>
          <w:sz w:val="32"/>
          <w:szCs w:val="32"/>
          <w:lang w:val="ru-RU"/>
        </w:rPr>
        <w:t xml:space="preserve">     </w:t>
      </w:r>
      <w:r w:rsidR="00C77ACA" w:rsidRPr="00243DD3">
        <w:rPr>
          <w:color w:val="auto"/>
          <w:sz w:val="32"/>
          <w:szCs w:val="32"/>
          <w:lang w:val="ru-RU"/>
        </w:rPr>
        <w:t xml:space="preserve">Основанием для выплаты работнику перерасхода или внесения им в кассу неиспользованного аванса служит Авансовый отчет, утвержденный </w:t>
      </w:r>
      <w:r w:rsidR="00BC4855" w:rsidRPr="00243DD3">
        <w:rPr>
          <w:sz w:val="32"/>
          <w:szCs w:val="32"/>
        </w:rPr>
        <w:t>директором</w:t>
      </w:r>
      <w:r w:rsidR="00C77ACA" w:rsidRPr="00243DD3">
        <w:rPr>
          <w:sz w:val="32"/>
          <w:szCs w:val="32"/>
        </w:rPr>
        <w:t xml:space="preserve"> учреждения</w:t>
      </w:r>
      <w:r w:rsidR="00C77ACA" w:rsidRPr="00243DD3">
        <w:rPr>
          <w:color w:val="auto"/>
          <w:sz w:val="32"/>
          <w:szCs w:val="32"/>
          <w:lang w:val="ru-RU"/>
        </w:rPr>
        <w:t>.</w:t>
      </w:r>
    </w:p>
    <w:p w:rsidR="00C77ACA" w:rsidRPr="00243DD3" w:rsidRDefault="00B42D34" w:rsidP="00B42D34">
      <w:pPr>
        <w:tabs>
          <w:tab w:val="left" w:pos="0"/>
          <w:tab w:val="left" w:pos="1276"/>
        </w:tabs>
        <w:spacing w:after="195" w:line="276" w:lineRule="auto"/>
        <w:jc w:val="both"/>
        <w:rPr>
          <w:color w:val="auto"/>
          <w:sz w:val="32"/>
          <w:szCs w:val="32"/>
          <w:lang w:val="ru-RU"/>
        </w:rPr>
      </w:pPr>
      <w:r w:rsidRPr="00243DD3">
        <w:rPr>
          <w:color w:val="auto"/>
          <w:sz w:val="32"/>
          <w:szCs w:val="32"/>
          <w:lang w:val="ru-RU"/>
        </w:rPr>
        <w:t xml:space="preserve">     </w:t>
      </w:r>
      <w:r w:rsidR="00C77ACA" w:rsidRPr="00243DD3">
        <w:rPr>
          <w:color w:val="auto"/>
          <w:sz w:val="32"/>
          <w:szCs w:val="32"/>
          <w:lang w:val="ru-RU"/>
        </w:rPr>
        <w:t>В исключительных случаях срок предоставления Авансового отчета может быть продлен на основании служебной записки работника, согласованной руководителем учреждения, с указанием причин.</w:t>
      </w:r>
    </w:p>
    <w:p w:rsidR="00C77ACA" w:rsidRPr="00243DD3" w:rsidRDefault="00B42D34" w:rsidP="00B42D34">
      <w:pPr>
        <w:tabs>
          <w:tab w:val="left" w:pos="0"/>
          <w:tab w:val="left" w:pos="1276"/>
        </w:tabs>
        <w:spacing w:after="195" w:line="276" w:lineRule="auto"/>
        <w:jc w:val="both"/>
        <w:rPr>
          <w:color w:val="auto"/>
          <w:sz w:val="32"/>
          <w:szCs w:val="32"/>
          <w:shd w:val="clear" w:color="auto" w:fill="FFFF00"/>
          <w:lang w:val="ru-RU"/>
        </w:rPr>
      </w:pPr>
      <w:r w:rsidRPr="00243DD3">
        <w:rPr>
          <w:color w:val="auto"/>
          <w:sz w:val="32"/>
          <w:szCs w:val="32"/>
          <w:lang w:val="ru-RU"/>
        </w:rPr>
        <w:t xml:space="preserve">     </w:t>
      </w:r>
      <w:r w:rsidR="00C77ACA" w:rsidRPr="00243DD3">
        <w:rPr>
          <w:color w:val="auto"/>
          <w:sz w:val="32"/>
          <w:szCs w:val="32"/>
          <w:lang w:val="ru-RU"/>
        </w:rPr>
        <w:t>Аналитический учет расчетов с подотчетными лицами ведется в Журнале по расчетам с подотчетными лицами в разрезе:</w:t>
      </w:r>
    </w:p>
    <w:p w:rsidR="00C77ACA" w:rsidRPr="00243DD3" w:rsidRDefault="00BC4855" w:rsidP="00AB2B1A">
      <w:pPr>
        <w:spacing w:line="276" w:lineRule="auto"/>
        <w:ind w:firstLine="284"/>
        <w:rPr>
          <w:sz w:val="32"/>
          <w:szCs w:val="32"/>
        </w:rPr>
      </w:pPr>
      <w:r w:rsidRPr="00243DD3">
        <w:rPr>
          <w:sz w:val="32"/>
          <w:szCs w:val="32"/>
          <w:lang w:val="ru-RU"/>
        </w:rPr>
        <w:t xml:space="preserve">- </w:t>
      </w:r>
      <w:r w:rsidR="00C77ACA" w:rsidRPr="00243DD3">
        <w:rPr>
          <w:sz w:val="32"/>
          <w:szCs w:val="32"/>
        </w:rPr>
        <w:t>подотчетных лиц;</w:t>
      </w:r>
    </w:p>
    <w:p w:rsidR="00C77ACA" w:rsidRPr="00243DD3" w:rsidRDefault="00B42D34" w:rsidP="00B42D34">
      <w:pPr>
        <w:spacing w:line="276" w:lineRule="auto"/>
        <w:rPr>
          <w:sz w:val="32"/>
          <w:szCs w:val="32"/>
        </w:rPr>
      </w:pPr>
      <w:r w:rsidRPr="00243DD3">
        <w:rPr>
          <w:sz w:val="32"/>
          <w:szCs w:val="32"/>
          <w:lang w:val="ru-RU"/>
        </w:rPr>
        <w:t xml:space="preserve">     </w:t>
      </w:r>
      <w:r w:rsidR="00BC4855" w:rsidRPr="00243DD3">
        <w:rPr>
          <w:sz w:val="32"/>
          <w:szCs w:val="32"/>
          <w:lang w:val="ru-RU"/>
        </w:rPr>
        <w:t xml:space="preserve">- </w:t>
      </w:r>
      <w:r w:rsidR="00C77ACA" w:rsidRPr="00243DD3">
        <w:rPr>
          <w:sz w:val="32"/>
          <w:szCs w:val="32"/>
        </w:rPr>
        <w:t>документо</w:t>
      </w:r>
      <w:r w:rsidRPr="00243DD3">
        <w:rPr>
          <w:sz w:val="32"/>
          <w:szCs w:val="32"/>
        </w:rPr>
        <w:t>в расчетов (Авансовых отчетов).</w:t>
      </w:r>
    </w:p>
    <w:p w:rsidR="00C77ACA" w:rsidRPr="00243DD3" w:rsidRDefault="000D5BD7" w:rsidP="00AB2B1A">
      <w:pPr>
        <w:pStyle w:val="4"/>
        <w:numPr>
          <w:ilvl w:val="0"/>
          <w:numId w:val="0"/>
        </w:numPr>
        <w:tabs>
          <w:tab w:val="left" w:pos="0"/>
        </w:tabs>
        <w:spacing w:line="276" w:lineRule="auto"/>
        <w:rPr>
          <w:sz w:val="32"/>
          <w:szCs w:val="32"/>
          <w:lang w:val="ru-RU"/>
        </w:rPr>
      </w:pPr>
      <w:bookmarkStart w:id="18" w:name="_4.7_%D0%A3%D1%87%D0%B5%D1%82_%D1%80%D0%"/>
      <w:bookmarkEnd w:id="18"/>
      <w:r w:rsidRPr="00243DD3">
        <w:rPr>
          <w:sz w:val="32"/>
          <w:szCs w:val="32"/>
          <w:lang w:val="ru-RU"/>
        </w:rPr>
        <w:t>3</w:t>
      </w:r>
      <w:r w:rsidR="00C77ACA" w:rsidRPr="00243DD3">
        <w:rPr>
          <w:sz w:val="32"/>
          <w:szCs w:val="32"/>
          <w:lang w:val="ru-RU"/>
        </w:rPr>
        <w:t>0200 «Расчеты по принятым обязательствам»</w:t>
      </w:r>
    </w:p>
    <w:p w:rsidR="00C77ACA" w:rsidRPr="00243DD3" w:rsidRDefault="00C77ACA" w:rsidP="00AB2B1A">
      <w:pPr>
        <w:spacing w:line="276" w:lineRule="auto"/>
        <w:rPr>
          <w:sz w:val="32"/>
          <w:szCs w:val="32"/>
          <w:lang w:val="ru-RU"/>
        </w:rPr>
      </w:pPr>
    </w:p>
    <w:p w:rsidR="00C77ACA" w:rsidRPr="00243DD3" w:rsidRDefault="00C77ACA" w:rsidP="00AB2B1A">
      <w:pPr>
        <w:spacing w:line="276" w:lineRule="auto"/>
        <w:ind w:firstLine="284"/>
        <w:jc w:val="both"/>
        <w:rPr>
          <w:sz w:val="32"/>
          <w:szCs w:val="32"/>
          <w:lang w:val="ru-RU"/>
        </w:rPr>
      </w:pPr>
      <w:r w:rsidRPr="00243DD3">
        <w:rPr>
          <w:sz w:val="32"/>
          <w:szCs w:val="32"/>
          <w:lang w:val="ru-RU"/>
        </w:rPr>
        <w:t>Счет предназначен для учета расчетов по принятым учреждением обязательствам перед:</w:t>
      </w:r>
    </w:p>
    <w:p w:rsidR="00C77ACA" w:rsidRPr="00243DD3" w:rsidRDefault="00C77ACA" w:rsidP="00AB2B1A">
      <w:pPr>
        <w:spacing w:line="276" w:lineRule="auto"/>
        <w:ind w:firstLine="284"/>
        <w:jc w:val="both"/>
        <w:rPr>
          <w:sz w:val="32"/>
          <w:szCs w:val="32"/>
          <w:lang w:val="ru-RU"/>
        </w:rPr>
      </w:pPr>
    </w:p>
    <w:p w:rsidR="00C77ACA" w:rsidRPr="00243DD3" w:rsidRDefault="00B42D34" w:rsidP="00AB2B1A">
      <w:pPr>
        <w:spacing w:line="276" w:lineRule="auto"/>
        <w:jc w:val="both"/>
        <w:rPr>
          <w:sz w:val="32"/>
          <w:szCs w:val="32"/>
        </w:rPr>
      </w:pPr>
      <w:r w:rsidRPr="00243DD3">
        <w:rPr>
          <w:sz w:val="32"/>
          <w:szCs w:val="32"/>
          <w:lang w:val="ru-RU"/>
        </w:rPr>
        <w:t xml:space="preserve">     </w:t>
      </w:r>
      <w:r w:rsidR="000D5BD7" w:rsidRPr="00243DD3">
        <w:rPr>
          <w:sz w:val="32"/>
          <w:szCs w:val="32"/>
          <w:lang w:val="ru-RU"/>
        </w:rPr>
        <w:t xml:space="preserve">- </w:t>
      </w:r>
      <w:r w:rsidRPr="00243DD3">
        <w:rPr>
          <w:sz w:val="32"/>
          <w:szCs w:val="32"/>
          <w:lang w:val="ru-RU"/>
        </w:rPr>
        <w:t xml:space="preserve">  </w:t>
      </w:r>
      <w:r w:rsidR="00C77ACA" w:rsidRPr="00243DD3">
        <w:rPr>
          <w:sz w:val="32"/>
          <w:szCs w:val="32"/>
        </w:rPr>
        <w:t xml:space="preserve">физическими лицами в части начисленных им суммам </w:t>
      </w:r>
      <w:r w:rsidR="00C77ACA" w:rsidRPr="00243DD3">
        <w:rPr>
          <w:sz w:val="32"/>
          <w:szCs w:val="32"/>
        </w:rPr>
        <w:lastRenderedPageBreak/>
        <w:t>заработной платы,</w:t>
      </w:r>
    </w:p>
    <w:p w:rsidR="00C77ACA" w:rsidRPr="00243DD3" w:rsidRDefault="00B42D34" w:rsidP="00AB2B1A">
      <w:pPr>
        <w:spacing w:line="276" w:lineRule="auto"/>
        <w:jc w:val="both"/>
        <w:rPr>
          <w:sz w:val="32"/>
          <w:szCs w:val="32"/>
        </w:rPr>
      </w:pPr>
      <w:r w:rsidRPr="00243DD3">
        <w:rPr>
          <w:sz w:val="32"/>
          <w:szCs w:val="32"/>
          <w:lang w:val="ru-RU"/>
        </w:rPr>
        <w:t xml:space="preserve">     </w:t>
      </w:r>
      <w:r w:rsidR="000D5BD7" w:rsidRPr="00243DD3">
        <w:rPr>
          <w:sz w:val="32"/>
          <w:szCs w:val="32"/>
          <w:lang w:val="ru-RU"/>
        </w:rPr>
        <w:t xml:space="preserve">- </w:t>
      </w:r>
      <w:r w:rsidRPr="00243DD3">
        <w:rPr>
          <w:sz w:val="32"/>
          <w:szCs w:val="32"/>
          <w:lang w:val="ru-RU"/>
        </w:rPr>
        <w:t xml:space="preserve">  </w:t>
      </w:r>
      <w:r w:rsidR="00C77ACA" w:rsidRPr="00243DD3">
        <w:rPr>
          <w:sz w:val="32"/>
          <w:szCs w:val="32"/>
        </w:rPr>
        <w:t>пособиям,</w:t>
      </w:r>
    </w:p>
    <w:p w:rsidR="00C77ACA" w:rsidRPr="00243DD3" w:rsidRDefault="00B42D34" w:rsidP="00AB2B1A">
      <w:pPr>
        <w:spacing w:line="276" w:lineRule="auto"/>
        <w:jc w:val="both"/>
        <w:rPr>
          <w:sz w:val="32"/>
          <w:szCs w:val="32"/>
        </w:rPr>
      </w:pPr>
      <w:r w:rsidRPr="00243DD3">
        <w:rPr>
          <w:sz w:val="32"/>
          <w:szCs w:val="32"/>
          <w:lang w:val="ru-RU"/>
        </w:rPr>
        <w:t xml:space="preserve">     </w:t>
      </w:r>
      <w:r w:rsidR="000D5BD7" w:rsidRPr="00243DD3">
        <w:rPr>
          <w:sz w:val="32"/>
          <w:szCs w:val="32"/>
          <w:lang w:val="ru-RU"/>
        </w:rPr>
        <w:t xml:space="preserve">- </w:t>
      </w:r>
      <w:r w:rsidR="00C77ACA" w:rsidRPr="00243DD3">
        <w:rPr>
          <w:sz w:val="32"/>
          <w:szCs w:val="32"/>
        </w:rPr>
        <w:t xml:space="preserve">выплатам перед субъектами гражданских прав, в том числе в рамках исполнения организациями, </w:t>
      </w:r>
      <w:r w:rsidR="000D5BD7" w:rsidRPr="00243DD3">
        <w:rPr>
          <w:sz w:val="32"/>
          <w:szCs w:val="32"/>
          <w:lang w:val="ru-RU"/>
        </w:rPr>
        <w:t xml:space="preserve">- </w:t>
      </w:r>
      <w:r w:rsidR="00C77ACA" w:rsidRPr="00243DD3">
        <w:rPr>
          <w:sz w:val="32"/>
          <w:szCs w:val="32"/>
        </w:rPr>
        <w:t>осуществляющими полномочи</w:t>
      </w:r>
      <w:r w:rsidR="000D5BD7" w:rsidRPr="00243DD3">
        <w:rPr>
          <w:sz w:val="32"/>
          <w:szCs w:val="32"/>
        </w:rPr>
        <w:t>я получателя бюджетных средств,</w:t>
      </w:r>
      <w:r w:rsidR="000D5BD7" w:rsidRPr="00243DD3">
        <w:rPr>
          <w:sz w:val="32"/>
          <w:szCs w:val="32"/>
          <w:lang w:val="ru-RU"/>
        </w:rPr>
        <w:t xml:space="preserve"> </w:t>
      </w:r>
      <w:r w:rsidR="00C77ACA" w:rsidRPr="00243DD3">
        <w:rPr>
          <w:sz w:val="32"/>
          <w:szCs w:val="32"/>
        </w:rPr>
        <w:t>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C77ACA" w:rsidRPr="00243DD3" w:rsidRDefault="00B42D34" w:rsidP="00AB2B1A">
      <w:pPr>
        <w:spacing w:line="276" w:lineRule="auto"/>
        <w:jc w:val="both"/>
        <w:rPr>
          <w:sz w:val="32"/>
          <w:szCs w:val="32"/>
        </w:rPr>
      </w:pPr>
      <w:r w:rsidRPr="00243DD3">
        <w:rPr>
          <w:sz w:val="32"/>
          <w:szCs w:val="32"/>
          <w:lang w:val="ru-RU"/>
        </w:rPr>
        <w:t xml:space="preserve">     </w:t>
      </w:r>
      <w:r w:rsidR="0081244D" w:rsidRPr="00243DD3">
        <w:rPr>
          <w:sz w:val="32"/>
          <w:szCs w:val="32"/>
          <w:lang w:val="ru-RU"/>
        </w:rPr>
        <w:t xml:space="preserve">- </w:t>
      </w:r>
      <w:r w:rsidRPr="00243DD3">
        <w:rPr>
          <w:sz w:val="32"/>
          <w:szCs w:val="32"/>
          <w:lang w:val="ru-RU"/>
        </w:rPr>
        <w:t xml:space="preserve">  </w:t>
      </w:r>
      <w:r w:rsidR="00C77ACA" w:rsidRPr="00243DD3">
        <w:rPr>
          <w:sz w:val="32"/>
          <w:szCs w:val="32"/>
        </w:rPr>
        <w:t>за поставленные материальные ценности,</w:t>
      </w:r>
    </w:p>
    <w:p w:rsidR="00C77ACA" w:rsidRPr="00243DD3" w:rsidRDefault="00B42D34" w:rsidP="00AB2B1A">
      <w:pPr>
        <w:spacing w:line="276" w:lineRule="auto"/>
        <w:jc w:val="both"/>
        <w:rPr>
          <w:sz w:val="32"/>
          <w:szCs w:val="32"/>
        </w:rPr>
      </w:pPr>
      <w:r w:rsidRPr="00243DD3">
        <w:rPr>
          <w:sz w:val="32"/>
          <w:szCs w:val="32"/>
          <w:lang w:val="ru-RU"/>
        </w:rPr>
        <w:t xml:space="preserve">     </w:t>
      </w:r>
      <w:r w:rsidR="0081244D" w:rsidRPr="00243DD3">
        <w:rPr>
          <w:sz w:val="32"/>
          <w:szCs w:val="32"/>
          <w:lang w:val="ru-RU"/>
        </w:rPr>
        <w:t xml:space="preserve">- </w:t>
      </w:r>
      <w:r w:rsidRPr="00243DD3">
        <w:rPr>
          <w:sz w:val="32"/>
          <w:szCs w:val="32"/>
          <w:lang w:val="ru-RU"/>
        </w:rPr>
        <w:t xml:space="preserve">  </w:t>
      </w:r>
      <w:r w:rsidR="00C77ACA" w:rsidRPr="00243DD3">
        <w:rPr>
          <w:sz w:val="32"/>
          <w:szCs w:val="32"/>
        </w:rPr>
        <w:t>оказанные услуги, выполненные работы,</w:t>
      </w:r>
    </w:p>
    <w:p w:rsidR="00C77ACA" w:rsidRPr="00243DD3" w:rsidRDefault="00B42D34" w:rsidP="00AB2B1A">
      <w:pPr>
        <w:spacing w:line="276" w:lineRule="auto"/>
        <w:jc w:val="both"/>
        <w:rPr>
          <w:sz w:val="32"/>
          <w:szCs w:val="32"/>
        </w:rPr>
      </w:pPr>
      <w:r w:rsidRPr="00243DD3">
        <w:rPr>
          <w:sz w:val="32"/>
          <w:szCs w:val="32"/>
          <w:lang w:val="ru-RU"/>
        </w:rPr>
        <w:t xml:space="preserve">     </w:t>
      </w:r>
      <w:r w:rsidR="0081244D" w:rsidRPr="00243DD3">
        <w:rPr>
          <w:sz w:val="32"/>
          <w:szCs w:val="32"/>
          <w:lang w:val="ru-RU"/>
        </w:rPr>
        <w:t xml:space="preserve">- </w:t>
      </w:r>
      <w:r w:rsidRPr="00243DD3">
        <w:rPr>
          <w:sz w:val="32"/>
          <w:szCs w:val="32"/>
          <w:lang w:val="ru-RU"/>
        </w:rPr>
        <w:t xml:space="preserve">  </w:t>
      </w:r>
      <w:r w:rsidR="00C77ACA" w:rsidRPr="00243DD3">
        <w:rPr>
          <w:sz w:val="32"/>
          <w:szCs w:val="32"/>
        </w:rPr>
        <w:t>по иным основаниям, вытекающим из условий договоров, соглашений.</w:t>
      </w:r>
    </w:p>
    <w:p w:rsidR="00C77ACA" w:rsidRPr="00243DD3" w:rsidRDefault="00C77ACA" w:rsidP="00AB2B1A">
      <w:pPr>
        <w:spacing w:line="276" w:lineRule="auto"/>
        <w:jc w:val="both"/>
        <w:rPr>
          <w:sz w:val="32"/>
          <w:szCs w:val="32"/>
        </w:rPr>
      </w:pPr>
    </w:p>
    <w:p w:rsidR="00C77ACA" w:rsidRPr="00243DD3" w:rsidRDefault="00C77ACA" w:rsidP="00AB2B1A">
      <w:pPr>
        <w:pStyle w:val="4"/>
        <w:tabs>
          <w:tab w:val="left" w:pos="0"/>
        </w:tabs>
        <w:spacing w:line="276" w:lineRule="auto"/>
        <w:ind w:left="0" w:firstLine="284"/>
        <w:rPr>
          <w:sz w:val="32"/>
          <w:szCs w:val="32"/>
          <w:lang w:val="ru-RU"/>
        </w:rPr>
      </w:pPr>
      <w:r w:rsidRPr="00243DD3">
        <w:rPr>
          <w:sz w:val="32"/>
          <w:szCs w:val="32"/>
          <w:lang w:val="ru-RU"/>
        </w:rPr>
        <w:t>Учет расчетов по оплате труда</w:t>
      </w:r>
    </w:p>
    <w:p w:rsidR="00C77ACA" w:rsidRPr="00243DD3" w:rsidRDefault="00C77ACA" w:rsidP="00AB2B1A">
      <w:pPr>
        <w:spacing w:line="276" w:lineRule="auto"/>
        <w:rPr>
          <w:sz w:val="32"/>
          <w:szCs w:val="32"/>
          <w:lang w:val="ru-RU"/>
        </w:rPr>
      </w:pPr>
    </w:p>
    <w:p w:rsidR="00C77ACA" w:rsidRPr="00243DD3" w:rsidRDefault="00C77ACA" w:rsidP="00AB2B1A">
      <w:pPr>
        <w:spacing w:line="276" w:lineRule="auto"/>
        <w:ind w:firstLine="284"/>
        <w:jc w:val="both"/>
        <w:rPr>
          <w:sz w:val="32"/>
          <w:szCs w:val="32"/>
        </w:rPr>
      </w:pPr>
      <w:r w:rsidRPr="00243DD3">
        <w:rPr>
          <w:sz w:val="32"/>
          <w:szCs w:val="32"/>
        </w:rPr>
        <w:t>Операции по начислению заработной платы производится согласно «Положения о</w:t>
      </w:r>
      <w:r w:rsidR="00E22FFB" w:rsidRPr="00243DD3">
        <w:rPr>
          <w:sz w:val="32"/>
          <w:szCs w:val="32"/>
        </w:rPr>
        <w:t xml:space="preserve">б оплате и стимулировании труда работников МБУ «СГДК» от 10.07.2012 года с дополнениями от 20.11.2017 года </w:t>
      </w:r>
      <w:r w:rsidRPr="00243DD3">
        <w:rPr>
          <w:sz w:val="32"/>
          <w:szCs w:val="32"/>
        </w:rPr>
        <w:t xml:space="preserve">и штатному расписанию утвержденному </w:t>
      </w:r>
      <w:r w:rsidR="00E22FFB" w:rsidRPr="00243DD3">
        <w:rPr>
          <w:sz w:val="32"/>
          <w:szCs w:val="32"/>
        </w:rPr>
        <w:t>25.12.2019 года приказом учреждения  № 45 .</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p>
    <w:p w:rsidR="00C77ACA" w:rsidRPr="00243DD3" w:rsidRDefault="00C77ACA" w:rsidP="00B42D34">
      <w:pPr>
        <w:tabs>
          <w:tab w:val="left" w:pos="0"/>
          <w:tab w:val="left" w:pos="1276"/>
        </w:tabs>
        <w:spacing w:after="195" w:line="276" w:lineRule="auto"/>
        <w:ind w:firstLine="284"/>
        <w:jc w:val="both"/>
        <w:rPr>
          <w:b/>
          <w:color w:val="auto"/>
          <w:sz w:val="32"/>
          <w:szCs w:val="32"/>
          <w:lang w:val="ru-RU"/>
        </w:rPr>
      </w:pPr>
      <w:r w:rsidRPr="00243DD3">
        <w:rPr>
          <w:color w:val="auto"/>
          <w:sz w:val="32"/>
          <w:szCs w:val="32"/>
          <w:lang w:val="ru-RU"/>
        </w:rPr>
        <w:t>В соответствии с Трудовым кодексом Российской Федерации, Постановлениями Правительства Российской Федерации от 24.12.2007 N 922 (с изменениями и дополнениями) "Об особенностях порядка исчисл</w:t>
      </w:r>
      <w:r w:rsidR="0081244D" w:rsidRPr="00243DD3">
        <w:rPr>
          <w:color w:val="auto"/>
          <w:sz w:val="32"/>
          <w:szCs w:val="32"/>
          <w:lang w:val="ru-RU"/>
        </w:rPr>
        <w:t>ения средней заработной платы</w:t>
      </w:r>
      <w:r w:rsidR="0081244D" w:rsidRPr="00243DD3">
        <w:rPr>
          <w:sz w:val="32"/>
          <w:szCs w:val="32"/>
        </w:rPr>
        <w:t>"</w:t>
      </w:r>
      <w:r w:rsidRPr="00243DD3">
        <w:rPr>
          <w:sz w:val="32"/>
          <w:szCs w:val="32"/>
        </w:rPr>
        <w:t xml:space="preserve"> от 06.09.2007 N 562</w:t>
      </w:r>
      <w:r w:rsidRPr="00243DD3">
        <w:rPr>
          <w:color w:val="auto"/>
          <w:sz w:val="32"/>
          <w:szCs w:val="32"/>
          <w:lang w:val="ru-RU"/>
        </w:rPr>
        <w:t xml:space="preserve"> (с изменен</w:t>
      </w:r>
      <w:r w:rsidR="0081244D" w:rsidRPr="00243DD3">
        <w:rPr>
          <w:color w:val="auto"/>
          <w:sz w:val="32"/>
          <w:szCs w:val="32"/>
          <w:lang w:val="ru-RU"/>
        </w:rPr>
        <w:t>иями и дополнениями). З</w:t>
      </w:r>
      <w:r w:rsidRPr="00243DD3">
        <w:rPr>
          <w:color w:val="auto"/>
          <w:sz w:val="32"/>
          <w:szCs w:val="32"/>
          <w:lang w:val="ru-RU"/>
        </w:rPr>
        <w:t>аработная плата работника рассчитывается исходя из фактически отработанного времени.</w:t>
      </w:r>
    </w:p>
    <w:p w:rsidR="00C77ACA" w:rsidRPr="00243DD3" w:rsidRDefault="00C77ACA" w:rsidP="00AB2B1A">
      <w:pPr>
        <w:tabs>
          <w:tab w:val="left" w:pos="0"/>
          <w:tab w:val="left" w:pos="1276"/>
        </w:tabs>
        <w:spacing w:after="195" w:line="276" w:lineRule="auto"/>
        <w:ind w:firstLine="284"/>
        <w:jc w:val="both"/>
        <w:rPr>
          <w:color w:val="auto"/>
          <w:sz w:val="32"/>
          <w:szCs w:val="32"/>
          <w:shd w:val="clear" w:color="auto" w:fill="FFFF00"/>
          <w:lang w:val="ru-RU"/>
        </w:rPr>
      </w:pPr>
      <w:r w:rsidRPr="00243DD3">
        <w:rPr>
          <w:b/>
          <w:color w:val="auto"/>
          <w:sz w:val="32"/>
          <w:szCs w:val="32"/>
          <w:lang w:val="ru-RU"/>
        </w:rPr>
        <w:t>Порядок формирования Табеля учета использования рабочего времени (ф. 0504421)</w:t>
      </w:r>
    </w:p>
    <w:p w:rsidR="00C77ACA" w:rsidRPr="00243DD3" w:rsidRDefault="00C77ACA" w:rsidP="00AB2B1A">
      <w:pPr>
        <w:spacing w:line="276" w:lineRule="auto"/>
        <w:ind w:firstLine="284"/>
        <w:jc w:val="both"/>
        <w:rPr>
          <w:sz w:val="32"/>
          <w:szCs w:val="32"/>
        </w:rPr>
      </w:pPr>
      <w:r w:rsidRPr="00243DD3">
        <w:rPr>
          <w:sz w:val="32"/>
          <w:szCs w:val="32"/>
        </w:rPr>
        <w:lastRenderedPageBreak/>
        <w:t>Табель учета использования рабочего времени (ф. 0504421) применяется для учета использования рабочего времени – заполняется по явкам.</w:t>
      </w:r>
    </w:p>
    <w:p w:rsidR="00C77ACA" w:rsidRPr="00243DD3" w:rsidRDefault="00C77ACA" w:rsidP="00AB2B1A">
      <w:pPr>
        <w:tabs>
          <w:tab w:val="left" w:pos="0"/>
          <w:tab w:val="left" w:pos="1276"/>
        </w:tabs>
        <w:spacing w:after="195" w:line="276" w:lineRule="auto"/>
        <w:jc w:val="both"/>
        <w:rPr>
          <w:color w:val="auto"/>
          <w:sz w:val="32"/>
          <w:szCs w:val="32"/>
          <w:lang w:val="ru-RU"/>
        </w:rPr>
      </w:pPr>
      <w:r w:rsidRPr="00243DD3">
        <w:rPr>
          <w:color w:val="auto"/>
          <w:sz w:val="32"/>
          <w:szCs w:val="32"/>
          <w:lang w:val="ru-RU"/>
        </w:rPr>
        <w:t xml:space="preserve">    </w:t>
      </w:r>
    </w:p>
    <w:p w:rsidR="00C77ACA" w:rsidRPr="00243DD3" w:rsidRDefault="00C77ACA" w:rsidP="00AB2B1A">
      <w:pPr>
        <w:tabs>
          <w:tab w:val="left" w:pos="0"/>
          <w:tab w:val="left" w:pos="1276"/>
        </w:tabs>
        <w:spacing w:after="195" w:line="276" w:lineRule="auto"/>
        <w:ind w:firstLine="284"/>
        <w:jc w:val="both"/>
        <w:rPr>
          <w:color w:val="auto"/>
          <w:sz w:val="32"/>
          <w:szCs w:val="32"/>
          <w:shd w:val="clear" w:color="auto" w:fill="FFFF00"/>
          <w:lang w:val="ru-RU"/>
        </w:rPr>
      </w:pPr>
      <w:r w:rsidRPr="00243DD3">
        <w:rPr>
          <w:color w:val="auto"/>
          <w:sz w:val="32"/>
          <w:szCs w:val="32"/>
          <w:lang w:val="ru-RU"/>
        </w:rPr>
        <w:t>Обязанность по ведению табеля возлагается:</w:t>
      </w:r>
    </w:p>
    <w:p w:rsidR="00C77ACA" w:rsidRPr="00243DD3" w:rsidRDefault="0081244D" w:rsidP="00AB2B1A">
      <w:pPr>
        <w:spacing w:line="276" w:lineRule="auto"/>
        <w:rPr>
          <w:sz w:val="32"/>
          <w:szCs w:val="32"/>
        </w:rPr>
      </w:pPr>
      <w:r w:rsidRPr="00243DD3">
        <w:rPr>
          <w:sz w:val="32"/>
          <w:szCs w:val="32"/>
          <w:lang w:val="ru-RU"/>
        </w:rPr>
        <w:t xml:space="preserve">- </w:t>
      </w:r>
      <w:r w:rsidR="00C77ACA" w:rsidRPr="00243DD3">
        <w:rPr>
          <w:sz w:val="32"/>
          <w:szCs w:val="32"/>
        </w:rPr>
        <w:t xml:space="preserve">на </w:t>
      </w:r>
      <w:r w:rsidRPr="00243DD3">
        <w:rPr>
          <w:sz w:val="32"/>
          <w:szCs w:val="32"/>
        </w:rPr>
        <w:t>документоведа</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 xml:space="preserve">    </w:t>
      </w:r>
    </w:p>
    <w:p w:rsidR="00C77ACA" w:rsidRPr="00243DD3" w:rsidRDefault="0081244D" w:rsidP="00AB2B1A">
      <w:pPr>
        <w:spacing w:line="276" w:lineRule="auto"/>
        <w:rPr>
          <w:sz w:val="32"/>
          <w:szCs w:val="32"/>
        </w:rPr>
      </w:pPr>
      <w:r w:rsidRPr="00243DD3">
        <w:rPr>
          <w:sz w:val="32"/>
          <w:szCs w:val="32"/>
          <w:lang w:val="ru-RU"/>
        </w:rPr>
        <w:t xml:space="preserve">Табель заполняется </w:t>
      </w:r>
      <w:r w:rsidRPr="00243DD3">
        <w:rPr>
          <w:sz w:val="32"/>
          <w:szCs w:val="32"/>
        </w:rPr>
        <w:t>два раза в месяц (15 и 31</w:t>
      </w:r>
      <w:r w:rsidR="00C77ACA" w:rsidRPr="00243DD3">
        <w:rPr>
          <w:sz w:val="32"/>
          <w:szCs w:val="32"/>
        </w:rPr>
        <w:t xml:space="preserve"> числа)</w:t>
      </w:r>
    </w:p>
    <w:p w:rsidR="00C77ACA" w:rsidRPr="00243DD3" w:rsidRDefault="00C77ACA" w:rsidP="00AB2B1A">
      <w:pPr>
        <w:tabs>
          <w:tab w:val="left" w:pos="0"/>
          <w:tab w:val="left" w:pos="1276"/>
        </w:tabs>
        <w:spacing w:after="195" w:line="276" w:lineRule="auto"/>
        <w:jc w:val="both"/>
        <w:rPr>
          <w:color w:val="auto"/>
          <w:sz w:val="32"/>
          <w:szCs w:val="32"/>
          <w:lang w:val="ru-RU"/>
        </w:rPr>
      </w:pPr>
      <w:r w:rsidRPr="00243DD3">
        <w:rPr>
          <w:color w:val="auto"/>
          <w:sz w:val="32"/>
          <w:szCs w:val="32"/>
          <w:lang w:val="ru-RU"/>
        </w:rPr>
        <w:t xml:space="preserve">  </w:t>
      </w:r>
    </w:p>
    <w:p w:rsidR="00C77ACA" w:rsidRPr="00243DD3" w:rsidRDefault="00C77ACA" w:rsidP="00AB2B1A">
      <w:pPr>
        <w:tabs>
          <w:tab w:val="left" w:pos="0"/>
          <w:tab w:val="left" w:pos="1276"/>
        </w:tabs>
        <w:spacing w:after="195" w:line="276" w:lineRule="auto"/>
        <w:ind w:firstLine="284"/>
        <w:jc w:val="both"/>
        <w:rPr>
          <w:color w:val="auto"/>
          <w:sz w:val="32"/>
          <w:szCs w:val="32"/>
          <w:shd w:val="clear" w:color="auto" w:fill="FFFF00"/>
          <w:lang w:val="ru-RU"/>
        </w:rPr>
      </w:pPr>
      <w:r w:rsidRPr="00243DD3">
        <w:rPr>
          <w:color w:val="auto"/>
          <w:sz w:val="32"/>
          <w:szCs w:val="32"/>
          <w:lang w:val="ru-RU"/>
        </w:rPr>
        <w:t>Заполнение табеля учета использования рабочего времени производится:</w:t>
      </w:r>
    </w:p>
    <w:p w:rsidR="00C77ACA" w:rsidRPr="00243DD3" w:rsidRDefault="0081244D" w:rsidP="00AB2B1A">
      <w:pPr>
        <w:spacing w:line="276" w:lineRule="auto"/>
        <w:rPr>
          <w:sz w:val="32"/>
          <w:szCs w:val="32"/>
        </w:rPr>
      </w:pPr>
      <w:r w:rsidRPr="00243DD3">
        <w:rPr>
          <w:sz w:val="32"/>
          <w:szCs w:val="32"/>
          <w:lang w:val="ru-RU"/>
        </w:rPr>
        <w:t xml:space="preserve">- </w:t>
      </w:r>
      <w:r w:rsidR="00C77ACA" w:rsidRPr="00243DD3">
        <w:rPr>
          <w:sz w:val="32"/>
          <w:szCs w:val="32"/>
        </w:rPr>
        <w:t xml:space="preserve">в целом по учреждению; </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p>
    <w:p w:rsidR="00C77ACA" w:rsidRPr="00243DD3" w:rsidRDefault="00C77ACA" w:rsidP="00B42D34">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w:t>
      </w:r>
      <w:r w:rsidR="00B42D34" w:rsidRPr="00243DD3">
        <w:rPr>
          <w:color w:val="auto"/>
          <w:sz w:val="32"/>
          <w:szCs w:val="32"/>
          <w:lang w:val="ru-RU"/>
        </w:rPr>
        <w:t>раций расчетов по оплате труда.</w:t>
      </w:r>
    </w:p>
    <w:p w:rsidR="00C77ACA" w:rsidRPr="00243DD3" w:rsidRDefault="00C77ACA" w:rsidP="00B42D34">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 xml:space="preserve">Выплата заработной платы и иных выплат производится в денежном выражении </w:t>
      </w:r>
      <w:r w:rsidRPr="00243DD3">
        <w:rPr>
          <w:sz w:val="32"/>
          <w:szCs w:val="32"/>
        </w:rPr>
        <w:t>на счета карт,</w:t>
      </w:r>
      <w:r w:rsidRPr="00243DD3">
        <w:rPr>
          <w:color w:val="auto"/>
          <w:sz w:val="32"/>
          <w:szCs w:val="32"/>
          <w:lang w:val="ru-RU"/>
        </w:rPr>
        <w:t xml:space="preserve"> открываемых в </w:t>
      </w:r>
      <w:r w:rsidR="00D30DEC" w:rsidRPr="00243DD3">
        <w:rPr>
          <w:color w:val="auto"/>
          <w:sz w:val="32"/>
          <w:szCs w:val="32"/>
          <w:lang w:val="ru-RU"/>
        </w:rPr>
        <w:t>ПАО «Сбербанк»</w:t>
      </w:r>
      <w:r w:rsidRPr="00243DD3">
        <w:rPr>
          <w:color w:val="auto"/>
          <w:sz w:val="32"/>
          <w:szCs w:val="32"/>
          <w:lang w:val="ru-RU"/>
        </w:rPr>
        <w:t xml:space="preserve"> сотрудникам учрежден</w:t>
      </w:r>
      <w:r w:rsidR="00B42D34" w:rsidRPr="00243DD3">
        <w:rPr>
          <w:color w:val="auto"/>
          <w:sz w:val="32"/>
          <w:szCs w:val="32"/>
          <w:lang w:val="ru-RU"/>
        </w:rPr>
        <w:t>ия по их письменному заявлению.</w:t>
      </w:r>
    </w:p>
    <w:p w:rsidR="00C77ACA" w:rsidRPr="00243DD3" w:rsidRDefault="00C77ACA" w:rsidP="00B42D34">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При осуществлении операций с денежными средствами, перечисляемыми на карты сотрудников, записи по начислениям и выплатам от</w:t>
      </w:r>
      <w:r w:rsidR="00B42D34" w:rsidRPr="00243DD3">
        <w:rPr>
          <w:color w:val="auto"/>
          <w:sz w:val="32"/>
          <w:szCs w:val="32"/>
          <w:lang w:val="ru-RU"/>
        </w:rPr>
        <w:t>ражаются в Расчетной ведомости.</w:t>
      </w:r>
    </w:p>
    <w:p w:rsidR="00C77ACA" w:rsidRPr="00243DD3" w:rsidRDefault="00C77ACA" w:rsidP="00B42D34">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 xml:space="preserve">Выплата денежного содержания за первую половину месяца </w:t>
      </w:r>
      <w:r w:rsidRPr="00243DD3">
        <w:rPr>
          <w:sz w:val="32"/>
          <w:szCs w:val="32"/>
        </w:rPr>
        <w:t xml:space="preserve">производится </w:t>
      </w:r>
      <w:r w:rsidR="00D30DEC" w:rsidRPr="00243DD3">
        <w:rPr>
          <w:sz w:val="32"/>
          <w:szCs w:val="32"/>
        </w:rPr>
        <w:t>20</w:t>
      </w:r>
      <w:r w:rsidRPr="00243DD3">
        <w:rPr>
          <w:sz w:val="32"/>
          <w:szCs w:val="32"/>
        </w:rPr>
        <w:t xml:space="preserve"> числа текущего месяца, за вторую половину </w:t>
      </w:r>
      <w:r w:rsidR="00D30DEC" w:rsidRPr="00243DD3">
        <w:rPr>
          <w:sz w:val="32"/>
          <w:szCs w:val="32"/>
        </w:rPr>
        <w:t>–</w:t>
      </w:r>
      <w:r w:rsidRPr="00243DD3">
        <w:rPr>
          <w:sz w:val="32"/>
          <w:szCs w:val="32"/>
        </w:rPr>
        <w:t xml:space="preserve"> </w:t>
      </w:r>
      <w:r w:rsidR="00D30DEC" w:rsidRPr="00243DD3">
        <w:rPr>
          <w:sz w:val="32"/>
          <w:szCs w:val="32"/>
        </w:rPr>
        <w:t xml:space="preserve">5 </w:t>
      </w:r>
      <w:r w:rsidRPr="00243DD3">
        <w:rPr>
          <w:sz w:val="32"/>
          <w:szCs w:val="32"/>
        </w:rPr>
        <w:lastRenderedPageBreak/>
        <w:t>числа месяца, следующего за расчетным. Начисление и выплата вознаграждений лицам по договорам гражданско-правового характера</w:t>
      </w:r>
      <w:r w:rsidRPr="00243DD3">
        <w:rPr>
          <w:color w:val="auto"/>
          <w:sz w:val="32"/>
          <w:szCs w:val="32"/>
          <w:lang w:val="ru-RU"/>
        </w:rPr>
        <w:t xml:space="preserve">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w:t>
      </w:r>
      <w:r w:rsidR="00D30DEC" w:rsidRPr="00243DD3">
        <w:rPr>
          <w:color w:val="auto"/>
          <w:sz w:val="32"/>
          <w:szCs w:val="32"/>
          <w:lang w:val="ru-RU"/>
        </w:rPr>
        <w:t>году.</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C77ACA" w:rsidRPr="00243DD3" w:rsidRDefault="00C77ACA" w:rsidP="00AB2B1A">
      <w:pPr>
        <w:tabs>
          <w:tab w:val="left" w:pos="851"/>
        </w:tabs>
        <w:spacing w:after="195" w:line="276" w:lineRule="auto"/>
        <w:ind w:left="851" w:hanging="284"/>
        <w:jc w:val="both"/>
        <w:rPr>
          <w:color w:val="auto"/>
          <w:sz w:val="32"/>
          <w:szCs w:val="32"/>
          <w:lang w:val="ru-RU"/>
        </w:rPr>
      </w:pPr>
      <w:r w:rsidRPr="00243DD3">
        <w:rPr>
          <w:color w:val="auto"/>
          <w:sz w:val="32"/>
          <w:szCs w:val="32"/>
          <w:lang w:val="ru-RU"/>
        </w:rPr>
        <w:t>1) для возмещения неотработанного аванса, выданного в счет заработной платы;</w:t>
      </w:r>
    </w:p>
    <w:p w:rsidR="00C77ACA" w:rsidRPr="00243DD3" w:rsidRDefault="00C77ACA" w:rsidP="00AB2B1A">
      <w:pPr>
        <w:tabs>
          <w:tab w:val="left" w:pos="851"/>
        </w:tabs>
        <w:spacing w:after="195" w:line="276" w:lineRule="auto"/>
        <w:ind w:left="851" w:hanging="284"/>
        <w:jc w:val="both"/>
        <w:rPr>
          <w:color w:val="auto"/>
          <w:sz w:val="32"/>
          <w:szCs w:val="32"/>
          <w:lang w:val="ru-RU"/>
        </w:rPr>
      </w:pPr>
      <w:r w:rsidRPr="00243DD3">
        <w:rPr>
          <w:color w:val="auto"/>
          <w:sz w:val="32"/>
          <w:szCs w:val="32"/>
          <w:lang w:val="ru-RU"/>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C77ACA" w:rsidRPr="00243DD3" w:rsidRDefault="00C77ACA" w:rsidP="00B42D34">
      <w:pPr>
        <w:tabs>
          <w:tab w:val="left" w:pos="851"/>
        </w:tabs>
        <w:spacing w:after="195" w:line="276" w:lineRule="auto"/>
        <w:ind w:left="851" w:hanging="284"/>
        <w:jc w:val="both"/>
        <w:rPr>
          <w:color w:val="auto"/>
          <w:sz w:val="32"/>
          <w:szCs w:val="32"/>
          <w:lang w:val="ru-RU"/>
        </w:rPr>
      </w:pPr>
      <w:r w:rsidRPr="00243DD3">
        <w:rPr>
          <w:color w:val="auto"/>
          <w:sz w:val="32"/>
          <w:szCs w:val="32"/>
          <w:lang w:val="ru-RU"/>
        </w:rPr>
        <w:t>3) при увольнении работника до окончания того рабочего года, в счет которого он уже получил ежегодный оплачиваемый отпуск,</w:t>
      </w:r>
      <w:r w:rsidR="00B42D34" w:rsidRPr="00243DD3">
        <w:rPr>
          <w:color w:val="auto"/>
          <w:sz w:val="32"/>
          <w:szCs w:val="32"/>
          <w:lang w:val="ru-RU"/>
        </w:rPr>
        <w:t xml:space="preserve"> за неотработанные дни отпуска.</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Решение об удержании из заработной платы принимается учреждением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p>
    <w:p w:rsidR="00C77ACA" w:rsidRPr="00243DD3" w:rsidRDefault="00C77ACA" w:rsidP="00AB2B1A">
      <w:pPr>
        <w:tabs>
          <w:tab w:val="left" w:pos="0"/>
          <w:tab w:val="left" w:pos="1276"/>
        </w:tabs>
        <w:spacing w:after="195" w:line="276" w:lineRule="auto"/>
        <w:ind w:firstLine="284"/>
        <w:jc w:val="both"/>
        <w:rPr>
          <w:color w:val="auto"/>
          <w:sz w:val="32"/>
          <w:szCs w:val="32"/>
          <w:shd w:val="clear" w:color="auto" w:fill="FFFF00"/>
          <w:lang w:val="ru-RU"/>
        </w:rPr>
      </w:pPr>
      <w:r w:rsidRPr="00243DD3">
        <w:rPr>
          <w:color w:val="auto"/>
          <w:sz w:val="32"/>
          <w:szCs w:val="32"/>
          <w:lang w:val="ru-RU"/>
        </w:rPr>
        <w:t xml:space="preserve">Аналитический учет расчетов по оплате </w:t>
      </w:r>
      <w:r w:rsidR="00B42D34" w:rsidRPr="00243DD3">
        <w:rPr>
          <w:color w:val="auto"/>
          <w:sz w:val="32"/>
          <w:szCs w:val="32"/>
          <w:lang w:val="ru-RU"/>
        </w:rPr>
        <w:t>труда ведется</w:t>
      </w:r>
      <w:r w:rsidRPr="00243DD3">
        <w:rPr>
          <w:color w:val="auto"/>
          <w:sz w:val="32"/>
          <w:szCs w:val="32"/>
          <w:lang w:val="ru-RU"/>
        </w:rPr>
        <w:t xml:space="preserve"> в Журнале операций расчетов по оплате труда</w:t>
      </w:r>
      <w:r w:rsidR="00D30DEC" w:rsidRPr="00243DD3">
        <w:rPr>
          <w:color w:val="auto"/>
          <w:sz w:val="32"/>
          <w:szCs w:val="32"/>
          <w:lang w:val="ru-RU"/>
        </w:rPr>
        <w:t>.</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p>
    <w:p w:rsidR="00C77ACA" w:rsidRPr="00243DD3" w:rsidRDefault="00C77ACA" w:rsidP="00B42D34">
      <w:pPr>
        <w:tabs>
          <w:tab w:val="left" w:pos="0"/>
          <w:tab w:val="left" w:pos="1276"/>
        </w:tabs>
        <w:spacing w:after="195" w:line="276" w:lineRule="auto"/>
        <w:ind w:firstLine="284"/>
        <w:jc w:val="both"/>
        <w:rPr>
          <w:b/>
          <w:color w:val="auto"/>
          <w:sz w:val="32"/>
          <w:szCs w:val="32"/>
          <w:lang w:val="ru-RU"/>
        </w:rPr>
      </w:pPr>
      <w:r w:rsidRPr="00243DD3">
        <w:rPr>
          <w:b/>
          <w:color w:val="auto"/>
          <w:sz w:val="32"/>
          <w:szCs w:val="32"/>
          <w:lang w:val="ru-RU"/>
        </w:rPr>
        <w:lastRenderedPageBreak/>
        <w:t>30400</w:t>
      </w:r>
      <w:r w:rsidR="00B42D34" w:rsidRPr="00243DD3">
        <w:rPr>
          <w:b/>
          <w:color w:val="auto"/>
          <w:sz w:val="32"/>
          <w:szCs w:val="32"/>
          <w:lang w:val="ru-RU"/>
        </w:rPr>
        <w:t xml:space="preserve"> «Прочие расчеты с кредиторами»</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r w:rsidRPr="00243DD3">
        <w:rPr>
          <w:color w:val="auto"/>
          <w:sz w:val="32"/>
          <w:szCs w:val="32"/>
          <w:lang w:val="ru-RU"/>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bookmarkStart w:id="19" w:name="304001"/>
      <w:bookmarkEnd w:id="19"/>
    </w:p>
    <w:p w:rsidR="00B42D34" w:rsidRPr="00243DD3" w:rsidRDefault="00C77ACA" w:rsidP="00755BBA">
      <w:pPr>
        <w:tabs>
          <w:tab w:val="left" w:pos="0"/>
          <w:tab w:val="left" w:pos="1276"/>
        </w:tabs>
        <w:spacing w:after="195"/>
        <w:ind w:firstLine="284"/>
        <w:jc w:val="both"/>
        <w:rPr>
          <w:color w:val="auto"/>
          <w:sz w:val="32"/>
          <w:szCs w:val="32"/>
          <w:shd w:val="clear" w:color="auto" w:fill="FFFF00"/>
          <w:lang w:val="ru-RU"/>
        </w:rPr>
      </w:pPr>
      <w:r w:rsidRPr="00243DD3">
        <w:rPr>
          <w:color w:val="auto"/>
          <w:sz w:val="32"/>
          <w:szCs w:val="32"/>
          <w:lang w:val="ru-RU"/>
        </w:rPr>
        <w:t>1 "Расчеты по средствам, полученным во временное распоряжение"</w:t>
      </w:r>
      <w:bookmarkStart w:id="20" w:name="304002"/>
      <w:bookmarkEnd w:id="20"/>
      <w:r w:rsidRPr="00243DD3">
        <w:rPr>
          <w:color w:val="auto"/>
          <w:sz w:val="32"/>
          <w:szCs w:val="32"/>
          <w:lang w:val="ru-RU"/>
        </w:rPr>
        <w:t>:</w:t>
      </w:r>
    </w:p>
    <w:p w:rsidR="00C77ACA" w:rsidRPr="00243DD3" w:rsidRDefault="00B42D34" w:rsidP="00755BBA">
      <w:pPr>
        <w:tabs>
          <w:tab w:val="left" w:pos="0"/>
          <w:tab w:val="left" w:pos="1276"/>
        </w:tabs>
        <w:spacing w:after="195"/>
        <w:jc w:val="both"/>
        <w:rPr>
          <w:color w:val="auto"/>
          <w:sz w:val="32"/>
          <w:szCs w:val="32"/>
          <w:shd w:val="clear" w:color="auto" w:fill="FFFF00"/>
          <w:lang w:val="ru-RU"/>
        </w:rPr>
      </w:pPr>
      <w:r w:rsidRPr="00243DD3">
        <w:rPr>
          <w:sz w:val="32"/>
          <w:szCs w:val="32"/>
          <w:lang w:val="ru-RU"/>
        </w:rPr>
        <w:t xml:space="preserve">     -    </w:t>
      </w:r>
      <w:r w:rsidR="00C77ACA" w:rsidRPr="00243DD3">
        <w:rPr>
          <w:sz w:val="32"/>
          <w:szCs w:val="32"/>
        </w:rPr>
        <w:t>контрагентов;</w:t>
      </w:r>
    </w:p>
    <w:p w:rsidR="00C77ACA" w:rsidRPr="00243DD3" w:rsidRDefault="00C77ACA" w:rsidP="00755BBA">
      <w:pPr>
        <w:tabs>
          <w:tab w:val="left" w:pos="0"/>
          <w:tab w:val="left" w:pos="1276"/>
        </w:tabs>
        <w:spacing w:after="195"/>
        <w:ind w:firstLine="284"/>
        <w:jc w:val="both"/>
        <w:rPr>
          <w:color w:val="auto"/>
          <w:sz w:val="32"/>
          <w:szCs w:val="32"/>
          <w:shd w:val="clear" w:color="auto" w:fill="FFFF00"/>
          <w:lang w:val="ru-RU"/>
        </w:rPr>
      </w:pPr>
      <w:r w:rsidRPr="00243DD3">
        <w:rPr>
          <w:color w:val="auto"/>
          <w:sz w:val="32"/>
          <w:szCs w:val="32"/>
          <w:lang w:val="ru-RU"/>
        </w:rPr>
        <w:t>2 "Расчеты с депонентами"</w:t>
      </w:r>
      <w:bookmarkStart w:id="21" w:name="304003"/>
      <w:bookmarkEnd w:id="21"/>
      <w:r w:rsidRPr="00243DD3">
        <w:rPr>
          <w:color w:val="auto"/>
          <w:sz w:val="32"/>
          <w:szCs w:val="32"/>
          <w:lang w:val="ru-RU"/>
        </w:rPr>
        <w:t>:</w:t>
      </w:r>
    </w:p>
    <w:p w:rsidR="00C77ACA" w:rsidRPr="00243DD3" w:rsidRDefault="00B42D34" w:rsidP="00755BBA">
      <w:pPr>
        <w:ind w:firstLine="284"/>
        <w:rPr>
          <w:sz w:val="32"/>
          <w:szCs w:val="32"/>
        </w:rPr>
      </w:pPr>
      <w:r w:rsidRPr="00243DD3">
        <w:rPr>
          <w:sz w:val="32"/>
          <w:szCs w:val="32"/>
          <w:lang w:val="ru-RU"/>
        </w:rPr>
        <w:t xml:space="preserve">-     </w:t>
      </w:r>
      <w:r w:rsidR="00C77ACA" w:rsidRPr="00243DD3">
        <w:rPr>
          <w:sz w:val="32"/>
          <w:szCs w:val="32"/>
        </w:rPr>
        <w:t>контрагентов;</w:t>
      </w:r>
    </w:p>
    <w:p w:rsidR="00B42D34" w:rsidRPr="00243DD3" w:rsidRDefault="00B42D34" w:rsidP="00755BBA">
      <w:pPr>
        <w:ind w:firstLine="284"/>
        <w:rPr>
          <w:sz w:val="32"/>
          <w:szCs w:val="32"/>
        </w:rPr>
      </w:pPr>
    </w:p>
    <w:p w:rsidR="00C77ACA" w:rsidRPr="00243DD3" w:rsidRDefault="00C77ACA" w:rsidP="00755BBA">
      <w:pPr>
        <w:tabs>
          <w:tab w:val="left" w:pos="0"/>
          <w:tab w:val="left" w:pos="1276"/>
        </w:tabs>
        <w:spacing w:after="195"/>
        <w:ind w:firstLine="284"/>
        <w:jc w:val="both"/>
        <w:rPr>
          <w:color w:val="auto"/>
          <w:sz w:val="32"/>
          <w:szCs w:val="32"/>
          <w:shd w:val="clear" w:color="auto" w:fill="FFFF00"/>
          <w:lang w:val="ru-RU"/>
        </w:rPr>
      </w:pPr>
      <w:r w:rsidRPr="00243DD3">
        <w:rPr>
          <w:color w:val="auto"/>
          <w:sz w:val="32"/>
          <w:szCs w:val="32"/>
          <w:lang w:val="ru-RU"/>
        </w:rPr>
        <w:t>3 "Расчеты по удержаниям из выплат по оплате труда"</w:t>
      </w:r>
      <w:bookmarkStart w:id="22" w:name="304004"/>
      <w:bookmarkEnd w:id="22"/>
      <w:r w:rsidRPr="00243DD3">
        <w:rPr>
          <w:color w:val="auto"/>
          <w:sz w:val="32"/>
          <w:szCs w:val="32"/>
          <w:lang w:val="ru-RU"/>
        </w:rPr>
        <w:t>:</w:t>
      </w:r>
    </w:p>
    <w:p w:rsidR="00755BBA" w:rsidRPr="00243DD3" w:rsidRDefault="00755BBA" w:rsidP="00755BBA">
      <w:pPr>
        <w:rPr>
          <w:sz w:val="32"/>
          <w:szCs w:val="32"/>
        </w:rPr>
      </w:pPr>
      <w:r w:rsidRPr="00243DD3">
        <w:rPr>
          <w:sz w:val="32"/>
          <w:szCs w:val="32"/>
          <w:lang w:val="ru-RU"/>
        </w:rPr>
        <w:t xml:space="preserve">     -     </w:t>
      </w:r>
      <w:r w:rsidR="00C77ACA" w:rsidRPr="00243DD3">
        <w:rPr>
          <w:sz w:val="32"/>
          <w:szCs w:val="32"/>
        </w:rPr>
        <w:t>контрагентов;</w:t>
      </w:r>
    </w:p>
    <w:p w:rsidR="00755BBA" w:rsidRPr="00243DD3" w:rsidRDefault="00755BBA" w:rsidP="00755BBA">
      <w:pPr>
        <w:rPr>
          <w:sz w:val="32"/>
          <w:szCs w:val="32"/>
        </w:rPr>
      </w:pPr>
    </w:p>
    <w:p w:rsidR="00C77ACA" w:rsidRPr="00243DD3" w:rsidRDefault="00C77ACA" w:rsidP="00755BBA">
      <w:pPr>
        <w:tabs>
          <w:tab w:val="left" w:pos="0"/>
          <w:tab w:val="left" w:pos="1276"/>
        </w:tabs>
        <w:spacing w:after="195"/>
        <w:ind w:firstLine="284"/>
        <w:jc w:val="both"/>
        <w:rPr>
          <w:color w:val="auto"/>
          <w:sz w:val="32"/>
          <w:szCs w:val="32"/>
          <w:shd w:val="clear" w:color="auto" w:fill="FFFF00"/>
          <w:lang w:val="ru-RU"/>
        </w:rPr>
      </w:pPr>
      <w:r w:rsidRPr="00243DD3">
        <w:rPr>
          <w:color w:val="auto"/>
          <w:sz w:val="32"/>
          <w:szCs w:val="32"/>
          <w:lang w:val="ru-RU"/>
        </w:rPr>
        <w:t>4 "Внутриведомственные расчеты"</w:t>
      </w:r>
      <w:bookmarkStart w:id="23" w:name="304005"/>
      <w:bookmarkEnd w:id="23"/>
      <w:r w:rsidRPr="00243DD3">
        <w:rPr>
          <w:color w:val="auto"/>
          <w:sz w:val="32"/>
          <w:szCs w:val="32"/>
          <w:lang w:val="ru-RU"/>
        </w:rPr>
        <w:t>:</w:t>
      </w:r>
    </w:p>
    <w:p w:rsidR="00C77ACA" w:rsidRPr="00243DD3" w:rsidRDefault="00755BBA" w:rsidP="00755BBA">
      <w:pPr>
        <w:rPr>
          <w:sz w:val="32"/>
          <w:szCs w:val="32"/>
        </w:rPr>
      </w:pPr>
      <w:r w:rsidRPr="00243DD3">
        <w:rPr>
          <w:sz w:val="32"/>
          <w:szCs w:val="32"/>
          <w:lang w:val="ru-RU"/>
        </w:rPr>
        <w:t xml:space="preserve">     -     </w:t>
      </w:r>
      <w:r w:rsidR="00C77ACA" w:rsidRPr="00243DD3">
        <w:rPr>
          <w:sz w:val="32"/>
          <w:szCs w:val="32"/>
        </w:rPr>
        <w:t>контрагентов;</w:t>
      </w:r>
    </w:p>
    <w:p w:rsidR="00755BBA" w:rsidRPr="00243DD3" w:rsidRDefault="00755BBA" w:rsidP="00755BBA">
      <w:pPr>
        <w:rPr>
          <w:sz w:val="32"/>
          <w:szCs w:val="32"/>
        </w:rPr>
      </w:pPr>
    </w:p>
    <w:p w:rsidR="00755BBA" w:rsidRPr="00243DD3" w:rsidRDefault="00C77ACA" w:rsidP="00755BBA">
      <w:pPr>
        <w:tabs>
          <w:tab w:val="left" w:pos="0"/>
          <w:tab w:val="left" w:pos="1276"/>
        </w:tabs>
        <w:spacing w:after="195"/>
        <w:ind w:firstLine="284"/>
        <w:jc w:val="both"/>
        <w:rPr>
          <w:color w:val="auto"/>
          <w:sz w:val="32"/>
          <w:szCs w:val="32"/>
          <w:lang w:val="ru-RU"/>
        </w:rPr>
      </w:pPr>
      <w:r w:rsidRPr="00243DD3">
        <w:rPr>
          <w:color w:val="auto"/>
          <w:sz w:val="32"/>
          <w:szCs w:val="32"/>
          <w:lang w:val="ru-RU"/>
        </w:rPr>
        <w:t>6 "Расчеты с прочими кредиторами":</w:t>
      </w:r>
    </w:p>
    <w:p w:rsidR="00C77ACA" w:rsidRPr="00243DD3" w:rsidRDefault="00755BBA" w:rsidP="00755BBA">
      <w:pPr>
        <w:rPr>
          <w:sz w:val="32"/>
          <w:szCs w:val="32"/>
        </w:rPr>
      </w:pPr>
      <w:r w:rsidRPr="00243DD3">
        <w:rPr>
          <w:sz w:val="32"/>
          <w:szCs w:val="32"/>
          <w:lang w:val="ru-RU"/>
        </w:rPr>
        <w:t xml:space="preserve">     -     </w:t>
      </w:r>
      <w:r w:rsidR="00C77ACA" w:rsidRPr="00243DD3">
        <w:rPr>
          <w:sz w:val="32"/>
          <w:szCs w:val="32"/>
        </w:rPr>
        <w:t>контрагентов.</w:t>
      </w:r>
    </w:p>
    <w:p w:rsidR="00C77ACA" w:rsidRPr="00243DD3" w:rsidRDefault="00C77ACA" w:rsidP="00AB2B1A">
      <w:pPr>
        <w:tabs>
          <w:tab w:val="left" w:pos="0"/>
          <w:tab w:val="left" w:pos="1276"/>
        </w:tabs>
        <w:spacing w:after="195" w:line="276" w:lineRule="auto"/>
        <w:ind w:firstLine="284"/>
        <w:jc w:val="both"/>
        <w:rPr>
          <w:color w:val="auto"/>
          <w:sz w:val="32"/>
          <w:szCs w:val="32"/>
          <w:lang w:val="ru-RU"/>
        </w:rPr>
      </w:pPr>
    </w:p>
    <w:p w:rsidR="00C77ACA" w:rsidRPr="00243DD3" w:rsidRDefault="00C77ACA" w:rsidP="00AB2B1A">
      <w:pPr>
        <w:pStyle w:val="4"/>
        <w:tabs>
          <w:tab w:val="left" w:pos="0"/>
        </w:tabs>
        <w:spacing w:line="276" w:lineRule="auto"/>
        <w:ind w:left="0" w:firstLine="284"/>
        <w:rPr>
          <w:sz w:val="32"/>
          <w:szCs w:val="32"/>
          <w:lang w:val="ru-RU"/>
        </w:rPr>
      </w:pPr>
      <w:bookmarkStart w:id="24" w:name="_4.8_%D0%A3%D1%87%D0%B5%D1%82_%D0%B4%D0%"/>
      <w:bookmarkEnd w:id="24"/>
      <w:r w:rsidRPr="00243DD3">
        <w:rPr>
          <w:rFonts w:ascii="Calibri" w:hAnsi="Calibri" w:cs="Calibri"/>
          <w:sz w:val="32"/>
          <w:szCs w:val="32"/>
          <w:lang w:val="ru-RU"/>
        </w:rPr>
        <w:t>4.8 Учет доходов и расходов текущего финансового года, финансовый результат прошлых отчетных периодов</w:t>
      </w:r>
    </w:p>
    <w:p w:rsidR="00C77ACA" w:rsidRPr="00243DD3" w:rsidRDefault="00C77ACA" w:rsidP="00AB2B1A">
      <w:pPr>
        <w:spacing w:line="276" w:lineRule="auto"/>
        <w:rPr>
          <w:sz w:val="32"/>
          <w:szCs w:val="32"/>
          <w:lang w:val="ru-RU"/>
        </w:rPr>
      </w:pPr>
    </w:p>
    <w:p w:rsidR="00C77ACA" w:rsidRPr="00243DD3" w:rsidRDefault="00C77ACA" w:rsidP="00AB2B1A">
      <w:pPr>
        <w:tabs>
          <w:tab w:val="left" w:pos="0"/>
        </w:tabs>
        <w:spacing w:line="276" w:lineRule="auto"/>
        <w:ind w:firstLine="284"/>
        <w:jc w:val="both"/>
        <w:rPr>
          <w:color w:val="auto"/>
          <w:sz w:val="32"/>
          <w:szCs w:val="32"/>
          <w:lang w:val="ru-RU"/>
        </w:rPr>
      </w:pPr>
      <w:r w:rsidRPr="00243DD3">
        <w:rPr>
          <w:color w:val="auto"/>
          <w:sz w:val="32"/>
          <w:szCs w:val="32"/>
          <w:lang w:val="ru-RU"/>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C77ACA" w:rsidRPr="00243DD3" w:rsidRDefault="00C77ACA" w:rsidP="00AB2B1A">
      <w:pPr>
        <w:tabs>
          <w:tab w:val="left" w:pos="0"/>
        </w:tabs>
        <w:spacing w:line="276" w:lineRule="auto"/>
        <w:ind w:firstLine="284"/>
        <w:jc w:val="both"/>
        <w:rPr>
          <w:color w:val="auto"/>
          <w:sz w:val="32"/>
          <w:szCs w:val="32"/>
          <w:lang w:val="ru-RU"/>
        </w:rPr>
      </w:pPr>
    </w:p>
    <w:p w:rsidR="00C77ACA" w:rsidRPr="00243DD3" w:rsidRDefault="00C77ACA" w:rsidP="00AB2B1A">
      <w:pPr>
        <w:tabs>
          <w:tab w:val="left" w:pos="0"/>
        </w:tabs>
        <w:spacing w:line="276" w:lineRule="auto"/>
        <w:ind w:firstLine="284"/>
        <w:jc w:val="both"/>
        <w:rPr>
          <w:color w:val="auto"/>
          <w:sz w:val="32"/>
          <w:szCs w:val="32"/>
          <w:lang w:val="ru-RU"/>
        </w:rPr>
      </w:pPr>
      <w:r w:rsidRPr="00243DD3">
        <w:rPr>
          <w:color w:val="auto"/>
          <w:sz w:val="32"/>
          <w:szCs w:val="32"/>
          <w:lang w:val="ru-RU"/>
        </w:rPr>
        <w:t>040110000 "Доходы текущего финансового года";</w:t>
      </w:r>
    </w:p>
    <w:p w:rsidR="00C77ACA" w:rsidRPr="00243DD3" w:rsidRDefault="00C77ACA" w:rsidP="00AB2B1A">
      <w:pPr>
        <w:tabs>
          <w:tab w:val="left" w:pos="0"/>
        </w:tabs>
        <w:spacing w:line="276" w:lineRule="auto"/>
        <w:ind w:firstLine="284"/>
        <w:jc w:val="both"/>
        <w:rPr>
          <w:color w:val="auto"/>
          <w:sz w:val="32"/>
          <w:szCs w:val="32"/>
          <w:lang w:val="ru-RU"/>
        </w:rPr>
      </w:pPr>
      <w:r w:rsidRPr="00243DD3">
        <w:rPr>
          <w:color w:val="auto"/>
          <w:sz w:val="32"/>
          <w:szCs w:val="32"/>
          <w:lang w:val="ru-RU"/>
        </w:rPr>
        <w:t>040120000 "Расходы текущего финансового года".</w:t>
      </w:r>
    </w:p>
    <w:p w:rsidR="00C77ACA" w:rsidRPr="00243DD3" w:rsidRDefault="00C77ACA" w:rsidP="00AB2B1A">
      <w:pPr>
        <w:tabs>
          <w:tab w:val="left" w:pos="0"/>
        </w:tabs>
        <w:spacing w:line="276" w:lineRule="auto"/>
        <w:ind w:firstLine="284"/>
        <w:jc w:val="both"/>
        <w:rPr>
          <w:color w:val="auto"/>
          <w:sz w:val="32"/>
          <w:szCs w:val="32"/>
          <w:lang w:val="ru-RU"/>
        </w:rPr>
      </w:pPr>
    </w:p>
    <w:p w:rsidR="00C77ACA" w:rsidRPr="00243DD3" w:rsidRDefault="00C77ACA" w:rsidP="00AB2B1A">
      <w:pPr>
        <w:pStyle w:val="4"/>
        <w:tabs>
          <w:tab w:val="left" w:pos="0"/>
        </w:tabs>
        <w:spacing w:line="276" w:lineRule="auto"/>
        <w:ind w:left="0" w:firstLine="284"/>
        <w:rPr>
          <w:sz w:val="32"/>
          <w:szCs w:val="32"/>
          <w:lang w:val="ru-RU"/>
        </w:rPr>
      </w:pPr>
      <w:bookmarkStart w:id="25" w:name="_4.9_%D0%94%D0%BE%D1%85%D0%BE%D0%B4%D1%8"/>
      <w:bookmarkEnd w:id="25"/>
      <w:r w:rsidRPr="00243DD3">
        <w:rPr>
          <w:b w:val="0"/>
          <w:sz w:val="32"/>
          <w:szCs w:val="32"/>
          <w:lang w:val="ru-RU"/>
        </w:rPr>
        <w:t>Для учета финансового результата учреждения прошлых отчетных периодов Учреждением применяется счет 40130 "Финансовый результат прошлых отчетных периодов".</w:t>
      </w:r>
    </w:p>
    <w:p w:rsidR="00C77ACA" w:rsidRPr="00243DD3" w:rsidRDefault="00C77ACA" w:rsidP="00AB2B1A">
      <w:pPr>
        <w:spacing w:line="276" w:lineRule="auto"/>
        <w:rPr>
          <w:sz w:val="32"/>
          <w:szCs w:val="32"/>
          <w:lang w:val="ru-RU"/>
        </w:rPr>
      </w:pPr>
    </w:p>
    <w:p w:rsidR="00C77ACA" w:rsidRPr="00243DD3" w:rsidRDefault="00C77ACA" w:rsidP="00AB2B1A">
      <w:pPr>
        <w:pStyle w:val="4"/>
        <w:tabs>
          <w:tab w:val="left" w:pos="0"/>
        </w:tabs>
        <w:spacing w:line="276" w:lineRule="auto"/>
        <w:ind w:left="0" w:firstLine="284"/>
        <w:rPr>
          <w:color w:val="auto"/>
          <w:sz w:val="32"/>
          <w:szCs w:val="32"/>
          <w:lang w:val="ru-RU"/>
        </w:rPr>
      </w:pPr>
      <w:r w:rsidRPr="00243DD3">
        <w:rPr>
          <w:rFonts w:ascii="Calibri" w:hAnsi="Calibri" w:cs="Calibri"/>
          <w:sz w:val="32"/>
          <w:szCs w:val="32"/>
          <w:lang w:val="ru-RU"/>
        </w:rPr>
        <w:t>4.9 Доходы будущих периодов</w:t>
      </w:r>
    </w:p>
    <w:p w:rsidR="00C77ACA" w:rsidRPr="00243DD3" w:rsidRDefault="00C77ACA" w:rsidP="00AB2B1A">
      <w:pPr>
        <w:tabs>
          <w:tab w:val="left" w:pos="0"/>
          <w:tab w:val="left" w:pos="1276"/>
        </w:tabs>
        <w:spacing w:line="276" w:lineRule="auto"/>
        <w:ind w:firstLine="709"/>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shd w:val="clear" w:color="auto" w:fill="FFFF00"/>
          <w:lang w:val="ru-RU"/>
        </w:rPr>
      </w:pPr>
      <w:r w:rsidRPr="00243DD3">
        <w:rPr>
          <w:color w:val="auto"/>
          <w:sz w:val="32"/>
          <w:szCs w:val="32"/>
          <w:lang w:val="ru-RU"/>
        </w:rPr>
        <w:t xml:space="preserve">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 учреждения, согласно </w:t>
      </w:r>
      <w:r w:rsidRPr="00243DD3">
        <w:rPr>
          <w:i/>
          <w:color w:val="auto"/>
          <w:sz w:val="32"/>
          <w:szCs w:val="32"/>
          <w:lang w:val="ru-RU"/>
        </w:rPr>
        <w:t>п. 301 Инструкции № 157н</w:t>
      </w:r>
      <w:r w:rsidRPr="00243DD3">
        <w:rPr>
          <w:color w:val="auto"/>
          <w:sz w:val="32"/>
          <w:szCs w:val="32"/>
          <w:lang w:val="ru-RU"/>
        </w:rPr>
        <w:t xml:space="preserve"> относятся: </w:t>
      </w:r>
    </w:p>
    <w:p w:rsidR="00C77ACA" w:rsidRPr="00243DD3" w:rsidRDefault="00755BBA" w:rsidP="00755BBA">
      <w:pPr>
        <w:spacing w:line="276" w:lineRule="auto"/>
        <w:jc w:val="both"/>
        <w:rPr>
          <w:sz w:val="32"/>
          <w:szCs w:val="32"/>
        </w:rPr>
      </w:pPr>
      <w:r w:rsidRPr="00243DD3">
        <w:rPr>
          <w:sz w:val="32"/>
          <w:szCs w:val="32"/>
          <w:lang w:val="ru-RU"/>
        </w:rPr>
        <w:t xml:space="preserve">     -   </w:t>
      </w:r>
      <w:r w:rsidR="00C77ACA" w:rsidRPr="00243DD3">
        <w:rPr>
          <w:sz w:val="32"/>
          <w:szCs w:val="32"/>
        </w:rPr>
        <w:t xml:space="preserve">доходы, начисленные за выполненные и сданные заказчикам отдельные этапы работ, услуг, не относящиеся к доходам текущего отчетного периода; </w:t>
      </w:r>
    </w:p>
    <w:p w:rsidR="00C77ACA" w:rsidRPr="00243DD3" w:rsidRDefault="00755BBA" w:rsidP="00755BBA">
      <w:pPr>
        <w:spacing w:line="276" w:lineRule="auto"/>
        <w:jc w:val="both"/>
        <w:rPr>
          <w:sz w:val="32"/>
          <w:szCs w:val="32"/>
        </w:rPr>
      </w:pPr>
      <w:r w:rsidRPr="00243DD3">
        <w:rPr>
          <w:sz w:val="32"/>
          <w:szCs w:val="32"/>
          <w:lang w:val="ru-RU"/>
        </w:rPr>
        <w:t xml:space="preserve">     -  </w:t>
      </w:r>
      <w:r w:rsidR="00C77ACA" w:rsidRPr="00243DD3">
        <w:rPr>
          <w:sz w:val="32"/>
          <w:szCs w:val="32"/>
        </w:rPr>
        <w:t>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C77ACA" w:rsidRPr="00243DD3" w:rsidRDefault="00755BBA" w:rsidP="00755BBA">
      <w:pPr>
        <w:spacing w:line="276" w:lineRule="auto"/>
        <w:jc w:val="both"/>
        <w:rPr>
          <w:sz w:val="32"/>
          <w:szCs w:val="32"/>
        </w:rPr>
      </w:pPr>
      <w:r w:rsidRPr="00243DD3">
        <w:rPr>
          <w:sz w:val="32"/>
          <w:szCs w:val="32"/>
          <w:lang w:val="ru-RU"/>
        </w:rPr>
        <w:t xml:space="preserve">     -   </w:t>
      </w:r>
      <w:r w:rsidR="00C77ACA" w:rsidRPr="00243DD3">
        <w:rPr>
          <w:sz w:val="32"/>
          <w:szCs w:val="32"/>
        </w:rPr>
        <w:t xml:space="preserve">по договорам (соглашениям) о предоставлении грантов; </w:t>
      </w:r>
    </w:p>
    <w:p w:rsidR="00C77ACA" w:rsidRPr="00243DD3" w:rsidRDefault="00755BBA" w:rsidP="00755BBA">
      <w:pPr>
        <w:spacing w:line="276" w:lineRule="auto"/>
        <w:jc w:val="both"/>
        <w:rPr>
          <w:sz w:val="32"/>
          <w:szCs w:val="32"/>
        </w:rPr>
      </w:pPr>
      <w:r w:rsidRPr="00243DD3">
        <w:rPr>
          <w:sz w:val="32"/>
          <w:szCs w:val="32"/>
          <w:lang w:val="ru-RU"/>
        </w:rPr>
        <w:t xml:space="preserve">     -   </w:t>
      </w:r>
      <w:r w:rsidR="00C77ACA" w:rsidRPr="00243DD3">
        <w:rPr>
          <w:sz w:val="32"/>
          <w:szCs w:val="32"/>
        </w:rPr>
        <w:t>по договору безвозмездного пользования;</w:t>
      </w:r>
    </w:p>
    <w:p w:rsidR="00C77ACA" w:rsidRPr="00243DD3" w:rsidRDefault="00755BBA" w:rsidP="00755BBA">
      <w:pPr>
        <w:spacing w:line="276" w:lineRule="auto"/>
        <w:jc w:val="both"/>
        <w:rPr>
          <w:sz w:val="32"/>
          <w:szCs w:val="32"/>
        </w:rPr>
      </w:pPr>
      <w:r w:rsidRPr="00243DD3">
        <w:rPr>
          <w:sz w:val="32"/>
          <w:szCs w:val="32"/>
          <w:lang w:val="ru-RU"/>
        </w:rPr>
        <w:t xml:space="preserve">     -   </w:t>
      </w:r>
      <w:r w:rsidR="00C77ACA" w:rsidRPr="00243DD3">
        <w:rPr>
          <w:sz w:val="32"/>
          <w:szCs w:val="32"/>
        </w:rPr>
        <w:t xml:space="preserve">иные аналогичные доходы. </w:t>
      </w:r>
    </w:p>
    <w:p w:rsidR="00C77ACA" w:rsidRPr="00243DD3" w:rsidRDefault="00C77ACA" w:rsidP="00AB2B1A">
      <w:pPr>
        <w:tabs>
          <w:tab w:val="left" w:pos="851"/>
        </w:tabs>
        <w:spacing w:line="276" w:lineRule="auto"/>
        <w:ind w:left="851"/>
        <w:jc w:val="both"/>
        <w:rPr>
          <w:color w:val="auto"/>
          <w:sz w:val="32"/>
          <w:szCs w:val="32"/>
          <w:shd w:val="clear" w:color="auto" w:fill="FFFF00"/>
          <w:lang w:val="ru-RU"/>
        </w:rPr>
      </w:pPr>
    </w:p>
    <w:p w:rsidR="00C77ACA" w:rsidRPr="00243DD3" w:rsidRDefault="00C77ACA" w:rsidP="00AB2B1A">
      <w:pPr>
        <w:tabs>
          <w:tab w:val="left" w:pos="0"/>
          <w:tab w:val="left" w:pos="1276"/>
        </w:tabs>
        <w:spacing w:line="276" w:lineRule="auto"/>
        <w:ind w:firstLine="284"/>
        <w:jc w:val="both"/>
        <w:rPr>
          <w:color w:val="auto"/>
          <w:sz w:val="32"/>
          <w:szCs w:val="32"/>
          <w:shd w:val="clear" w:color="auto" w:fill="FFFF00"/>
          <w:lang w:val="ru-RU"/>
        </w:rPr>
      </w:pPr>
      <w:r w:rsidRPr="00243DD3">
        <w:rPr>
          <w:color w:val="auto"/>
          <w:sz w:val="32"/>
          <w:szCs w:val="32"/>
          <w:lang w:val="ru-RU"/>
        </w:rPr>
        <w:t xml:space="preserve">Организация аналитического учета доходов будущих периодов осуществляется: </w:t>
      </w:r>
    </w:p>
    <w:p w:rsidR="00C77ACA" w:rsidRPr="00243DD3" w:rsidRDefault="00D30DEC" w:rsidP="00AB2B1A">
      <w:pPr>
        <w:spacing w:line="276" w:lineRule="auto"/>
        <w:ind w:firstLine="284"/>
        <w:jc w:val="both"/>
        <w:rPr>
          <w:sz w:val="32"/>
          <w:szCs w:val="32"/>
        </w:rPr>
      </w:pPr>
      <w:r w:rsidRPr="00243DD3">
        <w:rPr>
          <w:sz w:val="32"/>
          <w:szCs w:val="32"/>
          <w:lang w:val="ru-RU"/>
        </w:rPr>
        <w:t xml:space="preserve">- </w:t>
      </w:r>
      <w:r w:rsidR="00C77ACA" w:rsidRPr="00243DD3">
        <w:rPr>
          <w:sz w:val="32"/>
          <w:szCs w:val="32"/>
        </w:rPr>
        <w:t>по видам доходов (поступ</w:t>
      </w:r>
      <w:r w:rsidRPr="00243DD3">
        <w:rPr>
          <w:sz w:val="32"/>
          <w:szCs w:val="32"/>
        </w:rPr>
        <w:t xml:space="preserve">лений), предусмотренных </w:t>
      </w:r>
      <w:r w:rsidR="00C77ACA" w:rsidRPr="00243DD3">
        <w:rPr>
          <w:sz w:val="32"/>
          <w:szCs w:val="32"/>
        </w:rPr>
        <w:t>планом финансо</w:t>
      </w:r>
      <w:r w:rsidRPr="00243DD3">
        <w:rPr>
          <w:sz w:val="32"/>
          <w:szCs w:val="32"/>
        </w:rPr>
        <w:t>во-хозяйственной деятельности</w:t>
      </w:r>
      <w:r w:rsidR="00C77ACA" w:rsidRPr="00243DD3">
        <w:rPr>
          <w:sz w:val="32"/>
          <w:szCs w:val="32"/>
        </w:rPr>
        <w:t xml:space="preserve"> учреждения;</w:t>
      </w:r>
    </w:p>
    <w:p w:rsidR="00C77ACA" w:rsidRPr="00243DD3" w:rsidRDefault="00D30DEC" w:rsidP="00AB2B1A">
      <w:pPr>
        <w:spacing w:line="276" w:lineRule="auto"/>
        <w:ind w:firstLine="284"/>
        <w:jc w:val="both"/>
        <w:rPr>
          <w:sz w:val="32"/>
          <w:szCs w:val="32"/>
        </w:rPr>
      </w:pPr>
      <w:r w:rsidRPr="00243DD3">
        <w:rPr>
          <w:sz w:val="32"/>
          <w:szCs w:val="32"/>
          <w:lang w:val="ru-RU"/>
        </w:rPr>
        <w:lastRenderedPageBreak/>
        <w:t xml:space="preserve">- </w:t>
      </w:r>
      <w:r w:rsidR="00C77ACA" w:rsidRPr="00243DD3">
        <w:rPr>
          <w:sz w:val="32"/>
          <w:szCs w:val="32"/>
        </w:rPr>
        <w:t>в разрезе договоров, соглашений.</w:t>
      </w:r>
    </w:p>
    <w:p w:rsidR="00C77ACA" w:rsidRPr="00243DD3" w:rsidRDefault="00C77ACA" w:rsidP="00AB2B1A">
      <w:pPr>
        <w:tabs>
          <w:tab w:val="left" w:pos="0"/>
          <w:tab w:val="left" w:pos="851"/>
        </w:tabs>
        <w:spacing w:line="276" w:lineRule="auto"/>
        <w:jc w:val="both"/>
        <w:rPr>
          <w:color w:val="auto"/>
          <w:sz w:val="32"/>
          <w:szCs w:val="32"/>
          <w:shd w:val="clear" w:color="auto" w:fill="FFFF00"/>
          <w:lang w:val="ru-RU"/>
        </w:rPr>
      </w:pPr>
    </w:p>
    <w:p w:rsidR="00C77ACA" w:rsidRPr="00243DD3" w:rsidRDefault="00C77ACA" w:rsidP="00AB2B1A">
      <w:pPr>
        <w:tabs>
          <w:tab w:val="left" w:pos="0"/>
          <w:tab w:val="left" w:pos="851"/>
        </w:tabs>
        <w:spacing w:line="276" w:lineRule="auto"/>
        <w:ind w:left="851" w:hanging="284"/>
        <w:jc w:val="both"/>
        <w:rPr>
          <w:color w:val="auto"/>
          <w:sz w:val="32"/>
          <w:szCs w:val="32"/>
          <w:shd w:val="clear" w:color="auto" w:fill="FFFF00"/>
          <w:lang w:val="ru-RU"/>
        </w:rPr>
      </w:pPr>
      <w:r w:rsidRPr="00243DD3">
        <w:rPr>
          <w:color w:val="auto"/>
          <w:sz w:val="32"/>
          <w:szCs w:val="32"/>
          <w:lang w:val="ru-RU"/>
        </w:rPr>
        <w:t>Доходы признаются:</w:t>
      </w:r>
    </w:p>
    <w:p w:rsidR="00C77ACA" w:rsidRPr="00243DD3" w:rsidRDefault="00D30DEC" w:rsidP="00AB2B1A">
      <w:pPr>
        <w:spacing w:line="276" w:lineRule="auto"/>
        <w:ind w:firstLine="567"/>
        <w:rPr>
          <w:sz w:val="32"/>
          <w:szCs w:val="32"/>
        </w:rPr>
      </w:pPr>
      <w:r w:rsidRPr="00243DD3">
        <w:rPr>
          <w:sz w:val="32"/>
          <w:szCs w:val="32"/>
          <w:lang w:val="ru-RU"/>
        </w:rPr>
        <w:t xml:space="preserve">- </w:t>
      </w:r>
      <w:r w:rsidR="00C77ACA" w:rsidRPr="00243DD3">
        <w:rPr>
          <w:sz w:val="32"/>
          <w:szCs w:val="32"/>
        </w:rPr>
        <w:t>в том отчетном (налоговом) периоде, которому они относятся независимо от факта их оплаты (метод начисления);</w:t>
      </w:r>
    </w:p>
    <w:p w:rsidR="00D30DEC" w:rsidRPr="00243DD3" w:rsidRDefault="00D30DEC" w:rsidP="00AB2B1A">
      <w:pPr>
        <w:tabs>
          <w:tab w:val="left" w:pos="0"/>
          <w:tab w:val="left" w:pos="851"/>
        </w:tabs>
        <w:spacing w:line="276" w:lineRule="auto"/>
        <w:jc w:val="both"/>
        <w:rPr>
          <w:color w:val="auto"/>
          <w:sz w:val="32"/>
          <w:szCs w:val="32"/>
          <w:shd w:val="clear" w:color="auto" w:fill="00FFFF"/>
          <w:lang w:val="ru-RU"/>
        </w:rPr>
      </w:pPr>
    </w:p>
    <w:p w:rsidR="00C77ACA" w:rsidRPr="00243DD3" w:rsidRDefault="00C77ACA" w:rsidP="00AB2B1A">
      <w:pPr>
        <w:tabs>
          <w:tab w:val="left" w:pos="0"/>
          <w:tab w:val="left" w:pos="851"/>
        </w:tabs>
        <w:spacing w:line="276" w:lineRule="auto"/>
        <w:ind w:left="851"/>
        <w:jc w:val="both"/>
        <w:rPr>
          <w:color w:val="auto"/>
          <w:sz w:val="32"/>
          <w:szCs w:val="32"/>
          <w:shd w:val="clear" w:color="auto" w:fill="FFFF00"/>
          <w:lang w:val="ru-RU"/>
        </w:rPr>
      </w:pPr>
    </w:p>
    <w:p w:rsidR="00C77ACA" w:rsidRPr="00243DD3" w:rsidRDefault="00C77ACA" w:rsidP="00AB2B1A">
      <w:pPr>
        <w:pStyle w:val="4"/>
        <w:tabs>
          <w:tab w:val="left" w:pos="0"/>
        </w:tabs>
        <w:spacing w:line="276" w:lineRule="auto"/>
        <w:ind w:left="0" w:firstLine="284"/>
        <w:rPr>
          <w:color w:val="auto"/>
          <w:sz w:val="32"/>
          <w:szCs w:val="32"/>
          <w:lang w:val="ru-RU"/>
        </w:rPr>
      </w:pPr>
      <w:bookmarkStart w:id="26" w:name="_4.10_%D0%A0%D0%B0%D1%81%D1%85%D0%BE%D0%"/>
      <w:bookmarkEnd w:id="26"/>
      <w:r w:rsidRPr="00243DD3">
        <w:rPr>
          <w:rFonts w:ascii="Calibri" w:hAnsi="Calibri" w:cs="Calibri"/>
          <w:sz w:val="32"/>
          <w:szCs w:val="32"/>
          <w:lang w:val="ru-RU"/>
        </w:rPr>
        <w:t>4.10 Расходы будущих периодов</w:t>
      </w:r>
    </w:p>
    <w:p w:rsidR="00C77ACA" w:rsidRPr="00243DD3" w:rsidRDefault="00C77ACA" w:rsidP="00AB2B1A">
      <w:pPr>
        <w:tabs>
          <w:tab w:val="left" w:pos="0"/>
          <w:tab w:val="left" w:pos="1276"/>
        </w:tabs>
        <w:spacing w:line="276" w:lineRule="auto"/>
        <w:ind w:firstLine="709"/>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Расходы будущих периодов - учет сумм расходов, начисленных учреждением в отчетном периоде, но относящихся к будущим отчетным периодам.</w:t>
      </w:r>
    </w:p>
    <w:p w:rsidR="00C77ACA" w:rsidRPr="00243DD3" w:rsidRDefault="00C77ACA" w:rsidP="00AB2B1A">
      <w:pPr>
        <w:tabs>
          <w:tab w:val="left" w:pos="0"/>
          <w:tab w:val="left" w:pos="1276"/>
        </w:tabs>
        <w:spacing w:line="276" w:lineRule="auto"/>
        <w:ind w:firstLine="284"/>
        <w:jc w:val="both"/>
        <w:rPr>
          <w:color w:val="auto"/>
          <w:sz w:val="32"/>
          <w:szCs w:val="32"/>
          <w:shd w:val="clear" w:color="auto" w:fill="FFFF00"/>
          <w:lang w:val="ru-RU"/>
        </w:rPr>
      </w:pPr>
      <w:r w:rsidRPr="00243DD3">
        <w:rPr>
          <w:color w:val="auto"/>
          <w:sz w:val="32"/>
          <w:szCs w:val="32"/>
          <w:lang w:val="ru-RU"/>
        </w:rPr>
        <w:t>Так как учреждение не создает соответствующий резерв предстоящих расходов, отражаются расходы, связанные:</w:t>
      </w:r>
    </w:p>
    <w:p w:rsidR="00C77ACA" w:rsidRPr="00243DD3" w:rsidRDefault="00C77ACA" w:rsidP="00037067">
      <w:pPr>
        <w:numPr>
          <w:ilvl w:val="0"/>
          <w:numId w:val="47"/>
        </w:numPr>
        <w:tabs>
          <w:tab w:val="left" w:pos="0"/>
          <w:tab w:val="left" w:pos="851"/>
        </w:tabs>
        <w:spacing w:line="276" w:lineRule="auto"/>
        <w:ind w:left="851" w:hanging="284"/>
        <w:jc w:val="both"/>
        <w:rPr>
          <w:sz w:val="32"/>
          <w:szCs w:val="32"/>
        </w:rPr>
      </w:pPr>
      <w:r w:rsidRPr="00243DD3">
        <w:rPr>
          <w:sz w:val="32"/>
          <w:szCs w:val="32"/>
        </w:rPr>
        <w:t>приобретением неисключительного права пользования нематериальными активами в течение нескольких отчетных периодов;</w:t>
      </w:r>
    </w:p>
    <w:p w:rsidR="00C77ACA" w:rsidRPr="00243DD3" w:rsidRDefault="00C77ACA" w:rsidP="00037067">
      <w:pPr>
        <w:numPr>
          <w:ilvl w:val="0"/>
          <w:numId w:val="47"/>
        </w:numPr>
        <w:tabs>
          <w:tab w:val="left" w:pos="0"/>
          <w:tab w:val="left" w:pos="851"/>
        </w:tabs>
        <w:spacing w:line="276" w:lineRule="auto"/>
        <w:ind w:left="851" w:hanging="284"/>
        <w:jc w:val="both"/>
        <w:rPr>
          <w:sz w:val="32"/>
          <w:szCs w:val="32"/>
        </w:rPr>
      </w:pPr>
      <w:r w:rsidRPr="00243DD3">
        <w:rPr>
          <w:sz w:val="32"/>
          <w:szCs w:val="32"/>
        </w:rPr>
        <w:t>неравномерно производимым ремонтом основных средств;</w:t>
      </w:r>
    </w:p>
    <w:p w:rsidR="00C77ACA" w:rsidRPr="00243DD3" w:rsidRDefault="00755BBA" w:rsidP="00755BBA">
      <w:pPr>
        <w:rPr>
          <w:sz w:val="32"/>
          <w:szCs w:val="32"/>
        </w:rPr>
      </w:pPr>
      <w:r w:rsidRPr="00243DD3">
        <w:rPr>
          <w:sz w:val="32"/>
          <w:szCs w:val="32"/>
          <w:lang w:val="ru-RU"/>
        </w:rPr>
        <w:t xml:space="preserve">           -    </w:t>
      </w:r>
      <w:r w:rsidR="00C77ACA" w:rsidRPr="00243DD3">
        <w:rPr>
          <w:sz w:val="32"/>
          <w:szCs w:val="32"/>
        </w:rPr>
        <w:t>по договору безвозмездного пользования;</w:t>
      </w:r>
    </w:p>
    <w:p w:rsidR="00C77ACA" w:rsidRPr="00243DD3" w:rsidRDefault="00C77ACA" w:rsidP="00037067">
      <w:pPr>
        <w:numPr>
          <w:ilvl w:val="0"/>
          <w:numId w:val="47"/>
        </w:numPr>
        <w:tabs>
          <w:tab w:val="left" w:pos="0"/>
          <w:tab w:val="left" w:pos="851"/>
        </w:tabs>
        <w:spacing w:line="276" w:lineRule="auto"/>
        <w:ind w:left="851" w:hanging="284"/>
        <w:jc w:val="both"/>
        <w:rPr>
          <w:color w:val="auto"/>
          <w:sz w:val="32"/>
          <w:szCs w:val="32"/>
          <w:lang w:val="ru-RU"/>
        </w:rPr>
      </w:pPr>
      <w:r w:rsidRPr="00243DD3">
        <w:rPr>
          <w:color w:val="auto"/>
          <w:sz w:val="32"/>
          <w:szCs w:val="32"/>
          <w:lang w:val="ru-RU"/>
        </w:rPr>
        <w:t>иными аналогичными расходами.</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shd w:val="clear" w:color="auto" w:fill="FFFF00"/>
          <w:lang w:val="ru-RU"/>
        </w:rPr>
      </w:pPr>
      <w:r w:rsidRPr="00243DD3">
        <w:rPr>
          <w:color w:val="auto"/>
          <w:sz w:val="32"/>
          <w:szCs w:val="32"/>
          <w:lang w:val="ru-RU"/>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C77ACA" w:rsidRPr="00243DD3" w:rsidRDefault="00755BBA" w:rsidP="00AB2B1A">
      <w:pPr>
        <w:spacing w:line="276" w:lineRule="auto"/>
        <w:rPr>
          <w:sz w:val="32"/>
          <w:szCs w:val="32"/>
        </w:rPr>
      </w:pPr>
      <w:r w:rsidRPr="00243DD3">
        <w:rPr>
          <w:sz w:val="32"/>
          <w:szCs w:val="32"/>
          <w:lang w:val="ru-RU"/>
        </w:rPr>
        <w:t xml:space="preserve">       -   </w:t>
      </w:r>
      <w:r w:rsidRPr="00243DD3">
        <w:rPr>
          <w:sz w:val="32"/>
          <w:szCs w:val="32"/>
        </w:rPr>
        <w:t>равномерно (</w:t>
      </w:r>
      <w:r w:rsidR="00C77ACA" w:rsidRPr="00243DD3">
        <w:rPr>
          <w:sz w:val="32"/>
          <w:szCs w:val="32"/>
        </w:rPr>
        <w:t>ежеквартально);</w:t>
      </w:r>
    </w:p>
    <w:p w:rsidR="00755BBA" w:rsidRPr="00243DD3" w:rsidRDefault="00755BBA" w:rsidP="00AB2B1A">
      <w:pPr>
        <w:tabs>
          <w:tab w:val="left" w:pos="0"/>
          <w:tab w:val="left" w:pos="851"/>
        </w:tabs>
        <w:spacing w:line="276" w:lineRule="auto"/>
        <w:ind w:firstLine="284"/>
        <w:jc w:val="both"/>
        <w:rPr>
          <w:sz w:val="32"/>
          <w:szCs w:val="32"/>
        </w:rPr>
      </w:pPr>
    </w:p>
    <w:p w:rsidR="00C77ACA" w:rsidRPr="00243DD3" w:rsidRDefault="00C77ACA" w:rsidP="00AB2B1A">
      <w:pPr>
        <w:tabs>
          <w:tab w:val="left" w:pos="0"/>
          <w:tab w:val="left" w:pos="851"/>
        </w:tabs>
        <w:spacing w:line="276" w:lineRule="auto"/>
        <w:ind w:firstLine="284"/>
        <w:jc w:val="both"/>
        <w:rPr>
          <w:b/>
          <w:color w:val="auto"/>
          <w:sz w:val="32"/>
          <w:szCs w:val="32"/>
          <w:lang w:val="ru-RU"/>
        </w:rPr>
      </w:pPr>
      <w:r w:rsidRPr="00243DD3">
        <w:rPr>
          <w:b/>
          <w:color w:val="auto"/>
          <w:sz w:val="32"/>
          <w:szCs w:val="32"/>
          <w:lang w:val="ru-RU"/>
        </w:rPr>
        <w:t xml:space="preserve">Порядок отнесения платежей учреждения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w:t>
      </w:r>
      <w:r w:rsidRPr="00243DD3">
        <w:rPr>
          <w:b/>
          <w:color w:val="auto"/>
          <w:sz w:val="32"/>
          <w:szCs w:val="32"/>
          <w:lang w:val="ru-RU"/>
        </w:rPr>
        <w:lastRenderedPageBreak/>
        <w:t>договора на финансовый результат в составе расходов текущего финансового года (расходов будущих периодов)</w:t>
      </w:r>
    </w:p>
    <w:p w:rsidR="00C77ACA" w:rsidRPr="00243DD3" w:rsidRDefault="00C77ACA" w:rsidP="00AB2B1A">
      <w:pPr>
        <w:tabs>
          <w:tab w:val="left" w:pos="0"/>
          <w:tab w:val="left" w:pos="851"/>
        </w:tabs>
        <w:spacing w:line="276" w:lineRule="auto"/>
        <w:ind w:firstLine="284"/>
        <w:jc w:val="both"/>
        <w:rPr>
          <w:b/>
          <w:color w:val="auto"/>
          <w:sz w:val="32"/>
          <w:szCs w:val="32"/>
          <w:lang w:val="ru-RU"/>
        </w:rPr>
      </w:pPr>
    </w:p>
    <w:p w:rsidR="00C77ACA" w:rsidRPr="00243DD3" w:rsidRDefault="00C77ACA" w:rsidP="00AB2B1A">
      <w:pPr>
        <w:tabs>
          <w:tab w:val="left" w:pos="0"/>
          <w:tab w:val="left" w:pos="851"/>
        </w:tabs>
        <w:spacing w:line="276" w:lineRule="auto"/>
        <w:ind w:firstLine="284"/>
        <w:jc w:val="both"/>
        <w:rPr>
          <w:color w:val="auto"/>
          <w:sz w:val="32"/>
          <w:szCs w:val="32"/>
          <w:lang w:val="ru-RU"/>
        </w:rPr>
      </w:pPr>
      <w:r w:rsidRPr="00243DD3">
        <w:rPr>
          <w:color w:val="auto"/>
          <w:sz w:val="32"/>
          <w:szCs w:val="32"/>
          <w:lang w:val="ru-RU"/>
        </w:rPr>
        <w:t xml:space="preserve">В учете Учреждения расходы, произведенные по лицензионному договору на приобретение неисключительных прав </w:t>
      </w:r>
      <w:r w:rsidR="00755BBA" w:rsidRPr="00243DD3">
        <w:rPr>
          <w:color w:val="auto"/>
          <w:sz w:val="32"/>
          <w:szCs w:val="32"/>
          <w:lang w:val="ru-RU"/>
        </w:rPr>
        <w:t>на программное обеспечение,</w:t>
      </w:r>
      <w:r w:rsidRPr="00243DD3">
        <w:rPr>
          <w:color w:val="auto"/>
          <w:sz w:val="32"/>
          <w:szCs w:val="32"/>
          <w:lang w:val="ru-RU"/>
        </w:rPr>
        <w:t xml:space="preserve"> отражаются следующими бухгалтерскими записями:</w:t>
      </w:r>
    </w:p>
    <w:p w:rsidR="00C77ACA" w:rsidRPr="00243DD3" w:rsidRDefault="00C77ACA" w:rsidP="00AB2B1A">
      <w:pPr>
        <w:tabs>
          <w:tab w:val="left" w:pos="0"/>
          <w:tab w:val="left" w:pos="851"/>
        </w:tabs>
        <w:spacing w:line="276" w:lineRule="auto"/>
        <w:ind w:firstLine="284"/>
        <w:jc w:val="both"/>
        <w:rPr>
          <w:color w:val="auto"/>
          <w:sz w:val="32"/>
          <w:szCs w:val="32"/>
          <w:lang w:val="ru-RU"/>
        </w:rPr>
      </w:pPr>
    </w:p>
    <w:tbl>
      <w:tblPr>
        <w:tblW w:w="0" w:type="auto"/>
        <w:tblInd w:w="-5" w:type="dxa"/>
        <w:tblLayout w:type="fixed"/>
        <w:tblLook w:val="0000"/>
      </w:tblPr>
      <w:tblGrid>
        <w:gridCol w:w="5292"/>
        <w:gridCol w:w="1574"/>
        <w:gridCol w:w="2041"/>
      </w:tblGrid>
      <w:tr w:rsidR="00C77ACA" w:rsidRPr="00243DD3">
        <w:tc>
          <w:tcPr>
            <w:tcW w:w="5292" w:type="dxa"/>
            <w:tcBorders>
              <w:top w:val="single" w:sz="4" w:space="0" w:color="000000"/>
              <w:left w:val="single" w:sz="4" w:space="0" w:color="000000"/>
              <w:bottom w:val="single" w:sz="4" w:space="0" w:color="000000"/>
            </w:tcBorders>
            <w:shd w:val="clear" w:color="auto" w:fill="D9D9D9"/>
          </w:tcPr>
          <w:p w:rsidR="00C77ACA" w:rsidRPr="00243DD3" w:rsidRDefault="00C77ACA" w:rsidP="00AB2B1A">
            <w:pPr>
              <w:tabs>
                <w:tab w:val="left" w:pos="0"/>
                <w:tab w:val="left" w:pos="851"/>
              </w:tabs>
              <w:spacing w:line="276" w:lineRule="auto"/>
              <w:jc w:val="center"/>
              <w:rPr>
                <w:b/>
                <w:color w:val="auto"/>
                <w:sz w:val="32"/>
                <w:szCs w:val="32"/>
                <w:lang w:val="ru-RU"/>
              </w:rPr>
            </w:pPr>
            <w:r w:rsidRPr="00243DD3">
              <w:rPr>
                <w:b/>
                <w:color w:val="auto"/>
                <w:sz w:val="32"/>
                <w:szCs w:val="32"/>
                <w:lang w:val="ru-RU"/>
              </w:rPr>
              <w:t>Содержание операции</w:t>
            </w:r>
          </w:p>
        </w:tc>
        <w:tc>
          <w:tcPr>
            <w:tcW w:w="1574" w:type="dxa"/>
            <w:tcBorders>
              <w:top w:val="single" w:sz="4" w:space="0" w:color="000000"/>
              <w:left w:val="single" w:sz="4" w:space="0" w:color="000000"/>
              <w:bottom w:val="single" w:sz="4" w:space="0" w:color="000000"/>
            </w:tcBorders>
            <w:shd w:val="clear" w:color="auto" w:fill="D9D9D9"/>
          </w:tcPr>
          <w:p w:rsidR="00C77ACA" w:rsidRPr="00243DD3" w:rsidRDefault="00C77ACA" w:rsidP="00AB2B1A">
            <w:pPr>
              <w:tabs>
                <w:tab w:val="left" w:pos="0"/>
                <w:tab w:val="left" w:pos="851"/>
              </w:tabs>
              <w:spacing w:line="276" w:lineRule="auto"/>
              <w:jc w:val="center"/>
              <w:rPr>
                <w:b/>
                <w:color w:val="auto"/>
                <w:sz w:val="32"/>
                <w:szCs w:val="32"/>
                <w:lang w:val="ru-RU"/>
              </w:rPr>
            </w:pPr>
            <w:r w:rsidRPr="00243DD3">
              <w:rPr>
                <w:b/>
                <w:color w:val="auto"/>
                <w:sz w:val="32"/>
                <w:szCs w:val="32"/>
                <w:lang w:val="ru-RU"/>
              </w:rPr>
              <w:t>Дебет</w:t>
            </w:r>
          </w:p>
        </w:tc>
        <w:tc>
          <w:tcPr>
            <w:tcW w:w="2041" w:type="dxa"/>
            <w:tcBorders>
              <w:top w:val="single" w:sz="4" w:space="0" w:color="000000"/>
              <w:left w:val="single" w:sz="4" w:space="0" w:color="000000"/>
              <w:bottom w:val="single" w:sz="4" w:space="0" w:color="000000"/>
              <w:right w:val="single" w:sz="4" w:space="0" w:color="000000"/>
            </w:tcBorders>
            <w:shd w:val="clear" w:color="auto" w:fill="D9D9D9"/>
          </w:tcPr>
          <w:p w:rsidR="00C77ACA" w:rsidRPr="00243DD3" w:rsidRDefault="00C77ACA" w:rsidP="00AB2B1A">
            <w:pPr>
              <w:tabs>
                <w:tab w:val="left" w:pos="0"/>
                <w:tab w:val="left" w:pos="851"/>
              </w:tabs>
              <w:spacing w:line="276" w:lineRule="auto"/>
              <w:jc w:val="center"/>
              <w:rPr>
                <w:sz w:val="32"/>
                <w:szCs w:val="32"/>
              </w:rPr>
            </w:pPr>
            <w:r w:rsidRPr="00243DD3">
              <w:rPr>
                <w:b/>
                <w:color w:val="auto"/>
                <w:sz w:val="32"/>
                <w:szCs w:val="32"/>
                <w:lang w:val="ru-RU"/>
              </w:rPr>
              <w:t>Кредит</w:t>
            </w:r>
          </w:p>
        </w:tc>
      </w:tr>
      <w:tr w:rsidR="00C77ACA" w:rsidRPr="00243DD3">
        <w:tc>
          <w:tcPr>
            <w:tcW w:w="5292"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851"/>
              </w:tabs>
              <w:spacing w:line="276" w:lineRule="auto"/>
              <w:jc w:val="both"/>
              <w:rPr>
                <w:color w:val="auto"/>
                <w:sz w:val="32"/>
                <w:szCs w:val="32"/>
                <w:lang w:val="ru-RU"/>
              </w:rPr>
            </w:pPr>
            <w:r w:rsidRPr="00243DD3">
              <w:rPr>
                <w:color w:val="auto"/>
                <w:sz w:val="32"/>
                <w:szCs w:val="32"/>
                <w:lang w:val="ru-RU"/>
              </w:rPr>
              <w:t>Отражены расходы будущих периодов в сумме приобретенных неисключительных прав на программный продукт</w:t>
            </w:r>
          </w:p>
        </w:tc>
        <w:tc>
          <w:tcPr>
            <w:tcW w:w="1574"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851"/>
              </w:tabs>
              <w:spacing w:line="276" w:lineRule="auto"/>
              <w:jc w:val="center"/>
              <w:rPr>
                <w:color w:val="auto"/>
                <w:sz w:val="32"/>
                <w:szCs w:val="32"/>
                <w:lang w:val="ru-RU"/>
              </w:rPr>
            </w:pPr>
            <w:r w:rsidRPr="00243DD3">
              <w:rPr>
                <w:color w:val="auto"/>
                <w:sz w:val="32"/>
                <w:szCs w:val="32"/>
                <w:lang w:val="ru-RU"/>
              </w:rPr>
              <w:t>401 50</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851"/>
              </w:tabs>
              <w:spacing w:line="276" w:lineRule="auto"/>
              <w:jc w:val="center"/>
              <w:rPr>
                <w:sz w:val="32"/>
                <w:szCs w:val="32"/>
              </w:rPr>
            </w:pPr>
            <w:r w:rsidRPr="00243DD3">
              <w:rPr>
                <w:color w:val="auto"/>
                <w:sz w:val="32"/>
                <w:szCs w:val="32"/>
                <w:lang w:val="ru-RU"/>
              </w:rPr>
              <w:t>302 26</w:t>
            </w:r>
          </w:p>
        </w:tc>
      </w:tr>
      <w:tr w:rsidR="00C77ACA" w:rsidRPr="00243DD3">
        <w:tc>
          <w:tcPr>
            <w:tcW w:w="5292"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851"/>
              </w:tabs>
              <w:spacing w:line="276" w:lineRule="auto"/>
              <w:jc w:val="both"/>
              <w:rPr>
                <w:color w:val="auto"/>
                <w:sz w:val="32"/>
                <w:szCs w:val="32"/>
                <w:lang w:val="ru-RU"/>
              </w:rPr>
            </w:pPr>
            <w:r w:rsidRPr="00243DD3">
              <w:rPr>
                <w:color w:val="auto"/>
                <w:sz w:val="32"/>
                <w:szCs w:val="32"/>
                <w:lang w:val="ru-RU"/>
              </w:rPr>
              <w:t>Программный продукт, полученный в пользование, принят к забалансовому учету</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851"/>
              </w:tabs>
              <w:spacing w:line="276" w:lineRule="auto"/>
              <w:jc w:val="center"/>
              <w:rPr>
                <w:sz w:val="32"/>
                <w:szCs w:val="32"/>
              </w:rPr>
            </w:pPr>
            <w:r w:rsidRPr="00243DD3">
              <w:rPr>
                <w:color w:val="auto"/>
                <w:sz w:val="32"/>
                <w:szCs w:val="32"/>
                <w:lang w:val="ru-RU"/>
              </w:rPr>
              <w:t>Увеличение забалансового счета 01.31</w:t>
            </w:r>
          </w:p>
        </w:tc>
      </w:tr>
      <w:tr w:rsidR="00C77ACA" w:rsidRPr="00243DD3">
        <w:tc>
          <w:tcPr>
            <w:tcW w:w="5292"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851"/>
              </w:tabs>
              <w:spacing w:line="276" w:lineRule="auto"/>
              <w:jc w:val="both"/>
              <w:rPr>
                <w:color w:val="auto"/>
                <w:sz w:val="32"/>
                <w:szCs w:val="32"/>
                <w:lang w:val="ru-RU"/>
              </w:rPr>
            </w:pPr>
            <w:r w:rsidRPr="00243DD3">
              <w:rPr>
                <w:color w:val="auto"/>
                <w:sz w:val="32"/>
                <w:szCs w:val="32"/>
                <w:lang w:val="ru-RU"/>
              </w:rPr>
              <w:t>Оплачена задолженность перед поставщиком</w:t>
            </w:r>
          </w:p>
        </w:tc>
        <w:tc>
          <w:tcPr>
            <w:tcW w:w="1574"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851"/>
              </w:tabs>
              <w:spacing w:line="276" w:lineRule="auto"/>
              <w:jc w:val="center"/>
              <w:rPr>
                <w:color w:val="auto"/>
                <w:sz w:val="32"/>
                <w:szCs w:val="32"/>
                <w:lang w:val="ru-RU"/>
              </w:rPr>
            </w:pPr>
            <w:r w:rsidRPr="00243DD3">
              <w:rPr>
                <w:color w:val="auto"/>
                <w:sz w:val="32"/>
                <w:szCs w:val="32"/>
                <w:lang w:val="ru-RU"/>
              </w:rPr>
              <w:t>302 26</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851"/>
              </w:tabs>
              <w:spacing w:line="276" w:lineRule="auto"/>
              <w:jc w:val="center"/>
              <w:rPr>
                <w:sz w:val="32"/>
                <w:szCs w:val="32"/>
              </w:rPr>
            </w:pPr>
            <w:r w:rsidRPr="00243DD3">
              <w:rPr>
                <w:color w:val="auto"/>
                <w:sz w:val="32"/>
                <w:szCs w:val="32"/>
                <w:lang w:val="ru-RU"/>
              </w:rPr>
              <w:t>201 11</w:t>
            </w:r>
          </w:p>
        </w:tc>
      </w:tr>
      <w:tr w:rsidR="00C77ACA" w:rsidRPr="00243DD3">
        <w:tc>
          <w:tcPr>
            <w:tcW w:w="5292"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851"/>
              </w:tabs>
              <w:spacing w:line="276" w:lineRule="auto"/>
              <w:rPr>
                <w:color w:val="auto"/>
                <w:sz w:val="32"/>
                <w:szCs w:val="32"/>
                <w:lang w:val="ru-RU"/>
              </w:rPr>
            </w:pPr>
            <w:r w:rsidRPr="00243DD3">
              <w:rPr>
                <w:color w:val="auto"/>
                <w:sz w:val="32"/>
                <w:szCs w:val="32"/>
                <w:lang w:val="ru-RU"/>
              </w:rPr>
              <w:t xml:space="preserve">Отражено </w:t>
            </w:r>
            <w:r w:rsidR="00755BBA" w:rsidRPr="00243DD3">
              <w:rPr>
                <w:sz w:val="32"/>
                <w:szCs w:val="32"/>
              </w:rPr>
              <w:t>ежеквартальное</w:t>
            </w:r>
            <w:r w:rsidRPr="00243DD3">
              <w:rPr>
                <w:color w:val="auto"/>
                <w:sz w:val="32"/>
                <w:szCs w:val="32"/>
                <w:lang w:val="ru-RU"/>
              </w:rPr>
              <w:t xml:space="preserve"> отнесение расходов будущих периодов </w:t>
            </w:r>
            <w:r w:rsidR="00755BBA" w:rsidRPr="00243DD3">
              <w:rPr>
                <w:color w:val="auto"/>
                <w:sz w:val="32"/>
                <w:szCs w:val="32"/>
                <w:lang w:val="ru-RU"/>
              </w:rPr>
              <w:t>на финансовый</w:t>
            </w:r>
            <w:r w:rsidRPr="00243DD3">
              <w:rPr>
                <w:color w:val="auto"/>
                <w:sz w:val="32"/>
                <w:szCs w:val="32"/>
                <w:lang w:val="ru-RU"/>
              </w:rPr>
              <w:t xml:space="preserve"> результат текущего отчетного периода  </w:t>
            </w:r>
          </w:p>
        </w:tc>
        <w:tc>
          <w:tcPr>
            <w:tcW w:w="1574"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851"/>
              </w:tabs>
              <w:spacing w:line="276" w:lineRule="auto"/>
              <w:jc w:val="center"/>
              <w:rPr>
                <w:color w:val="auto"/>
                <w:sz w:val="32"/>
                <w:szCs w:val="32"/>
                <w:lang w:val="ru-RU"/>
              </w:rPr>
            </w:pPr>
            <w:r w:rsidRPr="00243DD3">
              <w:rPr>
                <w:color w:val="auto"/>
                <w:sz w:val="32"/>
                <w:szCs w:val="32"/>
                <w:lang w:val="ru-RU"/>
              </w:rPr>
              <w:t>109 00 226</w:t>
            </w:r>
          </w:p>
          <w:p w:rsidR="00C77ACA" w:rsidRPr="00243DD3" w:rsidRDefault="00C77ACA" w:rsidP="00AB2B1A">
            <w:pPr>
              <w:tabs>
                <w:tab w:val="left" w:pos="0"/>
                <w:tab w:val="left" w:pos="851"/>
              </w:tabs>
              <w:spacing w:line="276" w:lineRule="auto"/>
              <w:jc w:val="center"/>
              <w:rPr>
                <w:color w:val="auto"/>
                <w:sz w:val="32"/>
                <w:szCs w:val="32"/>
                <w:lang w:val="ru-RU"/>
              </w:rPr>
            </w:pPr>
            <w:r w:rsidRPr="00243DD3">
              <w:rPr>
                <w:color w:val="auto"/>
                <w:sz w:val="32"/>
                <w:szCs w:val="32"/>
                <w:lang w:val="ru-RU"/>
              </w:rPr>
              <w:t>(401 20.226)</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851"/>
              </w:tabs>
              <w:spacing w:line="276" w:lineRule="auto"/>
              <w:jc w:val="center"/>
              <w:rPr>
                <w:sz w:val="32"/>
                <w:szCs w:val="32"/>
              </w:rPr>
            </w:pPr>
            <w:r w:rsidRPr="00243DD3">
              <w:rPr>
                <w:color w:val="auto"/>
                <w:sz w:val="32"/>
                <w:szCs w:val="32"/>
                <w:lang w:val="ru-RU"/>
              </w:rPr>
              <w:t>401 50</w:t>
            </w:r>
          </w:p>
        </w:tc>
      </w:tr>
      <w:tr w:rsidR="00C77ACA" w:rsidRPr="00243DD3">
        <w:tc>
          <w:tcPr>
            <w:tcW w:w="5292"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851"/>
              </w:tabs>
              <w:spacing w:line="276" w:lineRule="auto"/>
              <w:jc w:val="both"/>
              <w:rPr>
                <w:color w:val="auto"/>
                <w:sz w:val="32"/>
                <w:szCs w:val="32"/>
                <w:lang w:val="ru-RU"/>
              </w:rPr>
            </w:pPr>
            <w:r w:rsidRPr="00243DD3">
              <w:rPr>
                <w:color w:val="auto"/>
                <w:sz w:val="32"/>
                <w:szCs w:val="32"/>
                <w:lang w:val="ru-RU"/>
              </w:rPr>
              <w:t>Списана с забалансового учета стоимость программного продукта по окончании срока        использования программного       продукта</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851"/>
              </w:tabs>
              <w:spacing w:line="276" w:lineRule="auto"/>
              <w:jc w:val="center"/>
              <w:rPr>
                <w:sz w:val="32"/>
                <w:szCs w:val="32"/>
              </w:rPr>
            </w:pPr>
            <w:r w:rsidRPr="00243DD3">
              <w:rPr>
                <w:color w:val="auto"/>
                <w:sz w:val="32"/>
                <w:szCs w:val="32"/>
                <w:lang w:val="ru-RU"/>
              </w:rPr>
              <w:t xml:space="preserve">Уменьшение </w:t>
            </w:r>
            <w:r w:rsidR="006644FE" w:rsidRPr="00243DD3">
              <w:rPr>
                <w:color w:val="auto"/>
                <w:sz w:val="32"/>
                <w:szCs w:val="32"/>
                <w:lang w:val="ru-RU"/>
              </w:rPr>
              <w:t>забалансового счета</w:t>
            </w:r>
            <w:r w:rsidRPr="00243DD3">
              <w:rPr>
                <w:color w:val="auto"/>
                <w:sz w:val="32"/>
                <w:szCs w:val="32"/>
                <w:lang w:val="ru-RU"/>
              </w:rPr>
              <w:t xml:space="preserve"> 01.31</w:t>
            </w:r>
          </w:p>
        </w:tc>
      </w:tr>
    </w:tbl>
    <w:p w:rsidR="00C77ACA" w:rsidRPr="00243DD3" w:rsidRDefault="00C77ACA" w:rsidP="00AB2B1A">
      <w:pPr>
        <w:tabs>
          <w:tab w:val="left" w:pos="0"/>
          <w:tab w:val="left" w:pos="851"/>
        </w:tabs>
        <w:spacing w:line="276" w:lineRule="auto"/>
        <w:ind w:firstLine="284"/>
        <w:jc w:val="both"/>
        <w:rPr>
          <w:color w:val="auto"/>
          <w:sz w:val="32"/>
          <w:szCs w:val="32"/>
          <w:shd w:val="clear" w:color="auto" w:fill="00FFFF"/>
          <w:lang w:val="ru-RU"/>
        </w:rPr>
      </w:pPr>
    </w:p>
    <w:p w:rsidR="00C77ACA" w:rsidRPr="00243DD3" w:rsidRDefault="00C77ACA" w:rsidP="00AB2B1A">
      <w:pPr>
        <w:tabs>
          <w:tab w:val="left" w:pos="0"/>
          <w:tab w:val="left" w:pos="851"/>
        </w:tabs>
        <w:spacing w:line="276" w:lineRule="auto"/>
        <w:ind w:firstLine="284"/>
        <w:jc w:val="both"/>
        <w:rPr>
          <w:color w:val="auto"/>
          <w:sz w:val="32"/>
          <w:szCs w:val="32"/>
          <w:lang w:val="ru-RU"/>
        </w:rPr>
      </w:pPr>
      <w:r w:rsidRPr="00243DD3">
        <w:rPr>
          <w:color w:val="auto"/>
          <w:sz w:val="32"/>
          <w:szCs w:val="32"/>
          <w:lang w:val="ru-RU"/>
        </w:rPr>
        <w:t xml:space="preserve">Если контрактом установлено, что Учреждение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w:t>
      </w:r>
      <w:r w:rsidRPr="00243DD3">
        <w:rPr>
          <w:color w:val="auto"/>
          <w:sz w:val="32"/>
          <w:szCs w:val="32"/>
          <w:lang w:val="ru-RU"/>
        </w:rPr>
        <w:lastRenderedPageBreak/>
        <w:t>договора. При этом списание указанного программного продукта с забалансового счета 01 "Имущество, полученное в пользование" осуществляется только по истечении срока его использования.</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shd w:val="clear" w:color="auto" w:fill="FFFF00"/>
          <w:lang w:val="ru-RU"/>
        </w:rPr>
      </w:pPr>
      <w:r w:rsidRPr="00243DD3">
        <w:rPr>
          <w:color w:val="auto"/>
          <w:sz w:val="32"/>
          <w:szCs w:val="32"/>
          <w:lang w:val="ru-RU"/>
        </w:rPr>
        <w:t>Аналитический учет расходов будущих периодов ведется в разрезе:</w:t>
      </w:r>
    </w:p>
    <w:p w:rsidR="00C77ACA" w:rsidRPr="00243DD3" w:rsidRDefault="006A7313" w:rsidP="00AB2B1A">
      <w:pPr>
        <w:spacing w:line="276" w:lineRule="auto"/>
        <w:rPr>
          <w:sz w:val="32"/>
          <w:szCs w:val="32"/>
        </w:rPr>
      </w:pPr>
      <w:r w:rsidRPr="00243DD3">
        <w:rPr>
          <w:sz w:val="32"/>
          <w:szCs w:val="32"/>
          <w:lang w:val="ru-RU"/>
        </w:rPr>
        <w:t xml:space="preserve">     -   </w:t>
      </w:r>
      <w:r w:rsidR="00C77ACA" w:rsidRPr="00243DD3">
        <w:rPr>
          <w:sz w:val="32"/>
          <w:szCs w:val="32"/>
        </w:rPr>
        <w:t>Расходов будущих периодов;</w:t>
      </w:r>
    </w:p>
    <w:p w:rsidR="00C77ACA" w:rsidRPr="00243DD3" w:rsidRDefault="006A7313" w:rsidP="00AB2B1A">
      <w:pPr>
        <w:spacing w:line="276" w:lineRule="auto"/>
        <w:rPr>
          <w:sz w:val="32"/>
          <w:szCs w:val="32"/>
        </w:rPr>
      </w:pPr>
      <w:r w:rsidRPr="00243DD3">
        <w:rPr>
          <w:sz w:val="32"/>
          <w:szCs w:val="32"/>
          <w:lang w:val="ru-RU"/>
        </w:rPr>
        <w:t xml:space="preserve">     -   </w:t>
      </w:r>
      <w:r w:rsidR="00C77ACA" w:rsidRPr="00243DD3">
        <w:rPr>
          <w:sz w:val="32"/>
          <w:szCs w:val="32"/>
        </w:rPr>
        <w:t>Договоров и иных оснований возникновения обязательств;</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709"/>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b/>
          <w:color w:val="auto"/>
          <w:sz w:val="32"/>
          <w:szCs w:val="32"/>
          <w:lang w:val="ru-RU"/>
        </w:rPr>
      </w:pPr>
      <w:r w:rsidRPr="00243DD3">
        <w:rPr>
          <w:rFonts w:ascii="Calibri" w:hAnsi="Calibri" w:cs="Calibri"/>
          <w:b/>
          <w:color w:val="auto"/>
          <w:sz w:val="32"/>
          <w:szCs w:val="32"/>
          <w:lang w:val="ru-RU"/>
        </w:rPr>
        <w:t xml:space="preserve">4.11 </w:t>
      </w:r>
      <w:r w:rsidRPr="00243DD3">
        <w:rPr>
          <w:rFonts w:ascii="Calibri" w:hAnsi="Calibri"/>
          <w:b/>
          <w:sz w:val="32"/>
          <w:szCs w:val="32"/>
        </w:rPr>
        <w:t>Порядок формирования резервов</w:t>
      </w:r>
    </w:p>
    <w:p w:rsidR="00C77ACA" w:rsidRPr="00243DD3" w:rsidRDefault="00C77ACA" w:rsidP="00AB2B1A">
      <w:pPr>
        <w:tabs>
          <w:tab w:val="left" w:pos="0"/>
          <w:tab w:val="left" w:pos="1276"/>
        </w:tabs>
        <w:spacing w:line="276" w:lineRule="auto"/>
        <w:ind w:firstLine="709"/>
        <w:jc w:val="both"/>
        <w:rPr>
          <w:b/>
          <w:color w:val="auto"/>
          <w:sz w:val="32"/>
          <w:szCs w:val="32"/>
          <w:lang w:val="ru-RU"/>
        </w:rPr>
      </w:pPr>
    </w:p>
    <w:p w:rsidR="00C77ACA" w:rsidRPr="00243DD3" w:rsidRDefault="006A7313" w:rsidP="006A7313">
      <w:pPr>
        <w:spacing w:line="276" w:lineRule="auto"/>
        <w:jc w:val="both"/>
        <w:rPr>
          <w:sz w:val="32"/>
          <w:szCs w:val="32"/>
        </w:rPr>
      </w:pPr>
      <w:r w:rsidRPr="00243DD3">
        <w:rPr>
          <w:sz w:val="32"/>
          <w:szCs w:val="32"/>
          <w:lang w:val="ru-RU"/>
        </w:rPr>
        <w:t xml:space="preserve">     </w:t>
      </w:r>
      <w:r w:rsidR="00C77ACA" w:rsidRPr="00243DD3">
        <w:rPr>
          <w:sz w:val="32"/>
          <w:szCs w:val="32"/>
        </w:rPr>
        <w:t>Учет резервов предстоящих расходов ведется в соответствии с пунктом 302.1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 же Приказа Минфина России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 xml:space="preserve">Признание в учете расходов, в отношении которых сформирован резерв предстоящих расходов, осуществляется за счет суммы </w:t>
      </w:r>
      <w:r w:rsidRPr="00243DD3">
        <w:rPr>
          <w:color w:val="auto"/>
          <w:sz w:val="32"/>
          <w:szCs w:val="32"/>
          <w:lang w:val="ru-RU"/>
        </w:rPr>
        <w:lastRenderedPageBreak/>
        <w:t>созданного резерва.</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6A7313">
      <w:pPr>
        <w:rPr>
          <w:sz w:val="32"/>
          <w:szCs w:val="32"/>
        </w:rPr>
      </w:pPr>
      <w:r w:rsidRPr="00243DD3">
        <w:rPr>
          <w:sz w:val="32"/>
          <w:szCs w:val="32"/>
        </w:rPr>
        <w:t>Виды формируемых резервов формируемых учреждением:</w:t>
      </w:r>
    </w:p>
    <w:p w:rsidR="006644FE" w:rsidRPr="00243DD3" w:rsidRDefault="006644FE" w:rsidP="006A7313">
      <w:pPr>
        <w:rPr>
          <w:sz w:val="32"/>
          <w:szCs w:val="32"/>
        </w:rPr>
      </w:pPr>
    </w:p>
    <w:tbl>
      <w:tblPr>
        <w:tblW w:w="9580" w:type="dxa"/>
        <w:tblInd w:w="-5" w:type="dxa"/>
        <w:tblLayout w:type="fixed"/>
        <w:tblLook w:val="0000"/>
      </w:tblPr>
      <w:tblGrid>
        <w:gridCol w:w="1242"/>
        <w:gridCol w:w="4111"/>
        <w:gridCol w:w="4227"/>
      </w:tblGrid>
      <w:tr w:rsidR="00C77ACA" w:rsidRPr="00243DD3" w:rsidTr="006A7313">
        <w:tc>
          <w:tcPr>
            <w:tcW w:w="1242" w:type="dxa"/>
            <w:tcBorders>
              <w:top w:val="single" w:sz="4" w:space="0" w:color="000000"/>
              <w:left w:val="single" w:sz="4" w:space="0" w:color="000000"/>
              <w:bottom w:val="single" w:sz="4" w:space="0" w:color="000000"/>
            </w:tcBorders>
            <w:shd w:val="clear" w:color="auto" w:fill="auto"/>
          </w:tcPr>
          <w:p w:rsidR="00C77ACA" w:rsidRPr="00243DD3" w:rsidRDefault="00C77ACA" w:rsidP="006A7313">
            <w:pPr>
              <w:spacing w:line="276" w:lineRule="auto"/>
              <w:rPr>
                <w:sz w:val="32"/>
                <w:szCs w:val="32"/>
              </w:rPr>
            </w:pPr>
            <w:r w:rsidRPr="00243DD3">
              <w:rPr>
                <w:sz w:val="32"/>
                <w:szCs w:val="32"/>
              </w:rPr>
              <w:t>№</w:t>
            </w:r>
          </w:p>
        </w:tc>
        <w:tc>
          <w:tcPr>
            <w:tcW w:w="4111" w:type="dxa"/>
            <w:tcBorders>
              <w:top w:val="single" w:sz="4" w:space="0" w:color="000000"/>
              <w:left w:val="single" w:sz="4" w:space="0" w:color="000000"/>
              <w:bottom w:val="single" w:sz="4" w:space="0" w:color="000000"/>
            </w:tcBorders>
            <w:shd w:val="clear" w:color="auto" w:fill="auto"/>
          </w:tcPr>
          <w:p w:rsidR="00C77ACA" w:rsidRPr="00243DD3" w:rsidRDefault="00C77ACA" w:rsidP="006A7313">
            <w:pPr>
              <w:spacing w:line="276" w:lineRule="auto"/>
              <w:rPr>
                <w:sz w:val="32"/>
                <w:szCs w:val="32"/>
              </w:rPr>
            </w:pPr>
            <w:r w:rsidRPr="00243DD3">
              <w:rPr>
                <w:sz w:val="32"/>
                <w:szCs w:val="32"/>
              </w:rPr>
              <w:t>Вид резерва</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6A7313">
            <w:pPr>
              <w:spacing w:line="276" w:lineRule="auto"/>
              <w:rPr>
                <w:sz w:val="32"/>
                <w:szCs w:val="32"/>
              </w:rPr>
            </w:pPr>
            <w:r w:rsidRPr="00243DD3">
              <w:rPr>
                <w:sz w:val="32"/>
                <w:szCs w:val="32"/>
              </w:rPr>
              <w:t>Единица бухгалтерского учета, примеры</w:t>
            </w:r>
          </w:p>
        </w:tc>
      </w:tr>
      <w:tr w:rsidR="00C77ACA" w:rsidRPr="00243DD3" w:rsidTr="006A7313">
        <w:tc>
          <w:tcPr>
            <w:tcW w:w="1242" w:type="dxa"/>
            <w:tcBorders>
              <w:top w:val="single" w:sz="4" w:space="0" w:color="000000"/>
              <w:left w:val="single" w:sz="4" w:space="0" w:color="000000"/>
              <w:bottom w:val="single" w:sz="4" w:space="0" w:color="000000"/>
            </w:tcBorders>
            <w:shd w:val="clear" w:color="auto" w:fill="auto"/>
          </w:tcPr>
          <w:p w:rsidR="00C77ACA" w:rsidRPr="00243DD3" w:rsidRDefault="00C77ACA" w:rsidP="006A7313">
            <w:pPr>
              <w:spacing w:line="276" w:lineRule="auto"/>
              <w:rPr>
                <w:sz w:val="32"/>
                <w:szCs w:val="32"/>
              </w:rPr>
            </w:pPr>
            <w:r w:rsidRPr="00243DD3">
              <w:rPr>
                <w:sz w:val="32"/>
                <w:szCs w:val="32"/>
              </w:rPr>
              <w:t>1</w:t>
            </w:r>
          </w:p>
        </w:tc>
        <w:tc>
          <w:tcPr>
            <w:tcW w:w="4111" w:type="dxa"/>
            <w:tcBorders>
              <w:top w:val="single" w:sz="4" w:space="0" w:color="000000"/>
              <w:left w:val="single" w:sz="4" w:space="0" w:color="000000"/>
              <w:bottom w:val="single" w:sz="4" w:space="0" w:color="000000"/>
            </w:tcBorders>
            <w:shd w:val="clear" w:color="auto" w:fill="auto"/>
          </w:tcPr>
          <w:p w:rsidR="00C77ACA" w:rsidRPr="00243DD3" w:rsidRDefault="00C77ACA" w:rsidP="006A7313">
            <w:pPr>
              <w:spacing w:line="276" w:lineRule="auto"/>
              <w:rPr>
                <w:sz w:val="32"/>
                <w:szCs w:val="32"/>
              </w:rPr>
            </w:pPr>
            <w:r w:rsidRPr="00243DD3">
              <w:rPr>
                <w:sz w:val="32"/>
                <w:szCs w:val="32"/>
              </w:rPr>
              <w:t>На оплату отпусков</w:t>
            </w:r>
          </w:p>
        </w:tc>
        <w:tc>
          <w:tcPr>
            <w:tcW w:w="4227"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6A7313">
            <w:pPr>
              <w:spacing w:line="276" w:lineRule="auto"/>
              <w:rPr>
                <w:sz w:val="32"/>
                <w:szCs w:val="32"/>
              </w:rPr>
            </w:pPr>
            <w:r w:rsidRPr="00243DD3">
              <w:rPr>
                <w:sz w:val="32"/>
                <w:szCs w:val="32"/>
              </w:rPr>
              <w:t>В разрезе категорий сотрудников</w:t>
            </w:r>
          </w:p>
        </w:tc>
      </w:tr>
    </w:tbl>
    <w:p w:rsidR="00C77ACA" w:rsidRPr="00243DD3" w:rsidRDefault="00C77ACA" w:rsidP="00AB2B1A">
      <w:pPr>
        <w:tabs>
          <w:tab w:val="left" w:pos="0"/>
          <w:tab w:val="left" w:pos="851"/>
        </w:tabs>
        <w:spacing w:line="276" w:lineRule="auto"/>
        <w:jc w:val="both"/>
        <w:rPr>
          <w:color w:val="auto"/>
          <w:sz w:val="32"/>
          <w:szCs w:val="32"/>
          <w:shd w:val="clear" w:color="auto" w:fill="FFFF00"/>
          <w:lang w:val="ru-RU"/>
        </w:rPr>
      </w:pPr>
    </w:p>
    <w:p w:rsidR="00C77ACA" w:rsidRPr="00243DD3" w:rsidRDefault="00C77ACA" w:rsidP="00AB2B1A">
      <w:pPr>
        <w:tabs>
          <w:tab w:val="left" w:pos="0"/>
          <w:tab w:val="left" w:pos="1276"/>
        </w:tabs>
        <w:spacing w:line="276" w:lineRule="auto"/>
        <w:ind w:firstLine="709"/>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rFonts w:ascii="Calibri" w:hAnsi="Calibri" w:cs="Calibri"/>
          <w:b/>
          <w:color w:val="auto"/>
          <w:sz w:val="32"/>
          <w:szCs w:val="32"/>
          <w:lang w:val="ru-RU"/>
        </w:rPr>
        <w:t>Порядок формирования резерва на оплату отпусков за фактически отработанное время</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 xml:space="preserve">     Детализация счета 0 401 60 000 осуществляется учреждением в следующем порядке:</w:t>
      </w:r>
    </w:p>
    <w:p w:rsidR="00C77ACA" w:rsidRPr="00243DD3" w:rsidRDefault="00C77ACA" w:rsidP="00037067">
      <w:pPr>
        <w:numPr>
          <w:ilvl w:val="0"/>
          <w:numId w:val="19"/>
        </w:numPr>
        <w:tabs>
          <w:tab w:val="left" w:pos="0"/>
          <w:tab w:val="left" w:pos="851"/>
        </w:tabs>
        <w:spacing w:line="276" w:lineRule="auto"/>
        <w:ind w:left="851" w:hanging="284"/>
        <w:jc w:val="both"/>
        <w:rPr>
          <w:color w:val="auto"/>
          <w:sz w:val="32"/>
          <w:szCs w:val="32"/>
          <w:lang w:val="ru-RU"/>
        </w:rPr>
      </w:pPr>
      <w:r w:rsidRPr="00243DD3">
        <w:rPr>
          <w:color w:val="auto"/>
          <w:sz w:val="32"/>
          <w:szCs w:val="32"/>
          <w:lang w:val="ru-RU"/>
        </w:rPr>
        <w:t>0 401 61 000 - формирование резерва на оплату отпусков за фактически отработанное время;</w:t>
      </w:r>
    </w:p>
    <w:p w:rsidR="00C77ACA" w:rsidRPr="00243DD3" w:rsidRDefault="00C77ACA" w:rsidP="00037067">
      <w:pPr>
        <w:numPr>
          <w:ilvl w:val="0"/>
          <w:numId w:val="19"/>
        </w:numPr>
        <w:tabs>
          <w:tab w:val="left" w:pos="0"/>
          <w:tab w:val="left" w:pos="851"/>
        </w:tabs>
        <w:spacing w:line="276" w:lineRule="auto"/>
        <w:ind w:left="851" w:hanging="284"/>
        <w:jc w:val="both"/>
        <w:rPr>
          <w:color w:val="auto"/>
          <w:sz w:val="32"/>
          <w:szCs w:val="32"/>
          <w:lang w:val="ru-RU"/>
        </w:rPr>
      </w:pPr>
      <w:r w:rsidRPr="00243DD3">
        <w:rPr>
          <w:color w:val="auto"/>
          <w:sz w:val="32"/>
          <w:szCs w:val="32"/>
          <w:lang w:val="ru-RU"/>
        </w:rPr>
        <w:t>0 401 61 211 - по выплатам работникам;</w:t>
      </w:r>
    </w:p>
    <w:p w:rsidR="00C77ACA" w:rsidRPr="00243DD3" w:rsidRDefault="00C77ACA" w:rsidP="00037067">
      <w:pPr>
        <w:numPr>
          <w:ilvl w:val="0"/>
          <w:numId w:val="19"/>
        </w:numPr>
        <w:tabs>
          <w:tab w:val="left" w:pos="0"/>
          <w:tab w:val="left" w:pos="851"/>
        </w:tabs>
        <w:spacing w:line="276" w:lineRule="auto"/>
        <w:ind w:left="851" w:hanging="284"/>
        <w:jc w:val="both"/>
        <w:rPr>
          <w:color w:val="auto"/>
          <w:sz w:val="32"/>
          <w:szCs w:val="32"/>
          <w:lang w:val="ru-RU"/>
        </w:rPr>
      </w:pPr>
      <w:r w:rsidRPr="00243DD3">
        <w:rPr>
          <w:color w:val="auto"/>
          <w:sz w:val="32"/>
          <w:szCs w:val="32"/>
          <w:lang w:val="ru-RU"/>
        </w:rPr>
        <w:t>0 401 61 213 - по страховым взносам.</w:t>
      </w: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 xml:space="preserve">     </w:t>
      </w: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 xml:space="preserve">Порядок отражения в учете информации о сформированных резервах предстоящих расходов в сумме отложенных обязательств осуществляется в соответствии </w:t>
      </w:r>
      <w:r w:rsidR="00F810D1" w:rsidRPr="00243DD3">
        <w:rPr>
          <w:color w:val="auto"/>
          <w:sz w:val="32"/>
          <w:szCs w:val="32"/>
          <w:lang w:val="ru-RU"/>
        </w:rPr>
        <w:t>с Письмом</w:t>
      </w:r>
      <w:r w:rsidRPr="00243DD3">
        <w:rPr>
          <w:color w:val="auto"/>
          <w:sz w:val="32"/>
          <w:szCs w:val="32"/>
          <w:lang w:val="ru-RU"/>
        </w:rPr>
        <w:t xml:space="preserve"> Минфина РФ от 20.05.2015 № 02-07-07/28998.</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F810D1">
      <w:pPr>
        <w:jc w:val="center"/>
        <w:rPr>
          <w:b/>
          <w:sz w:val="32"/>
          <w:szCs w:val="32"/>
        </w:rPr>
      </w:pPr>
      <w:r w:rsidRPr="00243DD3">
        <w:rPr>
          <w:b/>
          <w:sz w:val="32"/>
          <w:szCs w:val="32"/>
        </w:rPr>
        <w:t>Сумма расходов на оплату предстоящих отпусков определяется по следующей методике.</w:t>
      </w:r>
    </w:p>
    <w:p w:rsidR="00F810D1" w:rsidRPr="00243DD3" w:rsidRDefault="00F810D1" w:rsidP="00AB2B1A">
      <w:pPr>
        <w:tabs>
          <w:tab w:val="left" w:pos="0"/>
          <w:tab w:val="left" w:pos="1276"/>
        </w:tabs>
        <w:spacing w:line="276" w:lineRule="auto"/>
        <w:ind w:firstLine="284"/>
        <w:jc w:val="both"/>
        <w:rPr>
          <w:color w:val="auto"/>
          <w:sz w:val="32"/>
          <w:szCs w:val="32"/>
          <w:lang w:val="ru-RU"/>
        </w:rPr>
      </w:pPr>
    </w:p>
    <w:p w:rsidR="00F810D1"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Расчет производится персонифицировано по каждому сотруднику ежеквартально</w:t>
      </w:r>
      <w:r w:rsidR="00F810D1" w:rsidRPr="00243DD3">
        <w:rPr>
          <w:color w:val="auto"/>
          <w:sz w:val="32"/>
          <w:szCs w:val="32"/>
          <w:lang w:val="ru-RU"/>
        </w:rPr>
        <w:t>:</w:t>
      </w:r>
      <w:r w:rsidRPr="00243DD3">
        <w:rPr>
          <w:color w:val="auto"/>
          <w:sz w:val="32"/>
          <w:szCs w:val="32"/>
          <w:lang w:val="ru-RU"/>
        </w:rPr>
        <w:t xml:space="preserve"> </w:t>
      </w: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Резерв отпусков = К * ЗП, где</w:t>
      </w: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К - количество не использованных сотрудником дней отпуска за период с начала работы на дату расчета (конец каждого месяца, квартала, года);</w:t>
      </w: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lastRenderedPageBreak/>
        <w:t>ЗП - среднедневной заработок сотрудника, исчисленный по правилам расчета среднего заработка для оплаты отпусков на дату расчета резерва.</w:t>
      </w: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Резерв стр. взн. = К * ЗП * С, где</w:t>
      </w: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С - ставка страховых взносов.</w:t>
      </w:r>
    </w:p>
    <w:p w:rsidR="00C77ACA" w:rsidRPr="00243DD3" w:rsidRDefault="00C77ACA" w:rsidP="00AB2B1A">
      <w:pPr>
        <w:tabs>
          <w:tab w:val="left" w:pos="0"/>
          <w:tab w:val="left" w:pos="1276"/>
        </w:tabs>
        <w:spacing w:line="276" w:lineRule="auto"/>
        <w:ind w:firstLine="284"/>
        <w:jc w:val="both"/>
        <w:rPr>
          <w:sz w:val="32"/>
          <w:szCs w:val="32"/>
        </w:rPr>
      </w:pPr>
      <w:r w:rsidRPr="00243DD3">
        <w:rPr>
          <w:color w:val="auto"/>
          <w:sz w:val="32"/>
          <w:szCs w:val="32"/>
          <w:lang w:val="ru-RU"/>
        </w:rPr>
        <w:t>Расчет персонифицировано по каждому сотруднику производится по средствам регистра сведений:</w:t>
      </w:r>
    </w:p>
    <w:p w:rsidR="00C77ACA" w:rsidRPr="00243DD3" w:rsidRDefault="00165E9E" w:rsidP="00AB2B1A">
      <w:pPr>
        <w:tabs>
          <w:tab w:val="left" w:pos="0"/>
          <w:tab w:val="left" w:pos="1276"/>
        </w:tabs>
        <w:spacing w:line="276" w:lineRule="auto"/>
        <w:jc w:val="both"/>
        <w:rPr>
          <w:rFonts w:ascii="Calibri" w:hAnsi="Calibri" w:cs="Calibri"/>
          <w:b/>
          <w:color w:val="auto"/>
          <w:sz w:val="32"/>
          <w:szCs w:val="32"/>
          <w:lang w:val="ru-RU"/>
        </w:rPr>
      </w:pPr>
      <w:r>
        <w:rPr>
          <w:noProof/>
          <w:sz w:val="32"/>
          <w:szCs w:val="32"/>
          <w:lang w:val="ru-RU" w:eastAsia="ru-RU"/>
        </w:rPr>
        <w:drawing>
          <wp:inline distT="0" distB="0" distL="0" distR="0">
            <wp:extent cx="5880100" cy="17526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80100" cy="1752600"/>
                    </a:xfrm>
                    <a:prstGeom prst="rect">
                      <a:avLst/>
                    </a:prstGeom>
                    <a:solidFill>
                      <a:srgbClr val="FFFFFF"/>
                    </a:solidFill>
                    <a:ln w="9525">
                      <a:noFill/>
                      <a:miter lim="800000"/>
                      <a:headEnd/>
                      <a:tailEnd/>
                    </a:ln>
                  </pic:spPr>
                </pic:pic>
              </a:graphicData>
            </a:graphic>
          </wp:inline>
        </w:drawing>
      </w:r>
    </w:p>
    <w:p w:rsidR="00F810D1" w:rsidRPr="00243DD3" w:rsidRDefault="00F810D1" w:rsidP="00AB2B1A">
      <w:pPr>
        <w:tabs>
          <w:tab w:val="left" w:pos="0"/>
          <w:tab w:val="left" w:pos="1276"/>
        </w:tabs>
        <w:spacing w:line="276" w:lineRule="auto"/>
        <w:ind w:firstLine="284"/>
        <w:jc w:val="both"/>
        <w:rPr>
          <w:rFonts w:ascii="Calibri" w:hAnsi="Calibri" w:cs="Calibri"/>
          <w:b/>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rFonts w:ascii="Calibri" w:hAnsi="Calibri" w:cs="Calibri"/>
          <w:b/>
          <w:color w:val="auto"/>
          <w:sz w:val="32"/>
          <w:szCs w:val="32"/>
          <w:lang w:val="ru-RU"/>
        </w:rPr>
        <w:t>4.12 Событие после отчетной даты</w:t>
      </w:r>
    </w:p>
    <w:p w:rsidR="00C77ACA" w:rsidRPr="00243DD3" w:rsidRDefault="00C77ACA" w:rsidP="00AB2B1A">
      <w:pPr>
        <w:tabs>
          <w:tab w:val="left" w:pos="0"/>
          <w:tab w:val="left" w:pos="1276"/>
        </w:tabs>
        <w:spacing w:line="276" w:lineRule="auto"/>
        <w:ind w:firstLine="709"/>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 xml:space="preserve">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w:t>
      </w:r>
      <w:r w:rsidRPr="00243DD3">
        <w:rPr>
          <w:color w:val="auto"/>
          <w:sz w:val="32"/>
          <w:szCs w:val="32"/>
          <w:lang w:val="ru-RU"/>
        </w:rPr>
        <w:lastRenderedPageBreak/>
        <w:t>порядке.</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F810D1" w:rsidP="00F810D1">
      <w:pPr>
        <w:spacing w:line="276" w:lineRule="auto"/>
        <w:jc w:val="both"/>
        <w:rPr>
          <w:sz w:val="32"/>
          <w:szCs w:val="32"/>
        </w:rPr>
      </w:pPr>
      <w:r w:rsidRPr="00243DD3">
        <w:rPr>
          <w:sz w:val="32"/>
          <w:szCs w:val="32"/>
          <w:lang w:val="ru-RU"/>
        </w:rPr>
        <w:t xml:space="preserve">     </w:t>
      </w:r>
      <w:r w:rsidR="00C77ACA" w:rsidRPr="00243DD3">
        <w:rPr>
          <w:sz w:val="32"/>
          <w:szCs w:val="32"/>
        </w:rPr>
        <w:t>Перечень фактов хозяйственной деятельности, которые могут быть признаны событиями после отчетной даты (выбрать из перечня возможные):</w:t>
      </w:r>
    </w:p>
    <w:p w:rsidR="00163403" w:rsidRPr="00243DD3" w:rsidRDefault="00163403" w:rsidP="00F810D1">
      <w:pPr>
        <w:spacing w:line="276" w:lineRule="auto"/>
        <w:jc w:val="both"/>
        <w:rPr>
          <w:sz w:val="32"/>
          <w:szCs w:val="32"/>
        </w:rPr>
      </w:pPr>
    </w:p>
    <w:p w:rsidR="00C77ACA" w:rsidRPr="00243DD3" w:rsidRDefault="00F810D1" w:rsidP="00163403">
      <w:pPr>
        <w:spacing w:line="276" w:lineRule="auto"/>
        <w:jc w:val="both"/>
        <w:rPr>
          <w:sz w:val="32"/>
          <w:szCs w:val="32"/>
        </w:rPr>
      </w:pPr>
      <w:r w:rsidRPr="00243DD3">
        <w:rPr>
          <w:sz w:val="32"/>
          <w:szCs w:val="32"/>
          <w:lang w:val="ru-RU"/>
        </w:rPr>
        <w:t xml:space="preserve">    </w:t>
      </w:r>
      <w:r w:rsidR="00C77ACA" w:rsidRPr="00243DD3">
        <w:rPr>
          <w:sz w:val="32"/>
          <w:szCs w:val="32"/>
        </w:rPr>
        <w:t>1. События, подтверждающие существовавшие на отчетную дату хозяйственные условия, в которых организация вела свою деятельность:</w:t>
      </w:r>
    </w:p>
    <w:p w:rsidR="00C77ACA" w:rsidRPr="00243DD3" w:rsidRDefault="00F810D1" w:rsidP="00F810D1">
      <w:pPr>
        <w:spacing w:line="276" w:lineRule="auto"/>
        <w:jc w:val="both"/>
        <w:rPr>
          <w:sz w:val="32"/>
          <w:szCs w:val="32"/>
        </w:rPr>
      </w:pPr>
      <w:r w:rsidRPr="00243DD3">
        <w:rPr>
          <w:sz w:val="32"/>
          <w:szCs w:val="32"/>
          <w:lang w:val="ru-RU"/>
        </w:rPr>
        <w:t xml:space="preserve">     -   </w:t>
      </w:r>
      <w:r w:rsidR="00C77ACA" w:rsidRPr="00243DD3">
        <w:rPr>
          <w:sz w:val="32"/>
          <w:szCs w:val="32"/>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C77ACA" w:rsidRPr="00243DD3" w:rsidRDefault="00F810D1" w:rsidP="00F810D1">
      <w:pPr>
        <w:spacing w:line="276" w:lineRule="auto"/>
        <w:jc w:val="both"/>
        <w:rPr>
          <w:sz w:val="32"/>
          <w:szCs w:val="32"/>
        </w:rPr>
      </w:pPr>
      <w:r w:rsidRPr="00243DD3">
        <w:rPr>
          <w:sz w:val="32"/>
          <w:szCs w:val="32"/>
          <w:lang w:val="ru-RU"/>
        </w:rPr>
        <w:t xml:space="preserve">     - </w:t>
      </w:r>
      <w:r w:rsidR="00C77ACA" w:rsidRPr="00243DD3">
        <w:rPr>
          <w:sz w:val="32"/>
          <w:szCs w:val="3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C77ACA" w:rsidRPr="00243DD3" w:rsidRDefault="00F810D1" w:rsidP="00F810D1">
      <w:pPr>
        <w:spacing w:line="276" w:lineRule="auto"/>
        <w:jc w:val="both"/>
        <w:rPr>
          <w:sz w:val="32"/>
          <w:szCs w:val="32"/>
        </w:rPr>
      </w:pPr>
      <w:r w:rsidRPr="00243DD3">
        <w:rPr>
          <w:sz w:val="32"/>
          <w:szCs w:val="32"/>
          <w:lang w:val="ru-RU"/>
        </w:rPr>
        <w:t xml:space="preserve">    -   </w:t>
      </w:r>
      <w:r w:rsidR="00C77ACA" w:rsidRPr="00243DD3">
        <w:rPr>
          <w:sz w:val="32"/>
          <w:szCs w:val="3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C77ACA" w:rsidRPr="00243DD3" w:rsidRDefault="00C77ACA" w:rsidP="00AB2B1A">
      <w:pPr>
        <w:spacing w:line="276" w:lineRule="auto"/>
        <w:rPr>
          <w:sz w:val="32"/>
          <w:szCs w:val="32"/>
        </w:rPr>
      </w:pPr>
    </w:p>
    <w:p w:rsidR="00C77ACA" w:rsidRPr="00243DD3" w:rsidRDefault="00C77ACA" w:rsidP="00163403">
      <w:pPr>
        <w:spacing w:line="276" w:lineRule="auto"/>
        <w:jc w:val="both"/>
        <w:rPr>
          <w:sz w:val="32"/>
          <w:szCs w:val="32"/>
        </w:rPr>
      </w:pPr>
      <w:r w:rsidRPr="00243DD3">
        <w:rPr>
          <w:sz w:val="32"/>
          <w:szCs w:val="32"/>
        </w:rPr>
        <w:t>2. События, свидетельствующие о возникших после отчетной даты хозяйственных условиях, в которых организация вела свою деятельность:</w:t>
      </w:r>
    </w:p>
    <w:p w:rsidR="00C77ACA" w:rsidRPr="00243DD3" w:rsidRDefault="00163403" w:rsidP="00163403">
      <w:pPr>
        <w:spacing w:line="276" w:lineRule="auto"/>
        <w:jc w:val="both"/>
        <w:rPr>
          <w:sz w:val="32"/>
          <w:szCs w:val="32"/>
        </w:rPr>
      </w:pPr>
      <w:r w:rsidRPr="00243DD3">
        <w:rPr>
          <w:sz w:val="32"/>
          <w:szCs w:val="32"/>
          <w:lang w:val="ru-RU"/>
        </w:rPr>
        <w:t xml:space="preserve">     -   </w:t>
      </w:r>
      <w:r w:rsidR="00C77ACA" w:rsidRPr="00243DD3">
        <w:rPr>
          <w:sz w:val="32"/>
          <w:szCs w:val="32"/>
        </w:rPr>
        <w:t>принятие решения о реорганизации организации;</w:t>
      </w:r>
    </w:p>
    <w:p w:rsidR="00C77ACA" w:rsidRPr="00243DD3" w:rsidRDefault="00163403" w:rsidP="00163403">
      <w:pPr>
        <w:spacing w:line="276" w:lineRule="auto"/>
        <w:jc w:val="both"/>
        <w:rPr>
          <w:sz w:val="32"/>
          <w:szCs w:val="32"/>
        </w:rPr>
      </w:pPr>
      <w:r w:rsidRPr="00243DD3">
        <w:rPr>
          <w:sz w:val="32"/>
          <w:szCs w:val="32"/>
          <w:lang w:val="ru-RU"/>
        </w:rPr>
        <w:t xml:space="preserve">     - </w:t>
      </w:r>
      <w:r w:rsidR="00C77ACA" w:rsidRPr="00243DD3">
        <w:rPr>
          <w:sz w:val="32"/>
          <w:szCs w:val="32"/>
        </w:rPr>
        <w:t>крупная сделка, связанная с приобретением и выбытием основных средств и финансовых вложений;</w:t>
      </w:r>
    </w:p>
    <w:p w:rsidR="00C77ACA" w:rsidRPr="00243DD3" w:rsidRDefault="00163403" w:rsidP="00163403">
      <w:pPr>
        <w:spacing w:line="276" w:lineRule="auto"/>
        <w:jc w:val="both"/>
        <w:rPr>
          <w:sz w:val="32"/>
          <w:szCs w:val="32"/>
        </w:rPr>
      </w:pPr>
      <w:r w:rsidRPr="00243DD3">
        <w:rPr>
          <w:sz w:val="32"/>
          <w:szCs w:val="32"/>
          <w:lang w:val="ru-RU"/>
        </w:rPr>
        <w:t xml:space="preserve">     -  </w:t>
      </w:r>
      <w:r w:rsidR="00C77ACA" w:rsidRPr="00243DD3">
        <w:rPr>
          <w:sz w:val="32"/>
          <w:szCs w:val="3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C77ACA" w:rsidRPr="00243DD3" w:rsidRDefault="00163403" w:rsidP="00163403">
      <w:pPr>
        <w:spacing w:line="276" w:lineRule="auto"/>
        <w:jc w:val="both"/>
        <w:rPr>
          <w:sz w:val="32"/>
          <w:szCs w:val="32"/>
        </w:rPr>
      </w:pPr>
      <w:r w:rsidRPr="00243DD3">
        <w:rPr>
          <w:sz w:val="32"/>
          <w:szCs w:val="32"/>
          <w:lang w:val="ru-RU"/>
        </w:rPr>
        <w:t xml:space="preserve">     - </w:t>
      </w:r>
      <w:r w:rsidR="00C77ACA" w:rsidRPr="00243DD3">
        <w:rPr>
          <w:sz w:val="32"/>
          <w:szCs w:val="32"/>
        </w:rPr>
        <w:t>прекращение существенной части основной деятельности организации, если это нельзя было предвидеть по состоянию на отчетную дату;</w:t>
      </w:r>
    </w:p>
    <w:p w:rsidR="00C77ACA" w:rsidRPr="00243DD3" w:rsidRDefault="00163403" w:rsidP="00163403">
      <w:pPr>
        <w:spacing w:line="276" w:lineRule="auto"/>
        <w:jc w:val="both"/>
        <w:rPr>
          <w:sz w:val="32"/>
          <w:szCs w:val="32"/>
        </w:rPr>
      </w:pPr>
      <w:r w:rsidRPr="00243DD3">
        <w:rPr>
          <w:sz w:val="32"/>
          <w:szCs w:val="32"/>
          <w:lang w:val="ru-RU"/>
        </w:rPr>
        <w:lastRenderedPageBreak/>
        <w:t xml:space="preserve">     - </w:t>
      </w:r>
      <w:r w:rsidR="00C77ACA" w:rsidRPr="00243DD3">
        <w:rPr>
          <w:sz w:val="32"/>
          <w:szCs w:val="32"/>
        </w:rPr>
        <w:t>существенное снижение стоимости основных средств, если это снижение имело место после отчетной даты;</w:t>
      </w:r>
    </w:p>
    <w:p w:rsidR="00C77ACA" w:rsidRPr="00243DD3" w:rsidRDefault="00163403" w:rsidP="00163403">
      <w:pPr>
        <w:spacing w:line="276" w:lineRule="auto"/>
        <w:jc w:val="both"/>
        <w:rPr>
          <w:sz w:val="32"/>
          <w:szCs w:val="32"/>
        </w:rPr>
      </w:pPr>
      <w:r w:rsidRPr="00243DD3">
        <w:rPr>
          <w:sz w:val="32"/>
          <w:szCs w:val="32"/>
          <w:lang w:val="ru-RU"/>
        </w:rPr>
        <w:t xml:space="preserve">     -  </w:t>
      </w:r>
      <w:r w:rsidR="00C77ACA" w:rsidRPr="00243DD3">
        <w:rPr>
          <w:sz w:val="32"/>
          <w:szCs w:val="32"/>
        </w:rPr>
        <w:t>действия органов государственной власти.</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Порядок отражения в учете событий после отчетной даты:</w:t>
      </w:r>
    </w:p>
    <w:p w:rsidR="00C77ACA" w:rsidRPr="00243DD3" w:rsidRDefault="00C77ACA" w:rsidP="00AB2B1A">
      <w:pPr>
        <w:tabs>
          <w:tab w:val="left" w:pos="851"/>
        </w:tabs>
        <w:spacing w:line="276" w:lineRule="auto"/>
        <w:ind w:left="851" w:hanging="284"/>
        <w:jc w:val="both"/>
        <w:rPr>
          <w:color w:val="auto"/>
          <w:sz w:val="32"/>
          <w:szCs w:val="32"/>
          <w:lang w:val="ru-RU"/>
        </w:rPr>
      </w:pPr>
      <w:r w:rsidRPr="00243DD3">
        <w:rPr>
          <w:color w:val="auto"/>
          <w:sz w:val="32"/>
          <w:szCs w:val="32"/>
          <w:lang w:val="ru-RU"/>
        </w:rPr>
        <w:t>– лицо, ответственное за принятие решения об отражении операций после отчетной даты;</w:t>
      </w:r>
    </w:p>
    <w:p w:rsidR="00C77ACA" w:rsidRPr="00243DD3" w:rsidRDefault="00C77ACA" w:rsidP="00AB2B1A">
      <w:pPr>
        <w:tabs>
          <w:tab w:val="left" w:pos="851"/>
        </w:tabs>
        <w:spacing w:line="276" w:lineRule="auto"/>
        <w:ind w:left="851" w:hanging="284"/>
        <w:jc w:val="both"/>
        <w:rPr>
          <w:color w:val="auto"/>
          <w:sz w:val="32"/>
          <w:szCs w:val="32"/>
          <w:lang w:val="ru-RU"/>
        </w:rPr>
      </w:pPr>
      <w:r w:rsidRPr="00243DD3">
        <w:rPr>
          <w:color w:val="auto"/>
          <w:sz w:val="32"/>
          <w:szCs w:val="32"/>
          <w:lang w:val="ru-RU"/>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учредителю;</w:t>
      </w:r>
    </w:p>
    <w:p w:rsidR="00C77ACA" w:rsidRPr="00243DD3" w:rsidRDefault="00C77ACA" w:rsidP="00AB2B1A">
      <w:pPr>
        <w:tabs>
          <w:tab w:val="left" w:pos="851"/>
        </w:tabs>
        <w:spacing w:line="276" w:lineRule="auto"/>
        <w:ind w:left="851" w:hanging="284"/>
        <w:jc w:val="both"/>
        <w:rPr>
          <w:color w:val="auto"/>
          <w:sz w:val="32"/>
          <w:szCs w:val="32"/>
          <w:lang w:val="ru-RU"/>
        </w:rPr>
      </w:pPr>
      <w:r w:rsidRPr="00243DD3">
        <w:rPr>
          <w:color w:val="auto"/>
          <w:sz w:val="32"/>
          <w:szCs w:val="32"/>
          <w:lang w:val="ru-RU"/>
        </w:rPr>
        <w:t>– события, подлежат отражению в текстовой части пояснительной записки (ф. 0503760);</w:t>
      </w:r>
    </w:p>
    <w:p w:rsidR="00C77ACA" w:rsidRPr="00243DD3" w:rsidRDefault="00C77ACA" w:rsidP="00AB2B1A">
      <w:pPr>
        <w:tabs>
          <w:tab w:val="left" w:pos="851"/>
        </w:tabs>
        <w:spacing w:line="276" w:lineRule="auto"/>
        <w:ind w:left="851" w:hanging="284"/>
        <w:jc w:val="both"/>
        <w:rPr>
          <w:color w:val="auto"/>
          <w:sz w:val="32"/>
          <w:szCs w:val="32"/>
          <w:lang w:val="ru-RU"/>
        </w:rPr>
      </w:pPr>
      <w:r w:rsidRPr="00243DD3">
        <w:rPr>
          <w:color w:val="auto"/>
          <w:sz w:val="32"/>
          <w:szCs w:val="32"/>
          <w:lang w:val="ru-RU"/>
        </w:rPr>
        <w:t>– дату (предельный срок), до которой принимаются первичные учетные документы, отражающие события после отчетной даты (</w:t>
      </w:r>
      <w:r w:rsidRPr="00243DD3">
        <w:rPr>
          <w:sz w:val="32"/>
          <w:szCs w:val="32"/>
        </w:rPr>
        <w:t>до 20 января года следующего за отчетным</w:t>
      </w:r>
      <w:r w:rsidRPr="00243DD3">
        <w:rPr>
          <w:color w:val="auto"/>
          <w:sz w:val="32"/>
          <w:szCs w:val="32"/>
          <w:lang w:val="ru-RU"/>
        </w:rPr>
        <w:t>);</w:t>
      </w:r>
    </w:p>
    <w:p w:rsidR="00163403" w:rsidRPr="00243DD3" w:rsidRDefault="00163403"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за отчетным, в общем порядке делается запись об этом событии.</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pStyle w:val="4"/>
        <w:tabs>
          <w:tab w:val="left" w:pos="0"/>
        </w:tabs>
        <w:spacing w:line="276" w:lineRule="auto"/>
        <w:ind w:left="0" w:firstLine="284"/>
        <w:rPr>
          <w:color w:val="auto"/>
          <w:sz w:val="32"/>
          <w:szCs w:val="32"/>
          <w:lang w:val="ru-RU"/>
        </w:rPr>
      </w:pPr>
      <w:bookmarkStart w:id="27" w:name="_4.11_%D0%A3%D1%87%D0%B5%D1%82_%D0%B1%D1"/>
      <w:bookmarkEnd w:id="27"/>
      <w:r w:rsidRPr="00243DD3">
        <w:rPr>
          <w:rFonts w:ascii="Calibri" w:hAnsi="Calibri" w:cs="Calibri"/>
          <w:sz w:val="32"/>
          <w:szCs w:val="32"/>
          <w:lang w:val="ru-RU"/>
        </w:rPr>
        <w:t>4.13 Учет обязательств</w:t>
      </w:r>
    </w:p>
    <w:p w:rsidR="00C77ACA" w:rsidRPr="00243DD3" w:rsidRDefault="00C77ACA" w:rsidP="00AB2B1A">
      <w:pPr>
        <w:tabs>
          <w:tab w:val="left" w:pos="0"/>
          <w:tab w:val="left" w:pos="1276"/>
        </w:tabs>
        <w:spacing w:line="276" w:lineRule="auto"/>
        <w:ind w:firstLine="709"/>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В целях осуществления учета принятых учреждением обязательств (денежных обязательств) используются следующие термины и понятия:</w:t>
      </w:r>
    </w:p>
    <w:p w:rsidR="00C77ACA" w:rsidRPr="00243DD3" w:rsidRDefault="00C77ACA" w:rsidP="00037067">
      <w:pPr>
        <w:numPr>
          <w:ilvl w:val="0"/>
          <w:numId w:val="24"/>
        </w:numPr>
        <w:tabs>
          <w:tab w:val="left" w:pos="0"/>
          <w:tab w:val="left" w:pos="851"/>
        </w:tabs>
        <w:spacing w:line="276" w:lineRule="auto"/>
        <w:ind w:left="851" w:hanging="284"/>
        <w:jc w:val="both"/>
        <w:rPr>
          <w:color w:val="auto"/>
          <w:sz w:val="32"/>
          <w:szCs w:val="32"/>
          <w:lang w:val="ru-RU"/>
        </w:rPr>
      </w:pPr>
      <w:r w:rsidRPr="00243DD3">
        <w:rPr>
          <w:color w:val="auto"/>
          <w:sz w:val="32"/>
          <w:szCs w:val="32"/>
          <w:lang w:val="ru-RU"/>
        </w:rPr>
        <w:t xml:space="preserve">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w:t>
      </w:r>
      <w:r w:rsidRPr="00243DD3">
        <w:rPr>
          <w:color w:val="auto"/>
          <w:sz w:val="32"/>
          <w:szCs w:val="32"/>
          <w:lang w:val="ru-RU"/>
        </w:rPr>
        <w:lastRenderedPageBreak/>
        <w:t>(муниципальных)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C77ACA" w:rsidRPr="00243DD3" w:rsidRDefault="00C77ACA" w:rsidP="00037067">
      <w:pPr>
        <w:numPr>
          <w:ilvl w:val="0"/>
          <w:numId w:val="24"/>
        </w:numPr>
        <w:tabs>
          <w:tab w:val="left" w:pos="0"/>
          <w:tab w:val="left" w:pos="851"/>
        </w:tabs>
        <w:spacing w:line="276" w:lineRule="auto"/>
        <w:ind w:left="851" w:hanging="284"/>
        <w:jc w:val="both"/>
        <w:rPr>
          <w:color w:val="auto"/>
          <w:sz w:val="32"/>
          <w:szCs w:val="32"/>
          <w:lang w:val="ru-RU"/>
        </w:rPr>
      </w:pPr>
      <w:r w:rsidRPr="00243DD3">
        <w:rPr>
          <w:color w:val="auto"/>
          <w:sz w:val="32"/>
          <w:szCs w:val="32"/>
          <w:lang w:val="ru-RU"/>
        </w:rP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C77ACA" w:rsidRPr="00243DD3" w:rsidRDefault="00C77ACA" w:rsidP="00037067">
      <w:pPr>
        <w:numPr>
          <w:ilvl w:val="0"/>
          <w:numId w:val="24"/>
        </w:numPr>
        <w:tabs>
          <w:tab w:val="left" w:pos="0"/>
          <w:tab w:val="left" w:pos="851"/>
        </w:tabs>
        <w:spacing w:line="276" w:lineRule="auto"/>
        <w:ind w:left="851" w:hanging="284"/>
        <w:jc w:val="both"/>
        <w:rPr>
          <w:color w:val="auto"/>
          <w:sz w:val="32"/>
          <w:szCs w:val="32"/>
          <w:lang w:val="ru-RU"/>
        </w:rPr>
      </w:pPr>
      <w:r w:rsidRPr="00243DD3">
        <w:rPr>
          <w:color w:val="auto"/>
          <w:sz w:val="32"/>
          <w:szCs w:val="32"/>
          <w:lang w:val="ru-RU"/>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w:t>
      </w:r>
      <w:r w:rsidRPr="00243DD3">
        <w:rPr>
          <w:color w:val="auto"/>
          <w:sz w:val="32"/>
          <w:szCs w:val="32"/>
          <w:lang w:val="ru-RU"/>
        </w:rPr>
        <w:lastRenderedPageBreak/>
        <w:t>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Аналитический учет принятых (принимаемых) учреждением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учреждения.</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shd w:val="clear" w:color="auto" w:fill="FFFF00"/>
          <w:lang w:val="ru-RU"/>
        </w:rPr>
      </w:pPr>
      <w:r w:rsidRPr="00243DD3">
        <w:rPr>
          <w:color w:val="auto"/>
          <w:sz w:val="32"/>
          <w:szCs w:val="32"/>
          <w:lang w:val="ru-RU"/>
        </w:rPr>
        <w:t xml:space="preserve">Дополнительный аналитический учет </w:t>
      </w:r>
      <w:r w:rsidR="00D30DEC" w:rsidRPr="00243DD3">
        <w:rPr>
          <w:color w:val="auto"/>
          <w:sz w:val="32"/>
          <w:szCs w:val="32"/>
          <w:lang w:val="ru-RU"/>
        </w:rPr>
        <w:t>обязательств,</w:t>
      </w:r>
      <w:r w:rsidRPr="00243DD3">
        <w:rPr>
          <w:color w:val="auto"/>
          <w:sz w:val="32"/>
          <w:szCs w:val="32"/>
          <w:lang w:val="ru-RU"/>
        </w:rPr>
        <w:t xml:space="preserve"> отраженных на счетах санкционирования ведется в разрезе:</w:t>
      </w:r>
    </w:p>
    <w:p w:rsidR="00C77ACA" w:rsidRPr="00243DD3" w:rsidRDefault="00D30DEC" w:rsidP="00AB2B1A">
      <w:pPr>
        <w:spacing w:line="276" w:lineRule="auto"/>
        <w:ind w:firstLine="284"/>
        <w:rPr>
          <w:sz w:val="32"/>
          <w:szCs w:val="32"/>
        </w:rPr>
      </w:pPr>
      <w:r w:rsidRPr="00243DD3">
        <w:rPr>
          <w:sz w:val="32"/>
          <w:szCs w:val="32"/>
          <w:lang w:val="ru-RU"/>
        </w:rPr>
        <w:t>-</w:t>
      </w:r>
      <w:r w:rsidR="00C77ACA" w:rsidRPr="00243DD3">
        <w:rPr>
          <w:sz w:val="32"/>
          <w:szCs w:val="32"/>
        </w:rPr>
        <w:t>принятых обязательств;</w:t>
      </w:r>
    </w:p>
    <w:p w:rsidR="00C77ACA" w:rsidRPr="00243DD3" w:rsidRDefault="00D30DEC" w:rsidP="00AB2B1A">
      <w:pPr>
        <w:spacing w:line="276" w:lineRule="auto"/>
        <w:ind w:firstLine="284"/>
        <w:rPr>
          <w:sz w:val="32"/>
          <w:szCs w:val="32"/>
        </w:rPr>
      </w:pPr>
      <w:r w:rsidRPr="00243DD3">
        <w:rPr>
          <w:sz w:val="32"/>
          <w:szCs w:val="32"/>
          <w:lang w:val="ru-RU"/>
        </w:rPr>
        <w:t xml:space="preserve">- </w:t>
      </w:r>
      <w:r w:rsidR="00C77ACA" w:rsidRPr="00243DD3">
        <w:rPr>
          <w:sz w:val="32"/>
          <w:szCs w:val="32"/>
        </w:rPr>
        <w:t>разделов лицевых счетов.</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Основанием для принятия на учет бюджетного обязательства являются:</w:t>
      </w:r>
    </w:p>
    <w:p w:rsidR="00C77ACA" w:rsidRPr="00243DD3" w:rsidRDefault="00C77ACA" w:rsidP="00037067">
      <w:pPr>
        <w:numPr>
          <w:ilvl w:val="0"/>
          <w:numId w:val="21"/>
        </w:numPr>
        <w:tabs>
          <w:tab w:val="left" w:pos="851"/>
        </w:tabs>
        <w:spacing w:line="276" w:lineRule="auto"/>
        <w:ind w:left="851" w:hanging="284"/>
        <w:jc w:val="both"/>
        <w:rPr>
          <w:color w:val="auto"/>
          <w:sz w:val="32"/>
          <w:szCs w:val="32"/>
          <w:lang w:val="ru-RU"/>
        </w:rPr>
      </w:pPr>
      <w:r w:rsidRPr="00243DD3">
        <w:rPr>
          <w:color w:val="auto"/>
          <w:sz w:val="32"/>
          <w:szCs w:val="32"/>
          <w:lang w:val="ru-RU"/>
        </w:rPr>
        <w:t>при размещении извещения о проведении конкурса, торгов, запроса котировок, о</w:t>
      </w:r>
      <w:r w:rsidRPr="00243DD3">
        <w:rPr>
          <w:color w:val="auto"/>
          <w:sz w:val="32"/>
          <w:szCs w:val="32"/>
        </w:rPr>
        <w:t>бязательство отражается в учете по максимальной цене лота, объявленной в конкурсной документации</w:t>
      </w:r>
      <w:r w:rsidRPr="00243DD3">
        <w:rPr>
          <w:color w:val="auto"/>
          <w:sz w:val="32"/>
          <w:szCs w:val="32"/>
          <w:lang w:val="ru-RU"/>
        </w:rPr>
        <w:t xml:space="preserve">, основанием служит </w:t>
      </w:r>
      <w:r w:rsidRPr="00243DD3">
        <w:rPr>
          <w:color w:val="auto"/>
          <w:sz w:val="32"/>
          <w:szCs w:val="32"/>
        </w:rPr>
        <w:t>Извещение о проведении конкурса, торгов, запроса котировок</w:t>
      </w:r>
      <w:r w:rsidRPr="00243DD3">
        <w:rPr>
          <w:color w:val="auto"/>
          <w:sz w:val="32"/>
          <w:szCs w:val="32"/>
          <w:lang w:val="ru-RU"/>
        </w:rPr>
        <w:t>;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
    <w:p w:rsidR="00C77ACA" w:rsidRPr="00243DD3" w:rsidRDefault="00C77ACA" w:rsidP="00037067">
      <w:pPr>
        <w:numPr>
          <w:ilvl w:val="0"/>
          <w:numId w:val="21"/>
        </w:numPr>
        <w:tabs>
          <w:tab w:val="left" w:pos="851"/>
          <w:tab w:val="left" w:pos="1276"/>
        </w:tabs>
        <w:spacing w:line="276" w:lineRule="auto"/>
        <w:ind w:left="851" w:hanging="284"/>
        <w:jc w:val="both"/>
        <w:rPr>
          <w:color w:val="auto"/>
          <w:sz w:val="32"/>
          <w:szCs w:val="32"/>
          <w:lang w:val="ru-RU"/>
        </w:rPr>
      </w:pPr>
      <w:r w:rsidRPr="00243DD3">
        <w:rPr>
          <w:color w:val="auto"/>
          <w:sz w:val="32"/>
          <w:szCs w:val="32"/>
          <w:lang w:val="ru-RU"/>
        </w:rPr>
        <w:t xml:space="preserve">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w:t>
      </w:r>
      <w:r w:rsidRPr="00243DD3">
        <w:rPr>
          <w:color w:val="auto"/>
          <w:sz w:val="32"/>
          <w:szCs w:val="32"/>
          <w:lang w:val="ru-RU"/>
        </w:rPr>
        <w:lastRenderedPageBreak/>
        <w:t>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C77ACA" w:rsidRPr="00243DD3" w:rsidRDefault="00C77ACA" w:rsidP="00037067">
      <w:pPr>
        <w:numPr>
          <w:ilvl w:val="0"/>
          <w:numId w:val="21"/>
        </w:numPr>
        <w:tabs>
          <w:tab w:val="left" w:pos="851"/>
        </w:tabs>
        <w:spacing w:line="276" w:lineRule="auto"/>
        <w:ind w:left="851" w:hanging="284"/>
        <w:jc w:val="both"/>
        <w:rPr>
          <w:color w:val="auto"/>
          <w:sz w:val="32"/>
          <w:szCs w:val="32"/>
          <w:lang w:val="ru-RU"/>
        </w:rPr>
      </w:pPr>
      <w:r w:rsidRPr="00243DD3">
        <w:rPr>
          <w:color w:val="auto"/>
          <w:sz w:val="32"/>
          <w:szCs w:val="32"/>
          <w:lang w:val="ru-RU"/>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C77ACA" w:rsidRPr="00243DD3" w:rsidRDefault="00C77ACA" w:rsidP="00037067">
      <w:pPr>
        <w:numPr>
          <w:ilvl w:val="0"/>
          <w:numId w:val="21"/>
        </w:numPr>
        <w:tabs>
          <w:tab w:val="left" w:pos="851"/>
        </w:tabs>
        <w:spacing w:line="276" w:lineRule="auto"/>
        <w:ind w:left="851" w:hanging="284"/>
        <w:jc w:val="both"/>
        <w:rPr>
          <w:color w:val="auto"/>
          <w:sz w:val="32"/>
          <w:szCs w:val="32"/>
          <w:lang w:val="ru-RU"/>
        </w:rPr>
      </w:pPr>
      <w:r w:rsidRPr="00243DD3">
        <w:rPr>
          <w:color w:val="auto"/>
          <w:sz w:val="32"/>
          <w:szCs w:val="32"/>
          <w:lang w:val="ru-RU"/>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C77ACA" w:rsidRPr="00243DD3" w:rsidRDefault="00C77ACA" w:rsidP="00037067">
      <w:pPr>
        <w:numPr>
          <w:ilvl w:val="0"/>
          <w:numId w:val="21"/>
        </w:numPr>
        <w:tabs>
          <w:tab w:val="left" w:pos="851"/>
        </w:tabs>
        <w:spacing w:line="276" w:lineRule="auto"/>
        <w:ind w:left="851" w:hanging="284"/>
        <w:jc w:val="both"/>
        <w:rPr>
          <w:color w:val="auto"/>
          <w:sz w:val="32"/>
          <w:szCs w:val="32"/>
          <w:lang w:val="ru-RU"/>
        </w:rPr>
      </w:pPr>
      <w:r w:rsidRPr="00243DD3">
        <w:rPr>
          <w:color w:val="auto"/>
          <w:sz w:val="32"/>
          <w:szCs w:val="32"/>
          <w:lang w:val="ru-RU"/>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В части расчетов по оплате труда основанием для принятия обязательства является:</w:t>
      </w:r>
    </w:p>
    <w:p w:rsidR="00C77ACA" w:rsidRPr="00243DD3" w:rsidRDefault="00C77ACA" w:rsidP="00037067">
      <w:pPr>
        <w:numPr>
          <w:ilvl w:val="0"/>
          <w:numId w:val="26"/>
        </w:numPr>
        <w:tabs>
          <w:tab w:val="left" w:pos="851"/>
        </w:tabs>
        <w:spacing w:line="276" w:lineRule="auto"/>
        <w:ind w:left="851" w:hanging="284"/>
        <w:jc w:val="both"/>
        <w:rPr>
          <w:color w:val="auto"/>
          <w:sz w:val="32"/>
          <w:szCs w:val="32"/>
          <w:lang w:val="ru-RU"/>
        </w:rPr>
      </w:pPr>
      <w:r w:rsidRPr="00243DD3">
        <w:rPr>
          <w:color w:val="auto"/>
          <w:sz w:val="32"/>
          <w:szCs w:val="32"/>
          <w:lang w:val="ru-RU"/>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C77ACA" w:rsidRPr="00243DD3" w:rsidRDefault="00C77ACA" w:rsidP="00037067">
      <w:pPr>
        <w:numPr>
          <w:ilvl w:val="0"/>
          <w:numId w:val="26"/>
        </w:numPr>
        <w:tabs>
          <w:tab w:val="left" w:pos="851"/>
        </w:tabs>
        <w:spacing w:line="276" w:lineRule="auto"/>
        <w:ind w:left="851" w:hanging="284"/>
        <w:jc w:val="both"/>
        <w:rPr>
          <w:color w:val="auto"/>
          <w:sz w:val="32"/>
          <w:szCs w:val="32"/>
          <w:lang w:val="ru-RU"/>
        </w:rPr>
      </w:pPr>
      <w:r w:rsidRPr="00243DD3">
        <w:rPr>
          <w:color w:val="auto"/>
          <w:sz w:val="32"/>
          <w:szCs w:val="32"/>
          <w:lang w:val="ru-RU"/>
        </w:rPr>
        <w:lastRenderedPageBreak/>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C77ACA" w:rsidRPr="00243DD3" w:rsidRDefault="00C77ACA" w:rsidP="00037067">
      <w:pPr>
        <w:numPr>
          <w:ilvl w:val="0"/>
          <w:numId w:val="26"/>
        </w:numPr>
        <w:tabs>
          <w:tab w:val="left" w:pos="851"/>
        </w:tabs>
        <w:spacing w:line="276" w:lineRule="auto"/>
        <w:ind w:left="851" w:hanging="284"/>
        <w:jc w:val="both"/>
        <w:rPr>
          <w:color w:val="auto"/>
          <w:sz w:val="32"/>
          <w:szCs w:val="32"/>
          <w:lang w:val="ru-RU"/>
        </w:rPr>
      </w:pPr>
      <w:r w:rsidRPr="00243DD3">
        <w:rPr>
          <w:color w:val="auto"/>
          <w:sz w:val="32"/>
          <w:szCs w:val="32"/>
          <w:lang w:val="ru-RU"/>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Суммы ранее принятых обязательств подлежат корректировке:</w:t>
      </w:r>
    </w:p>
    <w:p w:rsidR="00C77ACA" w:rsidRPr="00243DD3" w:rsidRDefault="00C77ACA" w:rsidP="00037067">
      <w:pPr>
        <w:numPr>
          <w:ilvl w:val="0"/>
          <w:numId w:val="22"/>
        </w:numPr>
        <w:tabs>
          <w:tab w:val="left" w:pos="851"/>
        </w:tabs>
        <w:spacing w:line="276" w:lineRule="auto"/>
        <w:ind w:left="851" w:hanging="284"/>
        <w:jc w:val="both"/>
        <w:rPr>
          <w:color w:val="auto"/>
          <w:sz w:val="32"/>
          <w:szCs w:val="32"/>
          <w:lang w:val="ru-RU"/>
        </w:rPr>
      </w:pPr>
      <w:r w:rsidRPr="00243DD3">
        <w:rPr>
          <w:color w:val="auto"/>
          <w:sz w:val="32"/>
          <w:szCs w:val="32"/>
          <w:lang w:val="ru-RU"/>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C77ACA" w:rsidRPr="00243DD3" w:rsidRDefault="00C77ACA" w:rsidP="00037067">
      <w:pPr>
        <w:numPr>
          <w:ilvl w:val="0"/>
          <w:numId w:val="22"/>
        </w:numPr>
        <w:tabs>
          <w:tab w:val="left" w:pos="851"/>
        </w:tabs>
        <w:spacing w:line="276" w:lineRule="auto"/>
        <w:ind w:left="851" w:hanging="284"/>
        <w:jc w:val="both"/>
        <w:rPr>
          <w:color w:val="auto"/>
          <w:sz w:val="32"/>
          <w:szCs w:val="32"/>
          <w:lang w:val="ru-RU"/>
        </w:rPr>
      </w:pPr>
      <w:r w:rsidRPr="00243DD3">
        <w:rPr>
          <w:color w:val="auto"/>
          <w:sz w:val="32"/>
          <w:szCs w:val="32"/>
          <w:lang w:val="ru-RU"/>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C77ACA" w:rsidRPr="00243DD3" w:rsidRDefault="00C77ACA" w:rsidP="00037067">
      <w:pPr>
        <w:numPr>
          <w:ilvl w:val="0"/>
          <w:numId w:val="22"/>
        </w:numPr>
        <w:tabs>
          <w:tab w:val="left" w:pos="851"/>
        </w:tabs>
        <w:spacing w:line="276" w:lineRule="auto"/>
        <w:ind w:left="851" w:hanging="284"/>
        <w:jc w:val="both"/>
        <w:rPr>
          <w:color w:val="auto"/>
          <w:sz w:val="32"/>
          <w:szCs w:val="32"/>
          <w:lang w:val="ru-RU"/>
        </w:rPr>
      </w:pPr>
      <w:r w:rsidRPr="00243DD3">
        <w:rPr>
          <w:color w:val="auto"/>
          <w:sz w:val="32"/>
          <w:szCs w:val="32"/>
          <w:lang w:val="ru-RU"/>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C77ACA" w:rsidRPr="00243DD3" w:rsidRDefault="00C77ACA" w:rsidP="00AB2B1A">
      <w:pPr>
        <w:tabs>
          <w:tab w:val="left" w:pos="0"/>
          <w:tab w:val="left" w:pos="1276"/>
        </w:tabs>
        <w:spacing w:line="276" w:lineRule="auto"/>
        <w:ind w:firstLine="709"/>
        <w:jc w:val="both"/>
        <w:rPr>
          <w:color w:val="auto"/>
          <w:sz w:val="32"/>
          <w:szCs w:val="32"/>
          <w:lang w:val="ru-RU"/>
        </w:rPr>
      </w:pPr>
    </w:p>
    <w:p w:rsidR="00C77ACA" w:rsidRPr="00243DD3" w:rsidRDefault="00C77ACA" w:rsidP="00AB2B1A">
      <w:pPr>
        <w:tabs>
          <w:tab w:val="left" w:pos="0"/>
          <w:tab w:val="left" w:pos="1276"/>
        </w:tabs>
        <w:spacing w:line="276" w:lineRule="auto"/>
        <w:ind w:firstLine="709"/>
        <w:jc w:val="both"/>
        <w:rPr>
          <w:b/>
          <w:color w:val="auto"/>
          <w:sz w:val="32"/>
          <w:szCs w:val="32"/>
          <w:lang w:val="ru-RU"/>
        </w:rPr>
      </w:pPr>
      <w:r w:rsidRPr="00243DD3">
        <w:rPr>
          <w:rFonts w:ascii="Calibri" w:hAnsi="Calibri" w:cs="Calibri"/>
          <w:b/>
          <w:bCs/>
          <w:sz w:val="32"/>
          <w:szCs w:val="32"/>
          <w:lang w:val="ru-RU"/>
        </w:rPr>
        <w:t>Порядок учета принятых (принимаемых, отложенных) обязательств</w:t>
      </w:r>
    </w:p>
    <w:tbl>
      <w:tblPr>
        <w:tblW w:w="0" w:type="auto"/>
        <w:tblInd w:w="-5" w:type="dxa"/>
        <w:tblLayout w:type="fixed"/>
        <w:tblLook w:val="0000"/>
      </w:tblPr>
      <w:tblGrid>
        <w:gridCol w:w="817"/>
        <w:gridCol w:w="4961"/>
        <w:gridCol w:w="3802"/>
      </w:tblGrid>
      <w:tr w:rsidR="00C77ACA" w:rsidRPr="00243DD3">
        <w:tc>
          <w:tcPr>
            <w:tcW w:w="817" w:type="dxa"/>
            <w:tcBorders>
              <w:top w:val="single" w:sz="4" w:space="0" w:color="000000"/>
              <w:left w:val="single" w:sz="4" w:space="0" w:color="000000"/>
              <w:bottom w:val="single" w:sz="4" w:space="0" w:color="000000"/>
            </w:tcBorders>
            <w:shd w:val="clear" w:color="auto" w:fill="D9D9D9"/>
          </w:tcPr>
          <w:p w:rsidR="00C77ACA" w:rsidRPr="00243DD3" w:rsidRDefault="00C77ACA" w:rsidP="00AB2B1A">
            <w:pPr>
              <w:tabs>
                <w:tab w:val="left" w:pos="0"/>
                <w:tab w:val="left" w:pos="1276"/>
              </w:tabs>
              <w:spacing w:line="276" w:lineRule="auto"/>
              <w:jc w:val="center"/>
              <w:rPr>
                <w:b/>
                <w:color w:val="auto"/>
                <w:sz w:val="32"/>
                <w:szCs w:val="32"/>
                <w:lang w:val="ru-RU"/>
              </w:rPr>
            </w:pPr>
            <w:r w:rsidRPr="00243DD3">
              <w:rPr>
                <w:b/>
                <w:color w:val="auto"/>
                <w:sz w:val="32"/>
                <w:szCs w:val="32"/>
                <w:lang w:val="ru-RU"/>
              </w:rPr>
              <w:t>№п</w:t>
            </w:r>
            <w:r w:rsidRPr="00243DD3">
              <w:rPr>
                <w:b/>
                <w:color w:val="auto"/>
                <w:sz w:val="32"/>
                <w:szCs w:val="32"/>
                <w:lang w:val="en-US"/>
              </w:rPr>
              <w:t>/</w:t>
            </w:r>
            <w:r w:rsidRPr="00243DD3">
              <w:rPr>
                <w:b/>
                <w:color w:val="auto"/>
                <w:sz w:val="32"/>
                <w:szCs w:val="32"/>
                <w:lang w:val="ru-RU"/>
              </w:rPr>
              <w:t>п</w:t>
            </w:r>
          </w:p>
        </w:tc>
        <w:tc>
          <w:tcPr>
            <w:tcW w:w="4961" w:type="dxa"/>
            <w:tcBorders>
              <w:top w:val="single" w:sz="4" w:space="0" w:color="000000"/>
              <w:left w:val="single" w:sz="4" w:space="0" w:color="000000"/>
              <w:bottom w:val="single" w:sz="4" w:space="0" w:color="000000"/>
            </w:tcBorders>
            <w:shd w:val="clear" w:color="auto" w:fill="D9D9D9"/>
          </w:tcPr>
          <w:p w:rsidR="00C77ACA" w:rsidRPr="00243DD3" w:rsidRDefault="00C77ACA" w:rsidP="00AB2B1A">
            <w:pPr>
              <w:tabs>
                <w:tab w:val="left" w:pos="0"/>
                <w:tab w:val="left" w:pos="1276"/>
              </w:tabs>
              <w:spacing w:line="276" w:lineRule="auto"/>
              <w:jc w:val="center"/>
              <w:rPr>
                <w:b/>
                <w:color w:val="auto"/>
                <w:sz w:val="32"/>
                <w:szCs w:val="32"/>
                <w:lang w:val="ru-RU"/>
              </w:rPr>
            </w:pPr>
            <w:r w:rsidRPr="00243DD3">
              <w:rPr>
                <w:b/>
                <w:color w:val="auto"/>
                <w:sz w:val="32"/>
                <w:szCs w:val="32"/>
                <w:lang w:val="ru-RU"/>
              </w:rPr>
              <w:t>Вид обязательства</w:t>
            </w:r>
          </w:p>
        </w:tc>
        <w:tc>
          <w:tcPr>
            <w:tcW w:w="3802" w:type="dxa"/>
            <w:tcBorders>
              <w:top w:val="single" w:sz="4" w:space="0" w:color="000000"/>
              <w:left w:val="single" w:sz="4" w:space="0" w:color="000000"/>
              <w:bottom w:val="single" w:sz="4" w:space="0" w:color="000000"/>
              <w:right w:val="single" w:sz="4" w:space="0" w:color="000000"/>
            </w:tcBorders>
            <w:shd w:val="clear" w:color="auto" w:fill="D9D9D9"/>
          </w:tcPr>
          <w:p w:rsidR="00C77ACA" w:rsidRPr="00243DD3" w:rsidRDefault="00C77ACA" w:rsidP="00AB2B1A">
            <w:pPr>
              <w:tabs>
                <w:tab w:val="left" w:pos="0"/>
                <w:tab w:val="left" w:pos="1276"/>
              </w:tabs>
              <w:spacing w:line="276" w:lineRule="auto"/>
              <w:jc w:val="center"/>
              <w:rPr>
                <w:sz w:val="32"/>
                <w:szCs w:val="32"/>
              </w:rPr>
            </w:pPr>
            <w:r w:rsidRPr="00243DD3">
              <w:rPr>
                <w:b/>
                <w:color w:val="auto"/>
                <w:sz w:val="32"/>
                <w:szCs w:val="32"/>
                <w:lang w:val="ru-RU"/>
              </w:rPr>
              <w:t>Документ-основание</w:t>
            </w:r>
          </w:p>
        </w:tc>
      </w:tr>
      <w:tr w:rsidR="00C77ACA" w:rsidRPr="00243DD3">
        <w:trPr>
          <w:trHeight w:val="308"/>
        </w:trPr>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color w:val="auto"/>
                <w:sz w:val="32"/>
                <w:szCs w:val="32"/>
                <w:lang w:val="ru-RU"/>
              </w:rPr>
              <w:t>1. Обязательства по контрактам (договорам)</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
                <w:color w:val="auto"/>
                <w:sz w:val="32"/>
                <w:szCs w:val="32"/>
                <w:lang w:val="ru-RU"/>
              </w:rPr>
            </w:pPr>
            <w:r w:rsidRPr="00243DD3">
              <w:rPr>
                <w:b/>
                <w:color w:val="auto"/>
                <w:sz w:val="32"/>
                <w:szCs w:val="32"/>
                <w:lang w:val="ru-RU"/>
              </w:rPr>
              <w:lastRenderedPageBreak/>
              <w:t>1.1</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color w:val="auto"/>
                <w:sz w:val="32"/>
                <w:szCs w:val="32"/>
                <w:lang w:val="ru-RU"/>
              </w:rPr>
              <w:t>Обязательства по контрактам (договорам), заключенным без проведения закупки конкурентным способом</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rFonts w:ascii="Calibri" w:hAnsi="Calibri" w:cs="Calibri"/>
                <w:color w:val="auto"/>
                <w:sz w:val="32"/>
                <w:szCs w:val="32"/>
                <w:lang w:val="ru-RU"/>
              </w:rPr>
              <w:t>1.1.1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rPr>
                <w:color w:val="auto"/>
                <w:sz w:val="32"/>
                <w:szCs w:val="32"/>
                <w:lang w:val="ru-RU"/>
              </w:rPr>
            </w:pPr>
            <w:r w:rsidRPr="00243DD3">
              <w:rPr>
                <w:color w:val="auto"/>
                <w:sz w:val="32"/>
                <w:szCs w:val="32"/>
                <w:lang w:val="ru-RU"/>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243DD3">
              <w:rPr>
                <w:color w:val="auto"/>
                <w:sz w:val="32"/>
                <w:szCs w:val="32"/>
                <w:lang w:val="ru-RU"/>
              </w:rPr>
              <w:tab/>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34"/>
              </w:tabs>
              <w:spacing w:line="276" w:lineRule="auto"/>
              <w:rPr>
                <w:sz w:val="32"/>
                <w:szCs w:val="32"/>
              </w:rPr>
            </w:pPr>
            <w:r w:rsidRPr="00243DD3">
              <w:rPr>
                <w:color w:val="auto"/>
                <w:sz w:val="32"/>
                <w:szCs w:val="32"/>
                <w:lang w:val="ru-RU"/>
              </w:rPr>
              <w:tab/>
              <w:t>Контракт (договор)</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
                <w:color w:val="auto"/>
                <w:sz w:val="32"/>
                <w:szCs w:val="32"/>
                <w:lang w:val="ru-RU"/>
              </w:rPr>
            </w:pPr>
            <w:r w:rsidRPr="00243DD3">
              <w:rPr>
                <w:b/>
                <w:color w:val="auto"/>
                <w:sz w:val="32"/>
                <w:szCs w:val="32"/>
                <w:lang w:val="ru-RU"/>
              </w:rPr>
              <w:t>1.2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color w:val="auto"/>
                <w:sz w:val="32"/>
                <w:szCs w:val="32"/>
                <w:lang w:val="ru-RU"/>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spacing w:line="276" w:lineRule="auto"/>
              <w:rPr>
                <w:color w:val="auto"/>
                <w:sz w:val="32"/>
                <w:szCs w:val="32"/>
                <w:lang w:val="ru-RU"/>
              </w:rPr>
            </w:pPr>
            <w:r w:rsidRPr="00243DD3">
              <w:rPr>
                <w:color w:val="auto"/>
                <w:sz w:val="32"/>
                <w:szCs w:val="32"/>
                <w:lang w:val="ru-RU"/>
              </w:rPr>
              <w:t>1.2.1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Проведение закупки товаров (работ, услуг)</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Извещение об осуществлении закупки</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spacing w:line="276" w:lineRule="auto"/>
              <w:rPr>
                <w:color w:val="auto"/>
                <w:sz w:val="32"/>
                <w:szCs w:val="32"/>
                <w:lang w:val="ru-RU"/>
              </w:rPr>
            </w:pPr>
            <w:r w:rsidRPr="00243DD3">
              <w:rPr>
                <w:color w:val="auto"/>
                <w:sz w:val="32"/>
                <w:szCs w:val="32"/>
                <w:lang w:val="ru-RU"/>
              </w:rPr>
              <w:t>1.2.2</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Принятие обязательства при заключении контракта (договора) по итогам конкурентной закупки</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Контракт (договор)</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spacing w:line="276" w:lineRule="auto"/>
              <w:rPr>
                <w:color w:val="auto"/>
                <w:sz w:val="32"/>
                <w:szCs w:val="32"/>
                <w:lang w:val="ru-RU"/>
              </w:rPr>
            </w:pPr>
            <w:r w:rsidRPr="00243DD3">
              <w:rPr>
                <w:color w:val="auto"/>
                <w:sz w:val="32"/>
                <w:szCs w:val="32"/>
                <w:lang w:val="ru-RU"/>
              </w:rPr>
              <w:t>1.2.3</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Уточнение принимаемых обязательств на сумму экономии, полученной при осуществлении конкурентной закупки</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Контракт (договор)</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spacing w:line="276" w:lineRule="auto"/>
              <w:rPr>
                <w:color w:val="auto"/>
                <w:sz w:val="32"/>
                <w:szCs w:val="32"/>
                <w:lang w:val="ru-RU"/>
              </w:rPr>
            </w:pPr>
            <w:r w:rsidRPr="00243DD3">
              <w:rPr>
                <w:color w:val="auto"/>
                <w:sz w:val="32"/>
                <w:szCs w:val="32"/>
                <w:lang w:val="ru-RU"/>
              </w:rPr>
              <w:t>1.2.4</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контракта (договора)</w:t>
            </w:r>
          </w:p>
        </w:tc>
      </w:tr>
      <w:tr w:rsidR="00C77ACA" w:rsidRPr="00243DD3">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color w:val="auto"/>
                <w:sz w:val="32"/>
                <w:szCs w:val="32"/>
                <w:lang w:val="ru-RU"/>
              </w:rPr>
              <w:t>2. Обязательства по текущей деятельности учреждения</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
                <w:color w:val="auto"/>
                <w:sz w:val="32"/>
                <w:szCs w:val="32"/>
                <w:lang w:val="ru-RU"/>
              </w:rPr>
            </w:pPr>
            <w:r w:rsidRPr="00243DD3">
              <w:rPr>
                <w:b/>
                <w:color w:val="auto"/>
                <w:sz w:val="32"/>
                <w:szCs w:val="32"/>
                <w:lang w:val="ru-RU"/>
              </w:rPr>
              <w:t>2.1</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color w:val="auto"/>
                <w:sz w:val="32"/>
                <w:szCs w:val="32"/>
                <w:lang w:val="ru-RU"/>
              </w:rPr>
              <w:t>Обязательства по оплате труда</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2.1.1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Начисление заработной платы, отпускных работникам</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34"/>
              </w:tabs>
              <w:spacing w:line="276" w:lineRule="auto"/>
              <w:jc w:val="both"/>
              <w:rPr>
                <w:sz w:val="32"/>
                <w:szCs w:val="32"/>
              </w:rPr>
            </w:pPr>
            <w:r w:rsidRPr="00243DD3">
              <w:rPr>
                <w:color w:val="auto"/>
                <w:sz w:val="32"/>
                <w:szCs w:val="32"/>
                <w:lang w:val="ru-RU"/>
              </w:rPr>
              <w:tab/>
              <w:t xml:space="preserve">Приказ об утверждении штатного расписания с </w:t>
            </w:r>
            <w:r w:rsidRPr="00243DD3">
              <w:rPr>
                <w:color w:val="auto"/>
                <w:sz w:val="32"/>
                <w:szCs w:val="32"/>
                <w:lang w:val="ru-RU"/>
              </w:rPr>
              <w:lastRenderedPageBreak/>
              <w:t>расчетом годового фонда оплаты труда</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lastRenderedPageBreak/>
              <w:t>2.1.2</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 xml:space="preserve">Расчетная ведомость </w:t>
            </w:r>
          </w:p>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(ф. 0504402),</w:t>
            </w:r>
          </w:p>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расчетно-платежная ведомость (ф. 0504401),</w:t>
            </w:r>
          </w:p>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карточки индивидуального учета сумм начисленных выплат и иных вознаграждений и сумм начисленных страховых взносов</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
                <w:color w:val="auto"/>
                <w:sz w:val="32"/>
                <w:szCs w:val="32"/>
                <w:lang w:val="ru-RU"/>
              </w:rPr>
            </w:pPr>
            <w:r w:rsidRPr="00243DD3">
              <w:rPr>
                <w:b/>
                <w:color w:val="auto"/>
                <w:sz w:val="32"/>
                <w:szCs w:val="32"/>
                <w:lang w:val="ru-RU"/>
              </w:rPr>
              <w:t>2.2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color w:val="auto"/>
                <w:sz w:val="32"/>
                <w:szCs w:val="32"/>
                <w:lang w:val="ru-RU"/>
              </w:rPr>
              <w:t>Обязательства по расчетам с подотчетными лицами</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rFonts w:eastAsia="Batang"/>
                <w:color w:val="auto"/>
                <w:sz w:val="32"/>
                <w:szCs w:val="32"/>
                <w:lang w:val="ru-RU"/>
              </w:rPr>
              <w:t>2.2.1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310"/>
              </w:tabs>
              <w:spacing w:line="276" w:lineRule="auto"/>
              <w:jc w:val="both"/>
              <w:rPr>
                <w:color w:val="auto"/>
                <w:sz w:val="32"/>
                <w:szCs w:val="32"/>
                <w:lang w:val="ru-RU"/>
              </w:rPr>
            </w:pPr>
            <w:r w:rsidRPr="00243DD3">
              <w:rPr>
                <w:color w:val="auto"/>
                <w:sz w:val="32"/>
                <w:szCs w:val="32"/>
                <w:lang w:val="ru-RU"/>
              </w:rPr>
              <w:t>Выдача денег под отчет сотруднику на приобретение товаров (работ, услуг) за наличный расчет</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Письменное заявление на выдачу денежных средств под отчет</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2.2.2</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34"/>
              </w:tabs>
              <w:spacing w:line="276" w:lineRule="auto"/>
              <w:jc w:val="both"/>
              <w:rPr>
                <w:color w:val="auto"/>
                <w:sz w:val="32"/>
                <w:szCs w:val="32"/>
                <w:lang w:val="ru-RU"/>
              </w:rPr>
            </w:pPr>
            <w:r w:rsidRPr="00243DD3">
              <w:rPr>
                <w:color w:val="auto"/>
                <w:sz w:val="32"/>
                <w:szCs w:val="32"/>
                <w:lang w:val="ru-RU"/>
              </w:rPr>
              <w:tab/>
              <w:t>Выдача денег под отчет сотруднику при направлении в командировку</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Приказ о направлении в командировку с прилагаемым расчетом командировочных сумм</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2.2.3</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34"/>
              </w:tabs>
              <w:spacing w:line="276" w:lineRule="auto"/>
              <w:jc w:val="both"/>
              <w:rPr>
                <w:color w:val="auto"/>
                <w:sz w:val="32"/>
                <w:szCs w:val="32"/>
                <w:lang w:val="ru-RU"/>
              </w:rPr>
            </w:pPr>
            <w:r w:rsidRPr="00243DD3">
              <w:rPr>
                <w:color w:val="auto"/>
                <w:sz w:val="32"/>
                <w:szCs w:val="32"/>
                <w:lang w:val="ru-RU"/>
              </w:rPr>
              <w:tab/>
              <w:t>Корректировка ранее принятых обязательств в момент принятия к учету авансового отчета (ф. 0504505)</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 xml:space="preserve">Авансовый отчет </w:t>
            </w:r>
          </w:p>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(ф. 0504505)</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
                <w:color w:val="auto"/>
                <w:sz w:val="32"/>
                <w:szCs w:val="32"/>
                <w:lang w:val="ru-RU"/>
              </w:rPr>
            </w:pPr>
            <w:r w:rsidRPr="00243DD3">
              <w:rPr>
                <w:b/>
                <w:color w:val="auto"/>
                <w:sz w:val="32"/>
                <w:szCs w:val="32"/>
                <w:lang w:val="ru-RU"/>
              </w:rPr>
              <w:t>2.3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color w:val="auto"/>
                <w:sz w:val="32"/>
                <w:szCs w:val="32"/>
                <w:lang w:val="ru-RU"/>
              </w:rPr>
              <w:t>Обязательства перед бюджетом по уплате налогов, сборов и иных платежей</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2.3.1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34"/>
              </w:tabs>
              <w:spacing w:line="276" w:lineRule="auto"/>
              <w:jc w:val="both"/>
              <w:rPr>
                <w:color w:val="auto"/>
                <w:sz w:val="32"/>
                <w:szCs w:val="32"/>
                <w:lang w:val="ru-RU"/>
              </w:rPr>
            </w:pPr>
            <w:r w:rsidRPr="00243DD3">
              <w:rPr>
                <w:color w:val="auto"/>
                <w:sz w:val="32"/>
                <w:szCs w:val="32"/>
                <w:lang w:val="ru-RU"/>
              </w:rPr>
              <w:tab/>
              <w:t>Начисление налогов</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Налоговые регистры, отражающие расчет налога</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2.3.2</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Начисление всех видов сборов, пошлин, патентных платежей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34"/>
              </w:tabs>
              <w:spacing w:line="276" w:lineRule="auto"/>
              <w:jc w:val="both"/>
              <w:rPr>
                <w:color w:val="auto"/>
                <w:sz w:val="32"/>
                <w:szCs w:val="32"/>
                <w:lang w:val="ru-RU"/>
              </w:rPr>
            </w:pPr>
            <w:r w:rsidRPr="00243DD3">
              <w:rPr>
                <w:color w:val="auto"/>
                <w:sz w:val="32"/>
                <w:szCs w:val="32"/>
                <w:lang w:val="ru-RU"/>
              </w:rPr>
              <w:tab/>
              <w:t xml:space="preserve">Бухгалтерская справка </w:t>
            </w:r>
          </w:p>
          <w:p w:rsidR="00C77ACA" w:rsidRPr="00243DD3" w:rsidRDefault="00C77ACA" w:rsidP="00AB2B1A">
            <w:pPr>
              <w:tabs>
                <w:tab w:val="left" w:pos="0"/>
                <w:tab w:val="left" w:pos="34"/>
              </w:tabs>
              <w:spacing w:line="276" w:lineRule="auto"/>
              <w:jc w:val="both"/>
              <w:rPr>
                <w:sz w:val="32"/>
                <w:szCs w:val="32"/>
              </w:rPr>
            </w:pPr>
            <w:r w:rsidRPr="00243DD3">
              <w:rPr>
                <w:color w:val="auto"/>
                <w:sz w:val="32"/>
                <w:szCs w:val="32"/>
                <w:lang w:val="ru-RU"/>
              </w:rPr>
              <w:t xml:space="preserve">(ф. 0504833) с </w:t>
            </w:r>
            <w:r w:rsidRPr="00243DD3">
              <w:rPr>
                <w:color w:val="auto"/>
                <w:sz w:val="32"/>
                <w:szCs w:val="32"/>
                <w:lang w:val="ru-RU"/>
              </w:rPr>
              <w:lastRenderedPageBreak/>
              <w:t>приложением расчетов</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b/>
                <w:color w:val="auto"/>
                <w:sz w:val="32"/>
                <w:szCs w:val="32"/>
                <w:lang w:val="ru-RU"/>
              </w:rPr>
              <w:lastRenderedPageBreak/>
              <w:t>2.4</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34"/>
              </w:tabs>
              <w:spacing w:line="276" w:lineRule="auto"/>
              <w:rPr>
                <w:sz w:val="32"/>
                <w:szCs w:val="32"/>
              </w:rPr>
            </w:pPr>
            <w:r w:rsidRPr="00243DD3">
              <w:rPr>
                <w:color w:val="auto"/>
                <w:sz w:val="32"/>
                <w:szCs w:val="32"/>
                <w:lang w:val="ru-RU"/>
              </w:rPr>
              <w:tab/>
            </w:r>
            <w:r w:rsidRPr="00243DD3">
              <w:rPr>
                <w:b/>
                <w:color w:val="auto"/>
                <w:sz w:val="32"/>
                <w:szCs w:val="32"/>
                <w:lang w:val="ru-RU"/>
              </w:rPr>
              <w:t>Обязательства по возмещению вреда, по другим выплатам</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2.4.1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Начисление штрафных санкций и сумм, предписанных судом</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34"/>
              </w:tabs>
              <w:spacing w:line="276" w:lineRule="auto"/>
              <w:jc w:val="both"/>
              <w:rPr>
                <w:color w:val="auto"/>
                <w:sz w:val="32"/>
                <w:szCs w:val="32"/>
                <w:lang w:val="ru-RU"/>
              </w:rPr>
            </w:pPr>
            <w:r w:rsidRPr="00243DD3">
              <w:rPr>
                <w:color w:val="auto"/>
                <w:sz w:val="32"/>
                <w:szCs w:val="32"/>
                <w:lang w:val="ru-RU"/>
              </w:rPr>
              <w:tab/>
              <w:t>Исполнительный лист;</w:t>
            </w:r>
          </w:p>
          <w:p w:rsidR="00C77ACA" w:rsidRPr="00243DD3" w:rsidRDefault="00C77ACA" w:rsidP="00AB2B1A">
            <w:pPr>
              <w:tabs>
                <w:tab w:val="left" w:pos="0"/>
                <w:tab w:val="left" w:pos="34"/>
              </w:tabs>
              <w:spacing w:line="276" w:lineRule="auto"/>
              <w:jc w:val="both"/>
              <w:rPr>
                <w:color w:val="auto"/>
                <w:sz w:val="32"/>
                <w:szCs w:val="32"/>
                <w:lang w:val="ru-RU"/>
              </w:rPr>
            </w:pPr>
            <w:r w:rsidRPr="00243DD3">
              <w:rPr>
                <w:color w:val="auto"/>
                <w:sz w:val="32"/>
                <w:szCs w:val="32"/>
                <w:lang w:val="ru-RU"/>
              </w:rPr>
              <w:t>судебный приказ;</w:t>
            </w:r>
          </w:p>
          <w:p w:rsidR="00C77ACA" w:rsidRPr="00243DD3" w:rsidRDefault="00C77ACA" w:rsidP="00AB2B1A">
            <w:pPr>
              <w:tabs>
                <w:tab w:val="left" w:pos="0"/>
                <w:tab w:val="left" w:pos="34"/>
              </w:tabs>
              <w:spacing w:line="276" w:lineRule="auto"/>
              <w:jc w:val="both"/>
              <w:rPr>
                <w:color w:val="auto"/>
                <w:sz w:val="32"/>
                <w:szCs w:val="32"/>
                <w:lang w:val="ru-RU"/>
              </w:rPr>
            </w:pPr>
            <w:r w:rsidRPr="00243DD3">
              <w:rPr>
                <w:color w:val="auto"/>
                <w:sz w:val="32"/>
                <w:szCs w:val="32"/>
                <w:lang w:val="ru-RU"/>
              </w:rPr>
              <w:t>постановления судебных (следственных) органов;</w:t>
            </w:r>
          </w:p>
          <w:p w:rsidR="00C77ACA" w:rsidRPr="00243DD3" w:rsidRDefault="00C77ACA" w:rsidP="00AB2B1A">
            <w:pPr>
              <w:tabs>
                <w:tab w:val="left" w:pos="0"/>
                <w:tab w:val="left" w:pos="34"/>
              </w:tabs>
              <w:spacing w:line="276" w:lineRule="auto"/>
              <w:jc w:val="both"/>
              <w:rPr>
                <w:sz w:val="32"/>
                <w:szCs w:val="32"/>
              </w:rPr>
            </w:pPr>
            <w:r w:rsidRPr="00243DD3">
              <w:rPr>
                <w:color w:val="auto"/>
                <w:sz w:val="32"/>
                <w:szCs w:val="32"/>
                <w:lang w:val="ru-RU"/>
              </w:rPr>
              <w:t>иные документы, устанавливающие обязательства учреждения</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2.4.2</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34"/>
              </w:tabs>
              <w:spacing w:line="276" w:lineRule="auto"/>
              <w:jc w:val="both"/>
              <w:rPr>
                <w:color w:val="auto"/>
                <w:sz w:val="32"/>
                <w:szCs w:val="32"/>
                <w:lang w:val="ru-RU"/>
              </w:rPr>
            </w:pPr>
            <w:r w:rsidRPr="00243DD3">
              <w:rPr>
                <w:color w:val="auto"/>
                <w:sz w:val="32"/>
                <w:szCs w:val="32"/>
                <w:lang w:val="ru-RU"/>
              </w:rPr>
              <w:tab/>
              <w:t>Иные обязательства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Документы, подтверждающие возникновение обязательства</w:t>
            </w:r>
          </w:p>
        </w:tc>
      </w:tr>
      <w:tr w:rsidR="00C77ACA" w:rsidRPr="00243DD3">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color w:val="auto"/>
                <w:sz w:val="32"/>
                <w:szCs w:val="32"/>
                <w:lang w:val="ru-RU"/>
              </w:rPr>
              <w:t>3. Отложенные обязательства</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3.1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Принятие обязательства на сумму созданного резерва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 xml:space="preserve">Бухгалтерская справка </w:t>
            </w:r>
          </w:p>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(ф. 0504833) с приложением расчетов</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3.2</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34"/>
              </w:tabs>
              <w:spacing w:line="276" w:lineRule="auto"/>
              <w:jc w:val="both"/>
              <w:rPr>
                <w:color w:val="auto"/>
                <w:sz w:val="32"/>
                <w:szCs w:val="32"/>
                <w:lang w:val="ru-RU"/>
              </w:rPr>
            </w:pPr>
            <w:r w:rsidRPr="00243DD3">
              <w:rPr>
                <w:color w:val="auto"/>
                <w:sz w:val="32"/>
                <w:szCs w:val="32"/>
                <w:lang w:val="ru-RU"/>
              </w:rPr>
              <w:tab/>
              <w:t>Уменьшение размера созданного резерва</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34"/>
              </w:tabs>
              <w:spacing w:line="276" w:lineRule="auto"/>
              <w:jc w:val="both"/>
              <w:rPr>
                <w:color w:val="auto"/>
                <w:sz w:val="32"/>
                <w:szCs w:val="32"/>
                <w:lang w:val="ru-RU"/>
              </w:rPr>
            </w:pPr>
            <w:r w:rsidRPr="00243DD3">
              <w:rPr>
                <w:color w:val="auto"/>
                <w:sz w:val="32"/>
                <w:szCs w:val="32"/>
                <w:lang w:val="ru-RU"/>
              </w:rPr>
              <w:tab/>
              <w:t xml:space="preserve">Приказ руководителя, бухгалтерская справка </w:t>
            </w:r>
          </w:p>
          <w:p w:rsidR="00C77ACA" w:rsidRPr="00243DD3" w:rsidRDefault="00C77ACA" w:rsidP="00AB2B1A">
            <w:pPr>
              <w:tabs>
                <w:tab w:val="left" w:pos="0"/>
                <w:tab w:val="left" w:pos="34"/>
              </w:tabs>
              <w:spacing w:line="276" w:lineRule="auto"/>
              <w:jc w:val="both"/>
              <w:rPr>
                <w:sz w:val="32"/>
                <w:szCs w:val="32"/>
              </w:rPr>
            </w:pPr>
            <w:r w:rsidRPr="00243DD3">
              <w:rPr>
                <w:color w:val="auto"/>
                <w:sz w:val="32"/>
                <w:szCs w:val="32"/>
                <w:lang w:val="ru-RU"/>
              </w:rPr>
              <w:t>(ф. 0504833) с приложением расчетов</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3.3</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color w:val="auto"/>
                <w:sz w:val="32"/>
                <w:szCs w:val="32"/>
                <w:lang w:val="ru-RU"/>
              </w:rPr>
            </w:pPr>
            <w:r w:rsidRPr="00243DD3">
              <w:rPr>
                <w:color w:val="auto"/>
                <w:sz w:val="32"/>
                <w:szCs w:val="32"/>
                <w:lang w:val="ru-RU"/>
              </w:rPr>
              <w:t>Отражение принятого обязательства в рамках текущего года при осуществлении расходов за счет созданных резервов</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color w:val="auto"/>
                <w:sz w:val="32"/>
                <w:szCs w:val="32"/>
                <w:lang w:val="ru-RU"/>
              </w:rPr>
              <w:t>Документы, подтверждающие возникновение обязательства</w:t>
            </w:r>
          </w:p>
        </w:tc>
      </w:tr>
    </w:tbl>
    <w:p w:rsidR="00C77ACA" w:rsidRPr="00243DD3" w:rsidRDefault="00C77ACA" w:rsidP="00AB2B1A">
      <w:pPr>
        <w:tabs>
          <w:tab w:val="left" w:pos="0"/>
          <w:tab w:val="left" w:pos="1276"/>
        </w:tabs>
        <w:spacing w:line="276" w:lineRule="auto"/>
        <w:ind w:firstLine="709"/>
        <w:jc w:val="both"/>
        <w:rPr>
          <w:color w:val="auto"/>
          <w:sz w:val="32"/>
          <w:szCs w:val="32"/>
          <w:lang w:val="ru-RU"/>
        </w:rPr>
      </w:pPr>
    </w:p>
    <w:p w:rsidR="00C77ACA" w:rsidRPr="00243DD3" w:rsidRDefault="00C77ACA" w:rsidP="00AB2B1A">
      <w:pPr>
        <w:tabs>
          <w:tab w:val="left" w:pos="0"/>
          <w:tab w:val="left" w:pos="1276"/>
        </w:tabs>
        <w:spacing w:line="276" w:lineRule="auto"/>
        <w:ind w:firstLine="709"/>
        <w:jc w:val="both"/>
        <w:rPr>
          <w:b/>
          <w:color w:val="auto"/>
          <w:sz w:val="32"/>
          <w:szCs w:val="32"/>
          <w:lang w:val="ru-RU"/>
        </w:rPr>
      </w:pPr>
      <w:r w:rsidRPr="00243DD3">
        <w:rPr>
          <w:rFonts w:ascii="Calibri" w:hAnsi="Calibri" w:cs="Calibri"/>
          <w:b/>
          <w:bCs/>
          <w:sz w:val="32"/>
          <w:szCs w:val="32"/>
          <w:lang w:val="ru-RU"/>
        </w:rPr>
        <w:t>Порядок принятия денежных обязательств</w:t>
      </w:r>
    </w:p>
    <w:tbl>
      <w:tblPr>
        <w:tblW w:w="0" w:type="auto"/>
        <w:tblInd w:w="-5" w:type="dxa"/>
        <w:tblLayout w:type="fixed"/>
        <w:tblLook w:val="0000"/>
      </w:tblPr>
      <w:tblGrid>
        <w:gridCol w:w="817"/>
        <w:gridCol w:w="4961"/>
        <w:gridCol w:w="3802"/>
      </w:tblGrid>
      <w:tr w:rsidR="00C77ACA" w:rsidRPr="00243DD3">
        <w:tc>
          <w:tcPr>
            <w:tcW w:w="817" w:type="dxa"/>
            <w:tcBorders>
              <w:top w:val="single" w:sz="4" w:space="0" w:color="000000"/>
              <w:left w:val="single" w:sz="4" w:space="0" w:color="000000"/>
              <w:bottom w:val="single" w:sz="4" w:space="0" w:color="000000"/>
            </w:tcBorders>
            <w:shd w:val="clear" w:color="auto" w:fill="D9D9D9"/>
          </w:tcPr>
          <w:p w:rsidR="00C77ACA" w:rsidRPr="00243DD3" w:rsidRDefault="00C77ACA" w:rsidP="00AB2B1A">
            <w:pPr>
              <w:tabs>
                <w:tab w:val="left" w:pos="0"/>
                <w:tab w:val="left" w:pos="1276"/>
              </w:tabs>
              <w:spacing w:line="276" w:lineRule="auto"/>
              <w:jc w:val="center"/>
              <w:rPr>
                <w:b/>
                <w:color w:val="auto"/>
                <w:sz w:val="32"/>
                <w:szCs w:val="32"/>
                <w:lang w:val="ru-RU"/>
              </w:rPr>
            </w:pPr>
            <w:r w:rsidRPr="00243DD3">
              <w:rPr>
                <w:b/>
                <w:color w:val="auto"/>
                <w:sz w:val="32"/>
                <w:szCs w:val="32"/>
                <w:lang w:val="ru-RU"/>
              </w:rPr>
              <w:t>№п</w:t>
            </w:r>
            <w:r w:rsidRPr="00243DD3">
              <w:rPr>
                <w:b/>
                <w:color w:val="auto"/>
                <w:sz w:val="32"/>
                <w:szCs w:val="32"/>
                <w:lang w:val="en-US"/>
              </w:rPr>
              <w:t>/</w:t>
            </w:r>
            <w:r w:rsidRPr="00243DD3">
              <w:rPr>
                <w:b/>
                <w:color w:val="auto"/>
                <w:sz w:val="32"/>
                <w:szCs w:val="32"/>
                <w:lang w:val="ru-RU"/>
              </w:rPr>
              <w:t>п</w:t>
            </w:r>
          </w:p>
        </w:tc>
        <w:tc>
          <w:tcPr>
            <w:tcW w:w="4961" w:type="dxa"/>
            <w:tcBorders>
              <w:top w:val="single" w:sz="4" w:space="0" w:color="000000"/>
              <w:left w:val="single" w:sz="4" w:space="0" w:color="000000"/>
              <w:bottom w:val="single" w:sz="4" w:space="0" w:color="000000"/>
            </w:tcBorders>
            <w:shd w:val="clear" w:color="auto" w:fill="D9D9D9"/>
          </w:tcPr>
          <w:p w:rsidR="00C77ACA" w:rsidRPr="00243DD3" w:rsidRDefault="00C77ACA" w:rsidP="00AB2B1A">
            <w:pPr>
              <w:tabs>
                <w:tab w:val="left" w:pos="0"/>
                <w:tab w:val="left" w:pos="1276"/>
              </w:tabs>
              <w:spacing w:line="276" w:lineRule="auto"/>
              <w:jc w:val="center"/>
              <w:rPr>
                <w:b/>
                <w:color w:val="auto"/>
                <w:sz w:val="32"/>
                <w:szCs w:val="32"/>
                <w:lang w:val="ru-RU"/>
              </w:rPr>
            </w:pPr>
            <w:r w:rsidRPr="00243DD3">
              <w:rPr>
                <w:b/>
                <w:color w:val="auto"/>
                <w:sz w:val="32"/>
                <w:szCs w:val="32"/>
                <w:lang w:val="ru-RU"/>
              </w:rPr>
              <w:t>Вид обязательства</w:t>
            </w:r>
          </w:p>
        </w:tc>
        <w:tc>
          <w:tcPr>
            <w:tcW w:w="3802" w:type="dxa"/>
            <w:tcBorders>
              <w:top w:val="single" w:sz="4" w:space="0" w:color="000000"/>
              <w:left w:val="single" w:sz="4" w:space="0" w:color="000000"/>
              <w:bottom w:val="single" w:sz="4" w:space="0" w:color="000000"/>
              <w:right w:val="single" w:sz="4" w:space="0" w:color="000000"/>
            </w:tcBorders>
            <w:shd w:val="clear" w:color="auto" w:fill="D9D9D9"/>
          </w:tcPr>
          <w:p w:rsidR="00C77ACA" w:rsidRPr="00243DD3" w:rsidRDefault="00C77ACA" w:rsidP="00AB2B1A">
            <w:pPr>
              <w:tabs>
                <w:tab w:val="left" w:pos="0"/>
                <w:tab w:val="left" w:pos="1276"/>
              </w:tabs>
              <w:spacing w:line="276" w:lineRule="auto"/>
              <w:jc w:val="center"/>
              <w:rPr>
                <w:sz w:val="32"/>
                <w:szCs w:val="32"/>
              </w:rPr>
            </w:pPr>
            <w:r w:rsidRPr="00243DD3">
              <w:rPr>
                <w:b/>
                <w:color w:val="auto"/>
                <w:sz w:val="32"/>
                <w:szCs w:val="32"/>
                <w:lang w:val="ru-RU"/>
              </w:rPr>
              <w:t>Документ-основание</w:t>
            </w:r>
          </w:p>
        </w:tc>
      </w:tr>
      <w:tr w:rsidR="00C77ACA" w:rsidRPr="00243DD3">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color w:val="auto"/>
                <w:sz w:val="32"/>
                <w:szCs w:val="32"/>
                <w:lang w:val="ru-RU"/>
              </w:rPr>
              <w:t>1. Денежные обязательства по контрактам (договорам)</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Cs/>
                <w:sz w:val="32"/>
                <w:szCs w:val="32"/>
                <w:lang w:val="ru-RU"/>
              </w:rPr>
            </w:pPr>
            <w:r w:rsidRPr="00243DD3">
              <w:rPr>
                <w:bCs/>
                <w:sz w:val="32"/>
                <w:szCs w:val="32"/>
                <w:lang w:val="ru-RU"/>
              </w:rPr>
              <w:t>1.1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Cs/>
                <w:sz w:val="32"/>
                <w:szCs w:val="32"/>
                <w:lang w:val="ru-RU"/>
              </w:rPr>
            </w:pPr>
            <w:r w:rsidRPr="00243DD3">
              <w:rPr>
                <w:bCs/>
                <w:sz w:val="32"/>
                <w:szCs w:val="32"/>
                <w:lang w:val="ru-RU"/>
              </w:rPr>
              <w:t xml:space="preserve">Оплата контрактов (договоров) на </w:t>
            </w:r>
            <w:r w:rsidRPr="00243DD3">
              <w:rPr>
                <w:bCs/>
                <w:sz w:val="32"/>
                <w:szCs w:val="32"/>
                <w:lang w:val="ru-RU"/>
              </w:rPr>
              <w:lastRenderedPageBreak/>
              <w:t>поставку материальных ценностей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lastRenderedPageBreak/>
              <w:t xml:space="preserve">Товарная накладная и </w:t>
            </w:r>
            <w:r w:rsidRPr="00243DD3">
              <w:rPr>
                <w:bCs/>
                <w:sz w:val="32"/>
                <w:szCs w:val="32"/>
                <w:lang w:val="ru-RU"/>
              </w:rPr>
              <w:lastRenderedPageBreak/>
              <w:t>(или) акт приема-передачи</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
                <w:bCs/>
                <w:sz w:val="32"/>
                <w:szCs w:val="32"/>
                <w:lang w:val="ru-RU"/>
              </w:rPr>
            </w:pPr>
            <w:r w:rsidRPr="00243DD3">
              <w:rPr>
                <w:b/>
                <w:bCs/>
                <w:sz w:val="32"/>
                <w:szCs w:val="32"/>
                <w:lang w:val="ru-RU"/>
              </w:rPr>
              <w:lastRenderedPageBreak/>
              <w:t>1.2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bCs/>
                <w:sz w:val="32"/>
                <w:szCs w:val="32"/>
                <w:lang w:val="ru-RU"/>
              </w:rPr>
              <w:t>Оплата контрактов (договоров) на выполнение работ, оказание услуг, в том числе:</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1.2.1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Cs/>
                <w:sz w:val="32"/>
                <w:szCs w:val="32"/>
                <w:lang w:val="ru-RU"/>
              </w:rPr>
            </w:pPr>
            <w:r w:rsidRPr="00243DD3">
              <w:rPr>
                <w:sz w:val="32"/>
                <w:szCs w:val="32"/>
              </w:rPr>
              <w:t>Контракты (договоры) на оказание коммунальных, эксплуатационных услуг, услуг связи</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Счет, счет-фактура, универсальный передаточный документ, акт об оказании услуг</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1.2.2</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spacing w:line="276" w:lineRule="auto"/>
              <w:jc w:val="both"/>
              <w:rPr>
                <w:sz w:val="32"/>
                <w:szCs w:val="32"/>
              </w:rPr>
            </w:pPr>
            <w:r w:rsidRPr="00243DD3">
              <w:rPr>
                <w:sz w:val="32"/>
                <w:szCs w:val="32"/>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Акт выполненных работ, справка о стоимости выполненных работ и затрат (ф. КС-3)</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1.2.3</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Контракты (договоры) на выполнение иных работ (оказание иных услуг)</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Контракты (договоры) на выполнение иных работ (оказание иных услуг)</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1.3</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Контракты (договоры) на выполнение иных работ (оказание иных услуг)</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spacing w:line="276" w:lineRule="auto"/>
              <w:jc w:val="both"/>
              <w:rPr>
                <w:bCs/>
                <w:sz w:val="32"/>
                <w:szCs w:val="32"/>
                <w:lang w:val="ru-RU"/>
              </w:rPr>
            </w:pPr>
            <w:r w:rsidRPr="00243DD3">
              <w:rPr>
                <w:sz w:val="32"/>
                <w:szCs w:val="32"/>
              </w:rPr>
              <w:t>Контракт (договор), счет на оплату</w:t>
            </w:r>
          </w:p>
          <w:p w:rsidR="00C77ACA" w:rsidRPr="00243DD3" w:rsidRDefault="00C77ACA" w:rsidP="00AB2B1A">
            <w:pPr>
              <w:tabs>
                <w:tab w:val="left" w:pos="0"/>
                <w:tab w:val="left" w:pos="1276"/>
              </w:tabs>
              <w:spacing w:line="276" w:lineRule="auto"/>
              <w:jc w:val="both"/>
              <w:rPr>
                <w:bCs/>
                <w:sz w:val="32"/>
                <w:szCs w:val="32"/>
                <w:lang w:val="ru-RU"/>
              </w:rPr>
            </w:pPr>
          </w:p>
        </w:tc>
      </w:tr>
      <w:tr w:rsidR="00C77ACA" w:rsidRPr="00243DD3">
        <w:tc>
          <w:tcPr>
            <w:tcW w:w="9580" w:type="dxa"/>
            <w:gridSpan w:val="3"/>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bCs/>
                <w:iCs/>
                <w:sz w:val="32"/>
                <w:szCs w:val="32"/>
              </w:rPr>
              <w:t>2. Денежные обязательства по текущей деятельности учреждения</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
                <w:bCs/>
                <w:sz w:val="32"/>
                <w:szCs w:val="32"/>
              </w:rPr>
            </w:pPr>
            <w:r w:rsidRPr="00243DD3">
              <w:rPr>
                <w:b/>
                <w:bCs/>
                <w:sz w:val="32"/>
                <w:szCs w:val="32"/>
                <w:lang w:val="ru-RU"/>
              </w:rPr>
              <w:t>2.1</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bCs/>
                <w:sz w:val="32"/>
                <w:szCs w:val="32"/>
              </w:rPr>
              <w:t>Денежные обязательства, связанные с оплатой труда</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2.1.1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rFonts w:eastAsia="Times New Roman"/>
                <w:sz w:val="32"/>
                <w:szCs w:val="32"/>
                <w:lang w:val="ru-RU"/>
              </w:rPr>
            </w:pPr>
            <w:r w:rsidRPr="00243DD3">
              <w:rPr>
                <w:sz w:val="32"/>
                <w:szCs w:val="32"/>
              </w:rPr>
              <w:t>Выплата заработной платы, отпускных</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widowControl/>
              <w:suppressAutoHyphens w:val="0"/>
              <w:spacing w:line="276" w:lineRule="auto"/>
              <w:rPr>
                <w:rFonts w:eastAsia="Times New Roman"/>
                <w:sz w:val="32"/>
                <w:szCs w:val="32"/>
                <w:lang w:val="ru-RU"/>
              </w:rPr>
            </w:pPr>
            <w:r w:rsidRPr="00243DD3">
              <w:rPr>
                <w:rFonts w:eastAsia="Times New Roman"/>
                <w:sz w:val="32"/>
                <w:szCs w:val="32"/>
                <w:lang w:val="ru-RU"/>
              </w:rPr>
              <w:t>Расчетная ведомость </w:t>
            </w:r>
            <w:r w:rsidRPr="00243DD3">
              <w:rPr>
                <w:rFonts w:eastAsia="Times New Roman"/>
                <w:sz w:val="32"/>
                <w:szCs w:val="32"/>
                <w:lang w:val="ru-RU"/>
              </w:rPr>
              <w:br/>
              <w:t>(ф. 0504402);</w:t>
            </w:r>
          </w:p>
          <w:p w:rsidR="00C77ACA" w:rsidRPr="00243DD3" w:rsidRDefault="00C77ACA" w:rsidP="00AB2B1A">
            <w:pPr>
              <w:widowControl/>
              <w:suppressAutoHyphens w:val="0"/>
              <w:spacing w:before="100" w:after="100" w:line="276" w:lineRule="auto"/>
              <w:rPr>
                <w:rFonts w:eastAsia="Times New Roman"/>
                <w:sz w:val="32"/>
                <w:szCs w:val="32"/>
                <w:lang w:val="ru-RU"/>
              </w:rPr>
            </w:pPr>
            <w:r w:rsidRPr="00243DD3">
              <w:rPr>
                <w:rFonts w:eastAsia="Times New Roman"/>
                <w:sz w:val="32"/>
                <w:szCs w:val="32"/>
                <w:lang w:val="ru-RU"/>
              </w:rPr>
              <w:t>расчетно-платежная ведомость (ф. 0504401);</w:t>
            </w:r>
          </w:p>
          <w:p w:rsidR="00C77ACA" w:rsidRPr="00243DD3" w:rsidRDefault="00C77ACA" w:rsidP="00AB2B1A">
            <w:pPr>
              <w:widowControl/>
              <w:suppressAutoHyphens w:val="0"/>
              <w:spacing w:before="100" w:after="100" w:line="276" w:lineRule="auto"/>
              <w:rPr>
                <w:rFonts w:eastAsia="Times New Roman"/>
                <w:sz w:val="32"/>
                <w:szCs w:val="32"/>
                <w:lang w:val="ru-RU"/>
              </w:rPr>
            </w:pPr>
            <w:r w:rsidRPr="00243DD3">
              <w:rPr>
                <w:rFonts w:eastAsia="Times New Roman"/>
                <w:sz w:val="32"/>
                <w:szCs w:val="32"/>
                <w:lang w:val="ru-RU"/>
              </w:rPr>
              <w:t xml:space="preserve">записка-расчет об исчислении среднего </w:t>
            </w:r>
            <w:r w:rsidRPr="00243DD3">
              <w:rPr>
                <w:rFonts w:eastAsia="Times New Roman"/>
                <w:sz w:val="32"/>
                <w:szCs w:val="32"/>
                <w:lang w:val="ru-RU"/>
              </w:rPr>
              <w:lastRenderedPageBreak/>
              <w:t xml:space="preserve">заработка при предоставлении отпуска, увольнении и других случаях (ф. 0504425); </w:t>
            </w:r>
          </w:p>
          <w:p w:rsidR="00C77ACA" w:rsidRPr="00243DD3" w:rsidRDefault="00C77ACA" w:rsidP="00AB2B1A">
            <w:pPr>
              <w:widowControl/>
              <w:suppressAutoHyphens w:val="0"/>
              <w:spacing w:before="100" w:after="100" w:line="276" w:lineRule="auto"/>
              <w:rPr>
                <w:bCs/>
                <w:sz w:val="32"/>
                <w:szCs w:val="32"/>
                <w:lang w:val="ru-RU"/>
              </w:rPr>
            </w:pPr>
            <w:r w:rsidRPr="00243DD3">
              <w:rPr>
                <w:rFonts w:eastAsia="Times New Roman"/>
                <w:sz w:val="32"/>
                <w:szCs w:val="32"/>
                <w:lang w:val="ru-RU"/>
              </w:rPr>
              <w:t>иной документ, подтверждающий возникновение денежного обязательства по реализации трудовых функций работника</w:t>
            </w:r>
          </w:p>
          <w:p w:rsidR="00C77ACA" w:rsidRPr="00243DD3" w:rsidRDefault="00C77ACA" w:rsidP="00AB2B1A">
            <w:pPr>
              <w:tabs>
                <w:tab w:val="left" w:pos="0"/>
                <w:tab w:val="left" w:pos="1276"/>
              </w:tabs>
              <w:spacing w:line="276" w:lineRule="auto"/>
              <w:jc w:val="both"/>
              <w:rPr>
                <w:bCs/>
                <w:sz w:val="32"/>
                <w:szCs w:val="32"/>
                <w:lang w:val="ru-RU"/>
              </w:rPr>
            </w:pP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lastRenderedPageBreak/>
              <w:t>2.1.2</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widowControl/>
              <w:suppressAutoHyphens w:val="0"/>
              <w:spacing w:line="276" w:lineRule="auto"/>
              <w:rPr>
                <w:sz w:val="32"/>
                <w:szCs w:val="32"/>
              </w:rPr>
            </w:pPr>
            <w:r w:rsidRPr="00243DD3">
              <w:rPr>
                <w:sz w:val="32"/>
                <w:szCs w:val="32"/>
              </w:rPr>
              <w:t>Расчетная ведомость </w:t>
            </w:r>
            <w:r w:rsidRPr="00243DD3">
              <w:rPr>
                <w:sz w:val="32"/>
                <w:szCs w:val="32"/>
              </w:rPr>
              <w:br/>
              <w:t>(ф. 0504402);</w:t>
            </w:r>
          </w:p>
          <w:p w:rsidR="00C77ACA" w:rsidRPr="00243DD3" w:rsidRDefault="00C77ACA" w:rsidP="00AB2B1A">
            <w:pPr>
              <w:widowControl/>
              <w:suppressAutoHyphens w:val="0"/>
              <w:spacing w:before="100" w:after="100" w:line="276" w:lineRule="auto"/>
              <w:rPr>
                <w:sz w:val="32"/>
                <w:szCs w:val="32"/>
              </w:rPr>
            </w:pPr>
            <w:r w:rsidRPr="00243DD3">
              <w:rPr>
                <w:sz w:val="32"/>
                <w:szCs w:val="32"/>
              </w:rPr>
              <w:t>расчетно-платежная ведомость (ф. 0504401)</w:t>
            </w:r>
          </w:p>
          <w:p w:rsidR="00C77ACA" w:rsidRPr="00243DD3" w:rsidRDefault="00C77ACA" w:rsidP="00AB2B1A">
            <w:pPr>
              <w:tabs>
                <w:tab w:val="left" w:pos="0"/>
                <w:tab w:val="left" w:pos="1276"/>
              </w:tabs>
              <w:spacing w:line="276" w:lineRule="auto"/>
              <w:jc w:val="both"/>
              <w:rPr>
                <w:sz w:val="32"/>
                <w:szCs w:val="32"/>
              </w:rPr>
            </w:pPr>
          </w:p>
        </w:tc>
      </w:tr>
      <w:tr w:rsidR="00C77ACA" w:rsidRPr="00243DD3">
        <w:trPr>
          <w:trHeight w:val="529"/>
        </w:trPr>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
                <w:sz w:val="32"/>
                <w:szCs w:val="32"/>
              </w:rPr>
            </w:pPr>
            <w:r w:rsidRPr="00243DD3">
              <w:rPr>
                <w:b/>
                <w:bCs/>
                <w:sz w:val="32"/>
                <w:szCs w:val="32"/>
                <w:lang w:val="ru-RU"/>
              </w:rPr>
              <w:t>2.2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sz w:val="32"/>
                <w:szCs w:val="32"/>
              </w:rPr>
              <w:t>Денежные обязательства по расчетам с подотчетными лицами</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2.2.1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Выдача денежных средств под отчет сотруднику на приобретение товаров (работ, услуг) за наличный расчет</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Письменное заявление на выдачу денежных средств под отчет</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2.2.2</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Выдача денежных средств под отчет сотруднику при направлении в командировку</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Приказ о направлении в командировку с прилагаемым расчетом командировочных сумм</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2.2.3</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Корректировка ранее принятых денежных обязательств в момент принятия к учету авансового отчета (ф. 0504505)</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Авансовый отчет (ф. 0504505)</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
                <w:sz w:val="32"/>
                <w:szCs w:val="32"/>
              </w:rPr>
            </w:pPr>
            <w:r w:rsidRPr="00243DD3">
              <w:rPr>
                <w:b/>
                <w:bCs/>
                <w:sz w:val="32"/>
                <w:szCs w:val="32"/>
                <w:lang w:val="ru-RU"/>
              </w:rPr>
              <w:lastRenderedPageBreak/>
              <w:t>2.3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sz w:val="32"/>
                <w:szCs w:val="32"/>
              </w:rPr>
              <w:t>Денежные обязательства перед бюджетом по уплате налогов, сборов и иных платежей</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2.3.1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Уплата налогов</w:t>
            </w:r>
          </w:p>
          <w:p w:rsidR="00C77ACA" w:rsidRPr="00243DD3" w:rsidRDefault="00C77ACA" w:rsidP="00AB2B1A">
            <w:pPr>
              <w:tabs>
                <w:tab w:val="left" w:pos="0"/>
                <w:tab w:val="left" w:pos="1276"/>
              </w:tabs>
              <w:spacing w:line="276" w:lineRule="auto"/>
              <w:jc w:val="both"/>
              <w:rPr>
                <w:sz w:val="32"/>
                <w:szCs w:val="32"/>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Налоговые декларации, расчеты</w:t>
            </w:r>
          </w:p>
          <w:p w:rsidR="00C77ACA" w:rsidRPr="00243DD3" w:rsidRDefault="00C77ACA" w:rsidP="00AB2B1A">
            <w:pPr>
              <w:tabs>
                <w:tab w:val="left" w:pos="0"/>
                <w:tab w:val="left" w:pos="1276"/>
              </w:tabs>
              <w:spacing w:line="276" w:lineRule="auto"/>
              <w:jc w:val="both"/>
              <w:rPr>
                <w:sz w:val="32"/>
                <w:szCs w:val="32"/>
              </w:rPr>
            </w:pP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2.3.2</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Уплата всех видов сборов, пошлин, патентных платежей</w:t>
            </w:r>
          </w:p>
          <w:p w:rsidR="00C77ACA" w:rsidRPr="00243DD3" w:rsidRDefault="00C77ACA" w:rsidP="00AB2B1A">
            <w:pPr>
              <w:tabs>
                <w:tab w:val="left" w:pos="0"/>
                <w:tab w:val="left" w:pos="1276"/>
              </w:tabs>
              <w:spacing w:line="276" w:lineRule="auto"/>
              <w:jc w:val="both"/>
              <w:rPr>
                <w:sz w:val="32"/>
                <w:szCs w:val="32"/>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Бухгалтерская справка </w:t>
            </w:r>
            <w:r w:rsidRPr="00243DD3">
              <w:rPr>
                <w:sz w:val="32"/>
                <w:szCs w:val="32"/>
              </w:rPr>
              <w:br/>
              <w:t>(ф. 0504833) с приложением расчетов</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b/>
                <w:sz w:val="32"/>
                <w:szCs w:val="32"/>
              </w:rPr>
            </w:pPr>
            <w:r w:rsidRPr="00243DD3">
              <w:rPr>
                <w:b/>
                <w:bCs/>
                <w:sz w:val="32"/>
                <w:szCs w:val="32"/>
                <w:lang w:val="ru-RU"/>
              </w:rPr>
              <w:t>2.4</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
                <w:sz w:val="32"/>
                <w:szCs w:val="32"/>
              </w:rPr>
              <w:t>Денежные обязательства по возмещению вреда, по другим выплатам</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2.4.1</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Уплата штрафных санкций и сумм, предписанных судом</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widowControl/>
              <w:suppressAutoHyphens w:val="0"/>
              <w:spacing w:line="276" w:lineRule="auto"/>
              <w:rPr>
                <w:sz w:val="32"/>
                <w:szCs w:val="32"/>
              </w:rPr>
            </w:pPr>
            <w:r w:rsidRPr="00243DD3">
              <w:rPr>
                <w:sz w:val="32"/>
                <w:szCs w:val="32"/>
              </w:rPr>
              <w:t>Исполнительный лист;</w:t>
            </w:r>
          </w:p>
          <w:p w:rsidR="00C77ACA" w:rsidRPr="00243DD3" w:rsidRDefault="00C77ACA" w:rsidP="00AB2B1A">
            <w:pPr>
              <w:widowControl/>
              <w:suppressAutoHyphens w:val="0"/>
              <w:spacing w:before="100" w:after="100" w:line="276" w:lineRule="auto"/>
              <w:rPr>
                <w:sz w:val="32"/>
                <w:szCs w:val="32"/>
              </w:rPr>
            </w:pPr>
            <w:r w:rsidRPr="00243DD3">
              <w:rPr>
                <w:sz w:val="32"/>
                <w:szCs w:val="32"/>
              </w:rPr>
              <w:t>судебный приказ;</w:t>
            </w:r>
          </w:p>
          <w:p w:rsidR="00C77ACA" w:rsidRPr="00243DD3" w:rsidRDefault="00C77ACA" w:rsidP="00AB2B1A">
            <w:pPr>
              <w:widowControl/>
              <w:suppressAutoHyphens w:val="0"/>
              <w:spacing w:before="100" w:after="100" w:line="276" w:lineRule="auto"/>
              <w:rPr>
                <w:sz w:val="32"/>
                <w:szCs w:val="32"/>
              </w:rPr>
            </w:pPr>
            <w:r w:rsidRPr="00243DD3">
              <w:rPr>
                <w:sz w:val="32"/>
                <w:szCs w:val="32"/>
              </w:rPr>
              <w:t>постановления судебных (следственных) органов;</w:t>
            </w:r>
          </w:p>
          <w:p w:rsidR="00C77ACA" w:rsidRPr="00243DD3" w:rsidRDefault="00C77ACA" w:rsidP="00AB2B1A">
            <w:pPr>
              <w:widowControl/>
              <w:suppressAutoHyphens w:val="0"/>
              <w:spacing w:before="100" w:after="100" w:line="276" w:lineRule="auto"/>
              <w:rPr>
                <w:sz w:val="32"/>
                <w:szCs w:val="32"/>
              </w:rPr>
            </w:pPr>
            <w:r w:rsidRPr="00243DD3">
              <w:rPr>
                <w:sz w:val="32"/>
                <w:szCs w:val="32"/>
              </w:rPr>
              <w:t>иные документы, устанавливающие обязательства учреждения</w:t>
            </w:r>
          </w:p>
        </w:tc>
      </w:tr>
      <w:tr w:rsidR="00C77ACA" w:rsidRPr="00243DD3">
        <w:tc>
          <w:tcPr>
            <w:tcW w:w="817"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bCs/>
                <w:sz w:val="32"/>
                <w:szCs w:val="32"/>
                <w:lang w:val="ru-RU"/>
              </w:rPr>
              <w:t>2.4.2</w:t>
            </w:r>
          </w:p>
        </w:tc>
        <w:tc>
          <w:tcPr>
            <w:tcW w:w="4961" w:type="dxa"/>
            <w:tcBorders>
              <w:top w:val="single" w:sz="4" w:space="0" w:color="000000"/>
              <w:left w:val="single" w:sz="4" w:space="0" w:color="000000"/>
              <w:bottom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Иные денежные обязательства учреждения, подлежащие исполнению в текущем финансовом году</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C77ACA" w:rsidRPr="00243DD3" w:rsidRDefault="00C77ACA" w:rsidP="00AB2B1A">
            <w:pPr>
              <w:tabs>
                <w:tab w:val="left" w:pos="0"/>
                <w:tab w:val="left" w:pos="1276"/>
              </w:tabs>
              <w:spacing w:line="276" w:lineRule="auto"/>
              <w:jc w:val="both"/>
              <w:rPr>
                <w:sz w:val="32"/>
                <w:szCs w:val="32"/>
              </w:rPr>
            </w:pPr>
            <w:r w:rsidRPr="00243DD3">
              <w:rPr>
                <w:sz w:val="32"/>
                <w:szCs w:val="32"/>
              </w:rPr>
              <w:t>Документы, являющиеся основанием для оплаты обязательств</w:t>
            </w:r>
          </w:p>
        </w:tc>
      </w:tr>
    </w:tbl>
    <w:p w:rsidR="00C77ACA" w:rsidRPr="00243DD3" w:rsidRDefault="00C77ACA" w:rsidP="00AB2B1A">
      <w:pPr>
        <w:pStyle w:val="4"/>
        <w:tabs>
          <w:tab w:val="left" w:pos="0"/>
        </w:tabs>
        <w:spacing w:line="276" w:lineRule="auto"/>
        <w:ind w:left="0" w:firstLine="284"/>
        <w:rPr>
          <w:color w:val="auto"/>
          <w:sz w:val="32"/>
          <w:szCs w:val="32"/>
          <w:lang w:val="ru-RU"/>
        </w:rPr>
      </w:pPr>
      <w:bookmarkStart w:id="28" w:name="_4.12_%D0%A3%D1%87%D0%B5%D1%82_%D0%BD%D0"/>
      <w:bookmarkEnd w:id="28"/>
      <w:r w:rsidRPr="00243DD3">
        <w:rPr>
          <w:rFonts w:ascii="Calibri" w:hAnsi="Calibri" w:cs="Calibri"/>
          <w:sz w:val="32"/>
          <w:szCs w:val="32"/>
          <w:lang w:val="ru-RU"/>
        </w:rPr>
        <w:t>4.14 Учет на забалансовых счетах</w:t>
      </w:r>
    </w:p>
    <w:p w:rsidR="00C77ACA" w:rsidRPr="00243DD3" w:rsidRDefault="00C77ACA" w:rsidP="00AB2B1A">
      <w:pPr>
        <w:tabs>
          <w:tab w:val="left" w:pos="0"/>
          <w:tab w:val="left" w:pos="1276"/>
        </w:tabs>
        <w:spacing w:line="276" w:lineRule="auto"/>
        <w:ind w:firstLine="709"/>
        <w:jc w:val="both"/>
        <w:rPr>
          <w:b/>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На забалансовых счетах учреждением учитываются: ценности, находящиеся у учреждения, но не закрепленные за ним на праве оперативного управления.</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Учет на забалансовых счетах ведется по простой системе.</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 w:val="left" w:pos="1276"/>
        </w:tabs>
        <w:spacing w:line="276" w:lineRule="auto"/>
        <w:ind w:firstLine="284"/>
        <w:jc w:val="both"/>
        <w:rPr>
          <w:color w:val="auto"/>
          <w:sz w:val="32"/>
          <w:szCs w:val="32"/>
          <w:lang w:val="ru-RU"/>
        </w:rPr>
      </w:pPr>
      <w:r w:rsidRPr="00243DD3">
        <w:rPr>
          <w:color w:val="auto"/>
          <w:sz w:val="32"/>
          <w:szCs w:val="32"/>
          <w:lang w:val="ru-RU"/>
        </w:rPr>
        <w:t xml:space="preserve">Все материальные ценности, а также иные активы и </w:t>
      </w:r>
      <w:r w:rsidRPr="00243DD3">
        <w:rPr>
          <w:color w:val="auto"/>
          <w:sz w:val="32"/>
          <w:szCs w:val="32"/>
          <w:lang w:val="ru-RU"/>
        </w:rPr>
        <w:lastRenderedPageBreak/>
        <w:t>обязательства, учитываемые на забалансовых счетах, инвентаризируются в порядке и в сроки, установленные для объектов, учитываемых на балансе.</w:t>
      </w:r>
    </w:p>
    <w:p w:rsidR="00C77ACA" w:rsidRPr="00243DD3" w:rsidRDefault="00C77ACA" w:rsidP="00AB2B1A">
      <w:pPr>
        <w:tabs>
          <w:tab w:val="left" w:pos="0"/>
          <w:tab w:val="left" w:pos="1276"/>
        </w:tabs>
        <w:spacing w:line="276" w:lineRule="auto"/>
        <w:ind w:firstLine="284"/>
        <w:jc w:val="both"/>
        <w:rPr>
          <w:color w:val="auto"/>
          <w:sz w:val="32"/>
          <w:szCs w:val="32"/>
          <w:lang w:val="ru-RU"/>
        </w:rPr>
      </w:pPr>
    </w:p>
    <w:p w:rsidR="00C77ACA" w:rsidRPr="00243DD3" w:rsidRDefault="00C77ACA" w:rsidP="00AB2B1A">
      <w:pPr>
        <w:tabs>
          <w:tab w:val="left" w:pos="0"/>
        </w:tabs>
        <w:spacing w:line="276" w:lineRule="auto"/>
        <w:ind w:firstLine="284"/>
        <w:jc w:val="both"/>
        <w:rPr>
          <w:i/>
          <w:sz w:val="32"/>
          <w:szCs w:val="32"/>
          <w:shd w:val="clear" w:color="auto" w:fill="00FF00"/>
          <w:lang w:val="ru-RU"/>
        </w:rPr>
      </w:pPr>
      <w:r w:rsidRPr="00243DD3">
        <w:rPr>
          <w:sz w:val="32"/>
          <w:szCs w:val="32"/>
        </w:rPr>
        <w:t>На забалансовых счетах учреждение учитывает</w:t>
      </w:r>
      <w:r w:rsidRPr="00243DD3">
        <w:rPr>
          <w:sz w:val="32"/>
          <w:szCs w:val="32"/>
          <w:lang w:val="ru-RU"/>
        </w:rPr>
        <w:t xml:space="preserve"> следующие виды имущества: </w:t>
      </w:r>
    </w:p>
    <w:p w:rsidR="00C77ACA" w:rsidRPr="00243DD3" w:rsidRDefault="00C77ACA" w:rsidP="00AB2B1A">
      <w:pPr>
        <w:tabs>
          <w:tab w:val="left" w:pos="0"/>
          <w:tab w:val="left" w:pos="142"/>
        </w:tabs>
        <w:spacing w:line="276" w:lineRule="auto"/>
        <w:ind w:firstLine="709"/>
        <w:jc w:val="both"/>
        <w:rPr>
          <w:sz w:val="32"/>
          <w:szCs w:val="32"/>
          <w:lang w:val="ru-RU"/>
        </w:rPr>
      </w:pPr>
    </w:p>
    <w:tbl>
      <w:tblPr>
        <w:tblW w:w="0" w:type="auto"/>
        <w:tblInd w:w="-5" w:type="dxa"/>
        <w:tblLayout w:type="fixed"/>
        <w:tblLook w:val="0000"/>
      </w:tblPr>
      <w:tblGrid>
        <w:gridCol w:w="822"/>
        <w:gridCol w:w="2256"/>
        <w:gridCol w:w="2430"/>
        <w:gridCol w:w="3767"/>
      </w:tblGrid>
      <w:tr w:rsidR="00C77ACA" w:rsidRPr="00243DD3" w:rsidTr="00CD5DE8">
        <w:trPr>
          <w:tblHeader/>
        </w:trPr>
        <w:tc>
          <w:tcPr>
            <w:tcW w:w="822" w:type="dxa"/>
            <w:tcBorders>
              <w:top w:val="single" w:sz="4" w:space="0" w:color="000000"/>
              <w:left w:val="single" w:sz="4" w:space="0" w:color="000000"/>
              <w:bottom w:val="single" w:sz="4" w:space="0" w:color="000000"/>
            </w:tcBorders>
            <w:shd w:val="clear" w:color="auto" w:fill="F3F3F3"/>
          </w:tcPr>
          <w:p w:rsidR="00C77ACA" w:rsidRPr="00243DD3" w:rsidRDefault="00C77ACA" w:rsidP="00AB2B1A">
            <w:pPr>
              <w:widowControl/>
              <w:tabs>
                <w:tab w:val="left" w:pos="0"/>
                <w:tab w:val="left" w:pos="142"/>
                <w:tab w:val="right" w:leader="dot" w:pos="9345"/>
              </w:tabs>
              <w:suppressAutoHyphens w:val="0"/>
              <w:spacing w:before="120" w:after="120" w:line="276" w:lineRule="auto"/>
              <w:ind w:firstLine="709"/>
              <w:jc w:val="center"/>
              <w:rPr>
                <w:rFonts w:eastAsia="Times New Roman"/>
                <w:b/>
                <w:bCs/>
                <w:color w:val="auto"/>
                <w:sz w:val="32"/>
                <w:szCs w:val="32"/>
                <w:lang w:val="ru-RU"/>
              </w:rPr>
            </w:pPr>
            <w:r w:rsidRPr="00243DD3">
              <w:rPr>
                <w:rFonts w:eastAsia="Times New Roman"/>
                <w:b/>
                <w:bCs/>
                <w:color w:val="auto"/>
                <w:sz w:val="32"/>
                <w:szCs w:val="32"/>
                <w:lang w:val="ru-RU"/>
              </w:rPr>
              <w:t xml:space="preserve"> Код счета</w:t>
            </w:r>
          </w:p>
        </w:tc>
        <w:tc>
          <w:tcPr>
            <w:tcW w:w="2256" w:type="dxa"/>
            <w:tcBorders>
              <w:top w:val="single" w:sz="4" w:space="0" w:color="000000"/>
              <w:left w:val="single" w:sz="4" w:space="0" w:color="000000"/>
              <w:bottom w:val="single" w:sz="4" w:space="0" w:color="000000"/>
            </w:tcBorders>
            <w:shd w:val="clear" w:color="auto" w:fill="F3F3F3"/>
          </w:tcPr>
          <w:p w:rsidR="00C77ACA" w:rsidRPr="00243DD3" w:rsidRDefault="00C77ACA" w:rsidP="00AB2B1A">
            <w:pPr>
              <w:widowControl/>
              <w:tabs>
                <w:tab w:val="left" w:pos="0"/>
                <w:tab w:val="left" w:pos="142"/>
                <w:tab w:val="right" w:leader="dot" w:pos="9345"/>
              </w:tabs>
              <w:suppressAutoHyphens w:val="0"/>
              <w:spacing w:before="120" w:after="120" w:line="276" w:lineRule="auto"/>
              <w:jc w:val="center"/>
              <w:rPr>
                <w:rFonts w:eastAsia="Times New Roman"/>
                <w:b/>
                <w:bCs/>
                <w:color w:val="auto"/>
                <w:sz w:val="32"/>
                <w:szCs w:val="32"/>
                <w:lang w:val="ru-RU"/>
              </w:rPr>
            </w:pPr>
            <w:r w:rsidRPr="00243DD3">
              <w:rPr>
                <w:rFonts w:eastAsia="Times New Roman"/>
                <w:b/>
                <w:bCs/>
                <w:color w:val="auto"/>
                <w:sz w:val="32"/>
                <w:szCs w:val="32"/>
                <w:lang w:val="ru-RU"/>
              </w:rPr>
              <w:t>Наименование счета</w:t>
            </w:r>
          </w:p>
        </w:tc>
        <w:tc>
          <w:tcPr>
            <w:tcW w:w="2430" w:type="dxa"/>
            <w:tcBorders>
              <w:top w:val="single" w:sz="4" w:space="0" w:color="000000"/>
              <w:left w:val="single" w:sz="4" w:space="0" w:color="000000"/>
              <w:bottom w:val="single" w:sz="4" w:space="0" w:color="000000"/>
            </w:tcBorders>
            <w:shd w:val="clear" w:color="auto" w:fill="F3F3F3"/>
          </w:tcPr>
          <w:p w:rsidR="00C77ACA" w:rsidRPr="00243DD3" w:rsidRDefault="00C77ACA" w:rsidP="00AB2B1A">
            <w:pPr>
              <w:widowControl/>
              <w:tabs>
                <w:tab w:val="left" w:pos="0"/>
                <w:tab w:val="left" w:pos="142"/>
                <w:tab w:val="right" w:leader="dot" w:pos="9345"/>
              </w:tabs>
              <w:suppressAutoHyphens w:val="0"/>
              <w:spacing w:before="120" w:after="120" w:line="276" w:lineRule="auto"/>
              <w:jc w:val="center"/>
              <w:rPr>
                <w:rFonts w:eastAsia="Times New Roman"/>
                <w:b/>
                <w:bCs/>
                <w:color w:val="auto"/>
                <w:sz w:val="32"/>
                <w:szCs w:val="32"/>
                <w:lang w:val="ru-RU"/>
              </w:rPr>
            </w:pPr>
            <w:r w:rsidRPr="00243DD3">
              <w:rPr>
                <w:rFonts w:eastAsia="Times New Roman"/>
                <w:b/>
                <w:bCs/>
                <w:color w:val="auto"/>
                <w:sz w:val="32"/>
                <w:szCs w:val="32"/>
                <w:lang w:val="ru-RU"/>
              </w:rPr>
              <w:t>Регистр аналитического учета</w:t>
            </w:r>
          </w:p>
        </w:tc>
        <w:tc>
          <w:tcPr>
            <w:tcW w:w="3767" w:type="dxa"/>
            <w:tcBorders>
              <w:top w:val="single" w:sz="4" w:space="0" w:color="000000"/>
              <w:left w:val="single" w:sz="4" w:space="0" w:color="000000"/>
              <w:bottom w:val="single" w:sz="4" w:space="0" w:color="000000"/>
              <w:right w:val="single" w:sz="4" w:space="0" w:color="000000"/>
            </w:tcBorders>
            <w:shd w:val="clear" w:color="auto" w:fill="F3F3F3"/>
          </w:tcPr>
          <w:p w:rsidR="00C77ACA" w:rsidRPr="00243DD3" w:rsidRDefault="00C77ACA" w:rsidP="00AB2B1A">
            <w:pPr>
              <w:widowControl/>
              <w:tabs>
                <w:tab w:val="left" w:pos="0"/>
                <w:tab w:val="left" w:pos="142"/>
                <w:tab w:val="right" w:leader="dot" w:pos="9345"/>
              </w:tabs>
              <w:suppressAutoHyphens w:val="0"/>
              <w:spacing w:before="120" w:after="120" w:line="276" w:lineRule="auto"/>
              <w:jc w:val="center"/>
              <w:rPr>
                <w:sz w:val="32"/>
                <w:szCs w:val="32"/>
              </w:rPr>
            </w:pPr>
            <w:r w:rsidRPr="00243DD3">
              <w:rPr>
                <w:rFonts w:eastAsia="Times New Roman"/>
                <w:b/>
                <w:bCs/>
                <w:color w:val="auto"/>
                <w:sz w:val="32"/>
                <w:szCs w:val="32"/>
                <w:lang w:val="ru-RU"/>
              </w:rPr>
              <w:t>Разрез аналитического учета</w:t>
            </w:r>
          </w:p>
        </w:tc>
      </w:tr>
      <w:tr w:rsidR="00163403" w:rsidRPr="00243DD3" w:rsidTr="00CD5DE8">
        <w:tc>
          <w:tcPr>
            <w:tcW w:w="822"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ind w:firstLine="709"/>
              <w:rPr>
                <w:rFonts w:eastAsia="Times New Roman"/>
                <w:bCs/>
                <w:color w:val="auto"/>
                <w:sz w:val="32"/>
                <w:szCs w:val="32"/>
                <w:lang w:val="ru-RU"/>
              </w:rPr>
            </w:pPr>
          </w:p>
          <w:p w:rsidR="00163403" w:rsidRPr="00243DD3" w:rsidRDefault="00163403" w:rsidP="00163403">
            <w:pPr>
              <w:rPr>
                <w:rFonts w:eastAsia="Times New Roman"/>
                <w:sz w:val="32"/>
                <w:szCs w:val="32"/>
                <w:lang w:val="ru-RU"/>
              </w:rPr>
            </w:pPr>
            <w:r w:rsidRPr="00243DD3">
              <w:rPr>
                <w:rFonts w:eastAsia="Times New Roman"/>
                <w:sz w:val="32"/>
                <w:szCs w:val="32"/>
                <w:lang w:val="ru-RU"/>
              </w:rPr>
              <w:t>01</w:t>
            </w:r>
          </w:p>
        </w:tc>
        <w:tc>
          <w:tcPr>
            <w:tcW w:w="2256"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«Имущество, полученное в пользование»</w:t>
            </w:r>
          </w:p>
        </w:tc>
        <w:tc>
          <w:tcPr>
            <w:tcW w:w="2430"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hyperlink r:id="rId8" w:history="1">
              <w:r w:rsidRPr="00243DD3">
                <w:rPr>
                  <w:rStyle w:val="a6"/>
                  <w:rFonts w:eastAsia="Times New Roman"/>
                  <w:bCs/>
                  <w:color w:val="0000FF"/>
                  <w:sz w:val="32"/>
                  <w:szCs w:val="32"/>
                  <w:lang w:val="ru-RU"/>
                </w:rPr>
                <w:t>Карточк</w:t>
              </w:r>
            </w:hyperlink>
            <w:r w:rsidRPr="00243DD3">
              <w:rPr>
                <w:rFonts w:eastAsia="Times New Roman"/>
                <w:bCs/>
                <w:color w:val="auto"/>
                <w:sz w:val="32"/>
                <w:szCs w:val="32"/>
                <w:lang w:val="ru-RU"/>
              </w:rPr>
              <w:t>а количественно-суммового учета материальных ценностей (ф.0504041)</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sz w:val="32"/>
                <w:szCs w:val="32"/>
              </w:rPr>
            </w:pPr>
            <w:r w:rsidRPr="00243DD3">
              <w:rPr>
                <w:rFonts w:eastAsia="Times New Roman"/>
                <w:bCs/>
                <w:color w:val="auto"/>
                <w:sz w:val="32"/>
                <w:szCs w:val="32"/>
                <w:lang w:val="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163403" w:rsidRPr="00243DD3" w:rsidTr="00CD5DE8">
        <w:tc>
          <w:tcPr>
            <w:tcW w:w="822"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ind w:firstLine="709"/>
              <w:rPr>
                <w:rFonts w:eastAsia="Times New Roman"/>
                <w:bCs/>
                <w:color w:val="auto"/>
                <w:sz w:val="32"/>
                <w:szCs w:val="32"/>
                <w:lang w:val="ru-RU"/>
              </w:rPr>
            </w:pPr>
            <w:r w:rsidRPr="00243DD3">
              <w:rPr>
                <w:rFonts w:eastAsia="Times New Roman"/>
                <w:bCs/>
                <w:color w:val="auto"/>
                <w:sz w:val="32"/>
                <w:szCs w:val="32"/>
                <w:lang w:val="ru-RU"/>
              </w:rPr>
              <w:t xml:space="preserve"> 02</w:t>
            </w:r>
          </w:p>
        </w:tc>
        <w:tc>
          <w:tcPr>
            <w:tcW w:w="2256"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"Материальные ценности, принятые на хранение"</w:t>
            </w:r>
          </w:p>
        </w:tc>
        <w:tc>
          <w:tcPr>
            <w:tcW w:w="2430"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Карточка учета материальных ценностей  (ф.0504041)</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sz w:val="32"/>
                <w:szCs w:val="32"/>
              </w:rPr>
            </w:pPr>
            <w:r w:rsidRPr="00243DD3">
              <w:rPr>
                <w:rFonts w:eastAsia="Times New Roman"/>
                <w:bCs/>
                <w:color w:val="auto"/>
                <w:sz w:val="32"/>
                <w:szCs w:val="32"/>
                <w:lang w:val="ru-RU"/>
              </w:rPr>
              <w:t>В разрезе владельцев (заказчиков), по видам, сортам и местам хранения (нахождения).</w:t>
            </w:r>
          </w:p>
        </w:tc>
      </w:tr>
      <w:tr w:rsidR="00163403" w:rsidRPr="00243DD3" w:rsidTr="00CD5DE8">
        <w:tc>
          <w:tcPr>
            <w:tcW w:w="822"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ind w:firstLine="709"/>
              <w:rPr>
                <w:rFonts w:eastAsia="Times New Roman"/>
                <w:bCs/>
                <w:color w:val="auto"/>
                <w:sz w:val="32"/>
                <w:szCs w:val="32"/>
                <w:lang w:val="ru-RU"/>
              </w:rPr>
            </w:pPr>
            <w:r w:rsidRPr="00243DD3">
              <w:rPr>
                <w:rFonts w:eastAsia="Times New Roman"/>
                <w:bCs/>
                <w:color w:val="auto"/>
                <w:sz w:val="32"/>
                <w:szCs w:val="32"/>
                <w:lang w:val="ru-RU"/>
              </w:rPr>
              <w:t xml:space="preserve">    03</w:t>
            </w:r>
          </w:p>
        </w:tc>
        <w:tc>
          <w:tcPr>
            <w:tcW w:w="2256"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"Бланки строгой отчетности"</w:t>
            </w:r>
          </w:p>
        </w:tc>
        <w:tc>
          <w:tcPr>
            <w:tcW w:w="2430"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 xml:space="preserve">Книга по учету бланков строгой </w:t>
            </w:r>
            <w:r w:rsidRPr="00243DD3">
              <w:rPr>
                <w:rFonts w:eastAsia="Times New Roman"/>
                <w:bCs/>
                <w:color w:val="auto"/>
                <w:sz w:val="32"/>
                <w:szCs w:val="32"/>
                <w:lang w:val="ru-RU"/>
              </w:rPr>
              <w:lastRenderedPageBreak/>
              <w:t>отчетности (ф.0504045)</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sz w:val="32"/>
                <w:szCs w:val="32"/>
              </w:rPr>
            </w:pPr>
            <w:r w:rsidRPr="00243DD3">
              <w:rPr>
                <w:rFonts w:eastAsia="Times New Roman"/>
                <w:bCs/>
                <w:color w:val="auto"/>
                <w:sz w:val="32"/>
                <w:szCs w:val="32"/>
                <w:lang w:val="ru-RU"/>
              </w:rPr>
              <w:lastRenderedPageBreak/>
              <w:t xml:space="preserve">По каждому виду бланков строгой отчетности в разрезе </w:t>
            </w:r>
            <w:r w:rsidRPr="00243DD3">
              <w:rPr>
                <w:rFonts w:eastAsia="Times New Roman"/>
                <w:bCs/>
                <w:color w:val="auto"/>
                <w:sz w:val="32"/>
                <w:szCs w:val="32"/>
                <w:lang w:val="ru-RU"/>
              </w:rPr>
              <w:lastRenderedPageBreak/>
              <w:t>ответственных за их хранение и (или) выдачу лиц и мест хранения</w:t>
            </w:r>
          </w:p>
        </w:tc>
      </w:tr>
      <w:tr w:rsidR="00163403" w:rsidRPr="00243DD3" w:rsidTr="00CD5DE8">
        <w:tc>
          <w:tcPr>
            <w:tcW w:w="822"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ind w:firstLine="709"/>
              <w:rPr>
                <w:rFonts w:eastAsia="Times New Roman"/>
                <w:bCs/>
                <w:color w:val="auto"/>
                <w:sz w:val="32"/>
                <w:szCs w:val="32"/>
                <w:lang w:val="ru-RU"/>
              </w:rPr>
            </w:pPr>
            <w:r w:rsidRPr="00243DD3">
              <w:rPr>
                <w:rFonts w:eastAsia="Times New Roman"/>
                <w:bCs/>
                <w:color w:val="auto"/>
                <w:sz w:val="32"/>
                <w:szCs w:val="32"/>
                <w:lang w:val="ru-RU"/>
              </w:rPr>
              <w:lastRenderedPageBreak/>
              <w:t xml:space="preserve"> 04</w:t>
            </w:r>
          </w:p>
        </w:tc>
        <w:tc>
          <w:tcPr>
            <w:tcW w:w="2256"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"Задолженность неплатежеспособных дебиторов"</w:t>
            </w:r>
          </w:p>
        </w:tc>
        <w:tc>
          <w:tcPr>
            <w:tcW w:w="2430"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Карточка учета средств и расчетов (ф.0504051)</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sz w:val="32"/>
                <w:szCs w:val="32"/>
              </w:rPr>
            </w:pPr>
            <w:r w:rsidRPr="00243DD3">
              <w:rPr>
                <w:rFonts w:eastAsia="Times New Roman"/>
                <w:bCs/>
                <w:color w:val="auto"/>
                <w:sz w:val="32"/>
                <w:szCs w:val="32"/>
                <w:lang w:val="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163403" w:rsidRPr="00243DD3" w:rsidTr="00CD5DE8">
        <w:tc>
          <w:tcPr>
            <w:tcW w:w="822"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ind w:firstLine="709"/>
              <w:rPr>
                <w:rFonts w:eastAsia="Times New Roman"/>
                <w:bCs/>
                <w:color w:val="auto"/>
                <w:sz w:val="32"/>
                <w:szCs w:val="32"/>
                <w:lang w:val="ru-RU"/>
              </w:rPr>
            </w:pPr>
            <w:r w:rsidRPr="00243DD3">
              <w:rPr>
                <w:rFonts w:eastAsia="Times New Roman"/>
                <w:bCs/>
                <w:color w:val="auto"/>
                <w:sz w:val="32"/>
                <w:szCs w:val="32"/>
                <w:lang w:val="ru-RU"/>
              </w:rPr>
              <w:t xml:space="preserve"> 17</w:t>
            </w:r>
          </w:p>
        </w:tc>
        <w:tc>
          <w:tcPr>
            <w:tcW w:w="2256"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sz w:val="32"/>
                <w:szCs w:val="32"/>
              </w:rPr>
            </w:pPr>
            <w:r w:rsidRPr="00243DD3">
              <w:rPr>
                <w:rFonts w:eastAsia="Times New Roman"/>
                <w:bCs/>
                <w:color w:val="auto"/>
                <w:sz w:val="32"/>
                <w:szCs w:val="32"/>
                <w:lang w:val="ru-RU"/>
              </w:rPr>
              <w:t>"Поступления денежных средств"</w:t>
            </w:r>
          </w:p>
        </w:tc>
        <w:tc>
          <w:tcPr>
            <w:tcW w:w="2430"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hyperlink r:id="rId9" w:history="1">
              <w:r w:rsidRPr="00243DD3">
                <w:rPr>
                  <w:rStyle w:val="a6"/>
                  <w:rFonts w:eastAsia="Times New Roman"/>
                  <w:bCs/>
                  <w:color w:val="0000FF"/>
                  <w:sz w:val="32"/>
                  <w:szCs w:val="32"/>
                  <w:lang w:val="ru-RU"/>
                </w:rPr>
                <w:t>Многографная карточка</w:t>
              </w:r>
            </w:hyperlink>
            <w:r w:rsidRPr="00243DD3">
              <w:rPr>
                <w:rFonts w:eastAsia="Times New Roman"/>
                <w:bCs/>
                <w:color w:val="auto"/>
                <w:sz w:val="32"/>
                <w:szCs w:val="32"/>
                <w:lang w:val="ru-RU"/>
              </w:rPr>
              <w:t xml:space="preserve"> (ф.0504054) и (или) в Карточка учета средств и расчетов (ф.0504051)</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 xml:space="preserve">В разрезе счетов (лицевых счетов) учреждения и по видам выплат средств бюджета или видам поступлений. </w:t>
            </w:r>
          </w:p>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p>
        </w:tc>
      </w:tr>
      <w:tr w:rsidR="00163403" w:rsidRPr="00243DD3" w:rsidTr="00CD5DE8">
        <w:tc>
          <w:tcPr>
            <w:tcW w:w="822"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ind w:firstLine="709"/>
              <w:rPr>
                <w:rFonts w:eastAsia="Times New Roman"/>
                <w:bCs/>
                <w:color w:val="auto"/>
                <w:sz w:val="32"/>
                <w:szCs w:val="32"/>
                <w:lang w:val="ru-RU"/>
              </w:rPr>
            </w:pPr>
            <w:r w:rsidRPr="00243DD3">
              <w:rPr>
                <w:rFonts w:eastAsia="Times New Roman"/>
                <w:bCs/>
                <w:color w:val="auto"/>
                <w:sz w:val="32"/>
                <w:szCs w:val="32"/>
                <w:lang w:val="ru-RU"/>
              </w:rPr>
              <w:t xml:space="preserve"> </w:t>
            </w:r>
            <w:r w:rsidRPr="00243DD3">
              <w:rPr>
                <w:rFonts w:eastAsia="Times New Roman"/>
                <w:bCs/>
                <w:color w:val="auto"/>
                <w:sz w:val="32"/>
                <w:szCs w:val="32"/>
                <w:lang w:val="ru-RU"/>
              </w:rPr>
              <w:lastRenderedPageBreak/>
              <w:t>18</w:t>
            </w:r>
          </w:p>
        </w:tc>
        <w:tc>
          <w:tcPr>
            <w:tcW w:w="2256"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sz w:val="32"/>
                <w:szCs w:val="32"/>
              </w:rPr>
            </w:pPr>
            <w:r w:rsidRPr="00243DD3">
              <w:rPr>
                <w:rFonts w:eastAsia="Times New Roman"/>
                <w:bCs/>
                <w:color w:val="auto"/>
                <w:sz w:val="32"/>
                <w:szCs w:val="32"/>
                <w:lang w:val="ru-RU"/>
              </w:rPr>
              <w:lastRenderedPageBreak/>
              <w:t xml:space="preserve">"Выбытия </w:t>
            </w:r>
            <w:r w:rsidRPr="00243DD3">
              <w:rPr>
                <w:rFonts w:eastAsia="Times New Roman"/>
                <w:bCs/>
                <w:color w:val="auto"/>
                <w:sz w:val="32"/>
                <w:szCs w:val="32"/>
                <w:lang w:val="ru-RU"/>
              </w:rPr>
              <w:lastRenderedPageBreak/>
              <w:t>денежных средств"</w:t>
            </w:r>
          </w:p>
        </w:tc>
        <w:tc>
          <w:tcPr>
            <w:tcW w:w="2430"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hyperlink r:id="rId10" w:history="1">
              <w:r w:rsidRPr="00243DD3">
                <w:rPr>
                  <w:rStyle w:val="a6"/>
                  <w:rFonts w:eastAsia="Times New Roman"/>
                  <w:bCs/>
                  <w:color w:val="0000FF"/>
                  <w:sz w:val="32"/>
                  <w:szCs w:val="32"/>
                  <w:lang w:val="ru-RU"/>
                </w:rPr>
                <w:t xml:space="preserve">Многографная </w:t>
              </w:r>
              <w:r w:rsidRPr="00243DD3">
                <w:rPr>
                  <w:rStyle w:val="a6"/>
                  <w:rFonts w:eastAsia="Times New Roman"/>
                  <w:bCs/>
                  <w:color w:val="0000FF"/>
                  <w:sz w:val="32"/>
                  <w:szCs w:val="32"/>
                  <w:lang w:val="ru-RU"/>
                </w:rPr>
                <w:lastRenderedPageBreak/>
                <w:t>карточк</w:t>
              </w:r>
            </w:hyperlink>
            <w:r w:rsidRPr="00243DD3">
              <w:rPr>
                <w:rFonts w:eastAsia="Times New Roman"/>
                <w:bCs/>
                <w:color w:val="auto"/>
                <w:sz w:val="32"/>
                <w:szCs w:val="32"/>
                <w:lang w:val="ru-RU"/>
              </w:rPr>
              <w:t xml:space="preserve">а (ф.0504054) и (или) </w:t>
            </w:r>
            <w:hyperlink r:id="rId11" w:history="1">
              <w:r w:rsidRPr="00243DD3">
                <w:rPr>
                  <w:rStyle w:val="a6"/>
                  <w:rFonts w:eastAsia="Times New Roman"/>
                  <w:bCs/>
                  <w:color w:val="0000FF"/>
                  <w:sz w:val="32"/>
                  <w:szCs w:val="32"/>
                  <w:lang w:val="ru-RU"/>
                </w:rPr>
                <w:t>Карточк</w:t>
              </w:r>
            </w:hyperlink>
            <w:r w:rsidRPr="00243DD3">
              <w:rPr>
                <w:rFonts w:eastAsia="Times New Roman"/>
                <w:bCs/>
                <w:color w:val="auto"/>
                <w:sz w:val="32"/>
                <w:szCs w:val="32"/>
                <w:lang w:val="ru-RU"/>
              </w:rPr>
              <w:t>а учета средств и расчетов (ф.0504051)</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lastRenderedPageBreak/>
              <w:t xml:space="preserve">В разрезе счетов </w:t>
            </w:r>
            <w:r w:rsidRPr="00243DD3">
              <w:rPr>
                <w:rFonts w:eastAsia="Times New Roman"/>
                <w:bCs/>
                <w:color w:val="auto"/>
                <w:sz w:val="32"/>
                <w:szCs w:val="32"/>
                <w:lang w:val="ru-RU"/>
              </w:rPr>
              <w:lastRenderedPageBreak/>
              <w:t xml:space="preserve">(лицевых счетов) учреждения и по видам выплат. </w:t>
            </w:r>
          </w:p>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p>
        </w:tc>
      </w:tr>
      <w:tr w:rsidR="00163403" w:rsidRPr="00243DD3" w:rsidTr="00CD5DE8">
        <w:tc>
          <w:tcPr>
            <w:tcW w:w="822"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ind w:firstLine="709"/>
              <w:rPr>
                <w:rFonts w:eastAsia="Times New Roman"/>
                <w:bCs/>
                <w:color w:val="auto"/>
                <w:sz w:val="32"/>
                <w:szCs w:val="32"/>
                <w:lang w:val="ru-RU"/>
              </w:rPr>
            </w:pPr>
            <w:r w:rsidRPr="00243DD3">
              <w:rPr>
                <w:rFonts w:eastAsia="Times New Roman"/>
                <w:bCs/>
                <w:color w:val="auto"/>
                <w:sz w:val="32"/>
                <w:szCs w:val="32"/>
                <w:lang w:val="ru-RU"/>
              </w:rPr>
              <w:lastRenderedPageBreak/>
              <w:t xml:space="preserve"> 20</w:t>
            </w:r>
          </w:p>
        </w:tc>
        <w:tc>
          <w:tcPr>
            <w:tcW w:w="2256"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"Задолженность, невостребованная кредиторами"</w:t>
            </w:r>
          </w:p>
        </w:tc>
        <w:tc>
          <w:tcPr>
            <w:tcW w:w="2430"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Карточка учета средств и расчетов (ф.0504051)</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sz w:val="32"/>
                <w:szCs w:val="32"/>
              </w:rPr>
            </w:pPr>
            <w:r w:rsidRPr="00243DD3">
              <w:rPr>
                <w:rFonts w:eastAsia="Times New Roman"/>
                <w:bCs/>
                <w:color w:val="auto"/>
                <w:sz w:val="32"/>
                <w:szCs w:val="32"/>
                <w:lang w:val="ru-RU"/>
              </w:rPr>
              <w:t xml:space="preserve">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 </w:t>
            </w:r>
            <w:r w:rsidRPr="00243DD3">
              <w:rPr>
                <w:sz w:val="32"/>
                <w:szCs w:val="32"/>
              </w:rPr>
              <w:t xml:space="preserve">за исключением кредиторской задолженности, связанной с переплатами </w:t>
            </w:r>
            <w:r w:rsidRPr="00243DD3">
              <w:rPr>
                <w:sz w:val="32"/>
                <w:szCs w:val="32"/>
              </w:rPr>
              <w:lastRenderedPageBreak/>
              <w:t>в бюджет, которая ведется в разрезе видов платежей</w:t>
            </w:r>
          </w:p>
        </w:tc>
      </w:tr>
      <w:tr w:rsidR="00163403" w:rsidRPr="00243DD3" w:rsidTr="00CD5DE8">
        <w:tc>
          <w:tcPr>
            <w:tcW w:w="822"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ind w:firstLine="709"/>
              <w:rPr>
                <w:rFonts w:eastAsia="Times New Roman"/>
                <w:bCs/>
                <w:color w:val="auto"/>
                <w:sz w:val="32"/>
                <w:szCs w:val="32"/>
                <w:lang w:val="ru-RU"/>
              </w:rPr>
            </w:pPr>
            <w:r w:rsidRPr="00243DD3">
              <w:rPr>
                <w:rFonts w:eastAsia="Times New Roman"/>
                <w:bCs/>
                <w:color w:val="auto"/>
                <w:sz w:val="32"/>
                <w:szCs w:val="32"/>
                <w:lang w:val="ru-RU"/>
              </w:rPr>
              <w:lastRenderedPageBreak/>
              <w:t xml:space="preserve"> 21</w:t>
            </w:r>
          </w:p>
        </w:tc>
        <w:tc>
          <w:tcPr>
            <w:tcW w:w="2256"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"Основные средства в эксплуатации"</w:t>
            </w:r>
          </w:p>
        </w:tc>
        <w:tc>
          <w:tcPr>
            <w:tcW w:w="2430"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Карточка количественно-суммового учета материальных ценностей (ф.0504041)</w:t>
            </w:r>
          </w:p>
        </w:tc>
        <w:tc>
          <w:tcPr>
            <w:tcW w:w="3767" w:type="dxa"/>
            <w:tcBorders>
              <w:top w:val="single" w:sz="4" w:space="0" w:color="000000"/>
              <w:left w:val="single" w:sz="4" w:space="0" w:color="000000"/>
              <w:bottom w:val="single" w:sz="4" w:space="0" w:color="000000"/>
              <w:right w:val="single" w:sz="4" w:space="0" w:color="000000"/>
            </w:tcBorders>
            <w:shd w:val="clear" w:color="auto" w:fill="FFFFFF"/>
          </w:tcPr>
          <w:p w:rsidR="00163403" w:rsidRPr="00243DD3" w:rsidRDefault="00163403" w:rsidP="00163403">
            <w:pPr>
              <w:spacing w:line="276" w:lineRule="auto"/>
              <w:rPr>
                <w:sz w:val="32"/>
                <w:szCs w:val="32"/>
              </w:rPr>
            </w:pPr>
            <w:r w:rsidRPr="00243DD3">
              <w:rPr>
                <w:sz w:val="32"/>
                <w:szCs w:val="32"/>
                <w:lang w:val="ru-RU"/>
              </w:rPr>
              <w:t xml:space="preserve">В разрезе объекта НФА </w:t>
            </w:r>
          </w:p>
        </w:tc>
      </w:tr>
      <w:tr w:rsidR="00163403" w:rsidRPr="00243DD3" w:rsidTr="00CD5DE8">
        <w:tc>
          <w:tcPr>
            <w:tcW w:w="822"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ind w:firstLine="709"/>
              <w:rPr>
                <w:rFonts w:eastAsia="Times New Roman"/>
                <w:bCs/>
                <w:color w:val="auto"/>
                <w:sz w:val="32"/>
                <w:szCs w:val="32"/>
                <w:lang w:val="ru-RU"/>
              </w:rPr>
            </w:pPr>
            <w:r w:rsidRPr="00243DD3">
              <w:rPr>
                <w:rFonts w:eastAsia="Times New Roman"/>
                <w:bCs/>
                <w:color w:val="auto"/>
                <w:sz w:val="32"/>
                <w:szCs w:val="32"/>
                <w:lang w:val="ru-RU"/>
              </w:rPr>
              <w:t xml:space="preserve"> 23</w:t>
            </w:r>
          </w:p>
        </w:tc>
        <w:tc>
          <w:tcPr>
            <w:tcW w:w="2256"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"Периодические издания для пользования"</w:t>
            </w:r>
          </w:p>
        </w:tc>
        <w:tc>
          <w:tcPr>
            <w:tcW w:w="2430" w:type="dxa"/>
            <w:tcBorders>
              <w:top w:val="single" w:sz="4" w:space="0" w:color="000000"/>
              <w:left w:val="single" w:sz="4" w:space="0" w:color="000000"/>
              <w:bottom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rFonts w:eastAsia="Times New Roman"/>
                <w:bCs/>
                <w:color w:val="auto"/>
                <w:sz w:val="32"/>
                <w:szCs w:val="32"/>
                <w:lang w:val="ru-RU"/>
              </w:rPr>
            </w:pPr>
            <w:r w:rsidRPr="00243DD3">
              <w:rPr>
                <w:rFonts w:eastAsia="Times New Roman"/>
                <w:bCs/>
                <w:color w:val="auto"/>
                <w:sz w:val="32"/>
                <w:szCs w:val="32"/>
                <w:lang w:val="ru-RU"/>
              </w:rPr>
              <w:t>Карточка количественно-суммового учета материальных ценностей (ф.0504041)</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163403" w:rsidRPr="00243DD3" w:rsidRDefault="00163403" w:rsidP="00163403">
            <w:pPr>
              <w:widowControl/>
              <w:tabs>
                <w:tab w:val="left" w:pos="0"/>
                <w:tab w:val="left" w:pos="142"/>
                <w:tab w:val="right" w:leader="dot" w:pos="9345"/>
              </w:tabs>
              <w:suppressAutoHyphens w:val="0"/>
              <w:spacing w:before="40" w:after="40" w:line="276" w:lineRule="auto"/>
              <w:jc w:val="both"/>
              <w:rPr>
                <w:sz w:val="32"/>
                <w:szCs w:val="32"/>
              </w:rPr>
            </w:pPr>
            <w:r w:rsidRPr="00243DD3">
              <w:rPr>
                <w:rFonts w:eastAsia="Times New Roman"/>
                <w:bCs/>
                <w:color w:val="auto"/>
                <w:sz w:val="32"/>
                <w:szCs w:val="32"/>
                <w:lang w:val="ru-RU"/>
              </w:rPr>
              <w:t>В разрезе объекта аналитического учета</w:t>
            </w:r>
          </w:p>
        </w:tc>
      </w:tr>
    </w:tbl>
    <w:p w:rsidR="00C77ACA" w:rsidRPr="00243DD3" w:rsidRDefault="00C77ACA" w:rsidP="00AB2B1A">
      <w:pPr>
        <w:tabs>
          <w:tab w:val="left" w:pos="0"/>
          <w:tab w:val="left" w:pos="142"/>
          <w:tab w:val="left" w:pos="1276"/>
        </w:tabs>
        <w:spacing w:line="276" w:lineRule="auto"/>
        <w:ind w:firstLine="709"/>
        <w:jc w:val="both"/>
        <w:rPr>
          <w:b/>
          <w:color w:val="auto"/>
          <w:sz w:val="32"/>
          <w:szCs w:val="32"/>
          <w:lang w:val="ru-RU"/>
        </w:rPr>
      </w:pPr>
    </w:p>
    <w:p w:rsidR="00C77ACA" w:rsidRPr="00243DD3" w:rsidRDefault="00C77ACA" w:rsidP="00AB2B1A">
      <w:pPr>
        <w:spacing w:line="276" w:lineRule="auto"/>
        <w:rPr>
          <w:rFonts w:ascii="Calibri" w:hAnsi="Calibri" w:cs="Calibri"/>
          <w:b/>
          <w:sz w:val="32"/>
          <w:szCs w:val="32"/>
          <w:lang w:val="ru-RU"/>
        </w:rPr>
      </w:pPr>
      <w:r w:rsidRPr="00243DD3">
        <w:rPr>
          <w:rFonts w:ascii="Calibri" w:hAnsi="Calibri" w:cs="Calibri"/>
          <w:b/>
          <w:sz w:val="32"/>
          <w:szCs w:val="32"/>
        </w:rPr>
        <w:t>Материальные ценности, принятые на хранение</w:t>
      </w:r>
    </w:p>
    <w:p w:rsidR="00034123" w:rsidRPr="00243DD3" w:rsidRDefault="00034123" w:rsidP="00AB2B1A">
      <w:pPr>
        <w:spacing w:line="276" w:lineRule="auto"/>
        <w:rPr>
          <w:b/>
          <w:sz w:val="32"/>
          <w:szCs w:val="32"/>
          <w:lang w:val="ru-RU"/>
        </w:rPr>
      </w:pPr>
    </w:p>
    <w:p w:rsidR="00C77ACA" w:rsidRPr="00243DD3" w:rsidRDefault="00C77ACA" w:rsidP="00AB2B1A">
      <w:pPr>
        <w:tabs>
          <w:tab w:val="left" w:pos="0"/>
          <w:tab w:val="left" w:pos="142"/>
        </w:tabs>
        <w:spacing w:line="276" w:lineRule="auto"/>
        <w:ind w:firstLine="284"/>
        <w:jc w:val="both"/>
        <w:rPr>
          <w:color w:val="auto"/>
          <w:sz w:val="32"/>
          <w:szCs w:val="32"/>
          <w:lang w:val="ru-RU"/>
        </w:rPr>
      </w:pPr>
      <w:r w:rsidRPr="00243DD3">
        <w:rPr>
          <w:color w:val="auto"/>
          <w:sz w:val="32"/>
          <w:szCs w:val="32"/>
          <w:lang w:val="ru-RU"/>
        </w:rPr>
        <w:t xml:space="preserve">Материальные ценности, принятые к учету в составе основных средств, в отношении которых комиссией учреждения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02.1 "Основные средства на хранении" до дальнейшего определения </w:t>
      </w:r>
      <w:r w:rsidRPr="00243DD3">
        <w:rPr>
          <w:color w:val="auto"/>
          <w:sz w:val="32"/>
          <w:szCs w:val="32"/>
          <w:lang w:val="ru-RU"/>
        </w:rPr>
        <w:lastRenderedPageBreak/>
        <w:t>функционального назначения указанного имущества (вовлечения в хозяйственный оборот, продажи или списания) в условной оценке один объект, один рубль. Аналитический учет по данным объектам ведется в разрезе:</w:t>
      </w:r>
    </w:p>
    <w:p w:rsidR="00C77ACA" w:rsidRPr="00243DD3" w:rsidRDefault="00C77ACA" w:rsidP="00037067">
      <w:pPr>
        <w:numPr>
          <w:ilvl w:val="0"/>
          <w:numId w:val="4"/>
        </w:numPr>
        <w:tabs>
          <w:tab w:val="left" w:pos="142"/>
        </w:tabs>
        <w:spacing w:line="276" w:lineRule="auto"/>
        <w:jc w:val="both"/>
        <w:rPr>
          <w:color w:val="auto"/>
          <w:sz w:val="32"/>
          <w:szCs w:val="32"/>
          <w:lang w:val="ru-RU"/>
        </w:rPr>
      </w:pPr>
      <w:r w:rsidRPr="00243DD3">
        <w:rPr>
          <w:color w:val="auto"/>
          <w:sz w:val="32"/>
          <w:szCs w:val="32"/>
          <w:lang w:val="ru-RU"/>
        </w:rPr>
        <w:t xml:space="preserve">Контрагент – </w:t>
      </w:r>
      <w:r w:rsidR="0099012F" w:rsidRPr="00243DD3">
        <w:rPr>
          <w:color w:val="auto"/>
          <w:sz w:val="32"/>
          <w:szCs w:val="32"/>
          <w:lang w:val="ru-RU"/>
        </w:rPr>
        <w:t>МБУ «СГДК»</w:t>
      </w:r>
      <w:r w:rsidRPr="00243DD3">
        <w:rPr>
          <w:color w:val="auto"/>
          <w:sz w:val="32"/>
          <w:szCs w:val="32"/>
          <w:lang w:val="ru-RU"/>
        </w:rPr>
        <w:t>;</w:t>
      </w:r>
    </w:p>
    <w:p w:rsidR="00C77ACA" w:rsidRPr="00243DD3" w:rsidRDefault="00C77ACA" w:rsidP="00037067">
      <w:pPr>
        <w:numPr>
          <w:ilvl w:val="0"/>
          <w:numId w:val="4"/>
        </w:numPr>
        <w:tabs>
          <w:tab w:val="left" w:pos="142"/>
        </w:tabs>
        <w:spacing w:line="276" w:lineRule="auto"/>
        <w:jc w:val="both"/>
        <w:rPr>
          <w:color w:val="auto"/>
          <w:sz w:val="32"/>
          <w:szCs w:val="32"/>
          <w:lang w:val="ru-RU"/>
        </w:rPr>
      </w:pPr>
      <w:r w:rsidRPr="00243DD3">
        <w:rPr>
          <w:color w:val="auto"/>
          <w:sz w:val="32"/>
          <w:szCs w:val="32"/>
          <w:lang w:val="ru-RU"/>
        </w:rPr>
        <w:t>Основное средство;</w:t>
      </w:r>
    </w:p>
    <w:p w:rsidR="00C77ACA" w:rsidRPr="00243DD3" w:rsidRDefault="00C77ACA" w:rsidP="00037067">
      <w:pPr>
        <w:numPr>
          <w:ilvl w:val="0"/>
          <w:numId w:val="4"/>
        </w:numPr>
        <w:tabs>
          <w:tab w:val="left" w:pos="142"/>
        </w:tabs>
        <w:spacing w:line="276" w:lineRule="auto"/>
        <w:jc w:val="both"/>
        <w:rPr>
          <w:rFonts w:ascii="Calibri" w:hAnsi="Calibri" w:cs="Calibri"/>
          <w:b/>
          <w:color w:val="auto"/>
          <w:sz w:val="32"/>
          <w:szCs w:val="32"/>
          <w:lang w:val="ru-RU"/>
        </w:rPr>
      </w:pPr>
      <w:r w:rsidRPr="00243DD3">
        <w:rPr>
          <w:color w:val="auto"/>
          <w:sz w:val="32"/>
          <w:szCs w:val="32"/>
          <w:lang w:val="ru-RU"/>
        </w:rPr>
        <w:t>Центр материальной ответственности.</w:t>
      </w:r>
    </w:p>
    <w:p w:rsidR="00C77ACA" w:rsidRPr="00243DD3" w:rsidRDefault="00C77ACA" w:rsidP="00AB2B1A">
      <w:pPr>
        <w:tabs>
          <w:tab w:val="left" w:pos="0"/>
          <w:tab w:val="left" w:pos="142"/>
        </w:tabs>
        <w:spacing w:line="276" w:lineRule="auto"/>
        <w:ind w:firstLine="284"/>
        <w:jc w:val="both"/>
        <w:rPr>
          <w:rFonts w:ascii="Calibri" w:hAnsi="Calibri" w:cs="Calibri"/>
          <w:b/>
          <w:color w:val="auto"/>
          <w:sz w:val="32"/>
          <w:szCs w:val="32"/>
          <w:lang w:val="ru-RU"/>
        </w:rPr>
      </w:pPr>
    </w:p>
    <w:p w:rsidR="00C77ACA" w:rsidRPr="00243DD3" w:rsidRDefault="00C77ACA" w:rsidP="00AB2B1A">
      <w:pPr>
        <w:tabs>
          <w:tab w:val="left" w:pos="0"/>
          <w:tab w:val="left" w:pos="142"/>
        </w:tabs>
        <w:spacing w:line="276" w:lineRule="auto"/>
        <w:ind w:firstLine="284"/>
        <w:jc w:val="both"/>
        <w:rPr>
          <w:color w:val="auto"/>
          <w:sz w:val="32"/>
          <w:szCs w:val="32"/>
          <w:shd w:val="clear" w:color="auto" w:fill="00FFFF"/>
          <w:lang w:val="ru-RU"/>
        </w:rPr>
      </w:pPr>
      <w:r w:rsidRPr="00243DD3">
        <w:rPr>
          <w:rFonts w:ascii="Calibri" w:hAnsi="Calibri" w:cs="Calibri"/>
          <w:b/>
          <w:color w:val="auto"/>
          <w:sz w:val="32"/>
          <w:szCs w:val="32"/>
          <w:lang w:val="ru-RU"/>
        </w:rPr>
        <w:t>Бланки строгой отчетности</w:t>
      </w:r>
    </w:p>
    <w:p w:rsidR="00C77ACA" w:rsidRPr="00243DD3" w:rsidRDefault="00C77ACA" w:rsidP="00AB2B1A">
      <w:pPr>
        <w:spacing w:line="276" w:lineRule="auto"/>
        <w:ind w:firstLine="284"/>
        <w:jc w:val="both"/>
        <w:rPr>
          <w:sz w:val="32"/>
          <w:szCs w:val="32"/>
        </w:rPr>
      </w:pPr>
      <w:r w:rsidRPr="00243DD3">
        <w:rPr>
          <w:sz w:val="32"/>
          <w:szCs w:val="32"/>
        </w:rPr>
        <w:t>Учет находящихся выдаваемых в рамках хозяйственной деятельности учреждения бланков строгой отчетности (</w:t>
      </w:r>
      <w:r w:rsidR="0099012F" w:rsidRPr="00243DD3">
        <w:rPr>
          <w:sz w:val="32"/>
          <w:szCs w:val="32"/>
        </w:rPr>
        <w:t>входные билеты</w:t>
      </w:r>
      <w:r w:rsidRPr="00243DD3">
        <w:rPr>
          <w:sz w:val="32"/>
          <w:szCs w:val="32"/>
        </w:rPr>
        <w:t>) на забалансовом счете 03 осуществляется:</w:t>
      </w:r>
    </w:p>
    <w:p w:rsidR="00C77ACA" w:rsidRPr="00243DD3" w:rsidRDefault="0099012F" w:rsidP="00AB2B1A">
      <w:pPr>
        <w:spacing w:line="276" w:lineRule="auto"/>
        <w:ind w:firstLine="142"/>
        <w:jc w:val="both"/>
        <w:rPr>
          <w:sz w:val="32"/>
          <w:szCs w:val="32"/>
          <w:lang w:val="ru-RU"/>
        </w:rPr>
      </w:pPr>
      <w:r w:rsidRPr="00243DD3">
        <w:rPr>
          <w:sz w:val="32"/>
          <w:szCs w:val="32"/>
          <w:lang w:val="ru-RU"/>
        </w:rPr>
        <w:t xml:space="preserve">- </w:t>
      </w:r>
      <w:r w:rsidR="00C77ACA" w:rsidRPr="00243DD3">
        <w:rPr>
          <w:sz w:val="32"/>
          <w:szCs w:val="32"/>
        </w:rPr>
        <w:t>в условной оценке один бланк, один рубль.</w:t>
      </w:r>
    </w:p>
    <w:p w:rsidR="00034123" w:rsidRPr="00243DD3" w:rsidRDefault="00034123" w:rsidP="00AB2B1A">
      <w:pPr>
        <w:spacing w:line="276" w:lineRule="auto"/>
        <w:ind w:firstLine="142"/>
        <w:jc w:val="both"/>
        <w:rPr>
          <w:sz w:val="32"/>
          <w:szCs w:val="32"/>
          <w:lang w:val="ru-RU"/>
        </w:rPr>
      </w:pPr>
    </w:p>
    <w:p w:rsidR="0099012F" w:rsidRPr="00243DD3" w:rsidRDefault="00C77ACA" w:rsidP="00AB2B1A">
      <w:pPr>
        <w:tabs>
          <w:tab w:val="left" w:pos="0"/>
          <w:tab w:val="left" w:pos="142"/>
          <w:tab w:val="left" w:pos="1276"/>
        </w:tabs>
        <w:spacing w:after="195" w:line="276" w:lineRule="auto"/>
        <w:ind w:firstLine="709"/>
        <w:jc w:val="both"/>
        <w:rPr>
          <w:color w:val="auto"/>
          <w:sz w:val="32"/>
          <w:szCs w:val="32"/>
        </w:rPr>
      </w:pPr>
      <w:r w:rsidRPr="00243DD3">
        <w:rPr>
          <w:color w:val="auto"/>
          <w:sz w:val="32"/>
          <w:szCs w:val="32"/>
        </w:rPr>
        <w:t>Ответственность за учет, хранение и выдачу бланков строгой отчетности возлагается</w:t>
      </w:r>
      <w:bookmarkStart w:id="29" w:name="9"/>
      <w:bookmarkStart w:id="30" w:name="1"/>
      <w:bookmarkEnd w:id="29"/>
      <w:bookmarkEnd w:id="30"/>
      <w:r w:rsidR="0099012F" w:rsidRPr="00243DD3">
        <w:rPr>
          <w:color w:val="auto"/>
          <w:sz w:val="32"/>
          <w:szCs w:val="32"/>
        </w:rPr>
        <w:t xml:space="preserve"> на кассира.</w:t>
      </w:r>
    </w:p>
    <w:p w:rsidR="00C77ACA" w:rsidRPr="00243DD3" w:rsidRDefault="00C77ACA" w:rsidP="00AB2B1A">
      <w:pPr>
        <w:tabs>
          <w:tab w:val="left" w:pos="0"/>
          <w:tab w:val="left" w:pos="142"/>
        </w:tabs>
        <w:spacing w:line="276" w:lineRule="auto"/>
        <w:ind w:firstLine="284"/>
        <w:jc w:val="both"/>
        <w:rPr>
          <w:sz w:val="32"/>
          <w:szCs w:val="32"/>
          <w:lang w:val="ru-RU"/>
        </w:rPr>
      </w:pPr>
    </w:p>
    <w:p w:rsidR="00C77ACA" w:rsidRPr="00243DD3" w:rsidRDefault="00C77ACA" w:rsidP="00AB2B1A">
      <w:pPr>
        <w:tabs>
          <w:tab w:val="left" w:pos="0"/>
        </w:tabs>
        <w:spacing w:after="195" w:line="276" w:lineRule="auto"/>
        <w:ind w:firstLine="284"/>
        <w:jc w:val="both"/>
        <w:rPr>
          <w:rFonts w:ascii="Calibri" w:hAnsi="Calibri" w:cs="Calibri"/>
          <w:b/>
          <w:sz w:val="32"/>
          <w:szCs w:val="32"/>
          <w:lang w:val="ru-RU"/>
        </w:rPr>
      </w:pPr>
      <w:r w:rsidRPr="00243DD3">
        <w:rPr>
          <w:rFonts w:ascii="Calibri" w:hAnsi="Calibri" w:cs="Calibri"/>
          <w:b/>
          <w:sz w:val="32"/>
          <w:szCs w:val="32"/>
          <w:lang w:val="ru-RU"/>
        </w:rPr>
        <w:t>Порядок списания задолженности учреждения, невостребованной кредиторами, с забалансового учета</w:t>
      </w:r>
    </w:p>
    <w:p w:rsidR="00C77ACA" w:rsidRPr="00243DD3" w:rsidRDefault="00C77ACA" w:rsidP="00AB2B1A">
      <w:pPr>
        <w:spacing w:line="276" w:lineRule="auto"/>
        <w:ind w:firstLine="284"/>
        <w:jc w:val="both"/>
        <w:rPr>
          <w:sz w:val="32"/>
          <w:szCs w:val="32"/>
        </w:rPr>
      </w:pPr>
      <w:r w:rsidRPr="00243DD3">
        <w:rPr>
          <w:sz w:val="32"/>
          <w:szCs w:val="32"/>
          <w:lang w:val="ru-RU"/>
        </w:rPr>
        <w:t>С</w:t>
      </w:r>
      <w:r w:rsidRPr="00243DD3">
        <w:rPr>
          <w:sz w:val="32"/>
          <w:szCs w:val="32"/>
        </w:rPr>
        <w:t>писани</w:t>
      </w:r>
      <w:r w:rsidRPr="00243DD3">
        <w:rPr>
          <w:sz w:val="32"/>
          <w:szCs w:val="32"/>
          <w:lang w:val="ru-RU"/>
        </w:rPr>
        <w:t>е</w:t>
      </w:r>
      <w:r w:rsidRPr="00243DD3">
        <w:rPr>
          <w:sz w:val="32"/>
          <w:szCs w:val="32"/>
        </w:rPr>
        <w:t xml:space="preserve"> задолженности учреждения, невостребованной кредиторами, с забалансового учета</w:t>
      </w:r>
      <w:r w:rsidRPr="00243DD3">
        <w:rPr>
          <w:sz w:val="32"/>
          <w:szCs w:val="32"/>
          <w:lang w:val="ru-RU"/>
        </w:rPr>
        <w:t xml:space="preserve"> производится на основании и</w:t>
      </w:r>
      <w:r w:rsidRPr="00243DD3">
        <w:rPr>
          <w:sz w:val="32"/>
          <w:szCs w:val="32"/>
        </w:rPr>
        <w:t>нвентаризаци</w:t>
      </w:r>
      <w:r w:rsidRPr="00243DD3">
        <w:rPr>
          <w:sz w:val="32"/>
          <w:szCs w:val="32"/>
          <w:lang w:val="ru-RU"/>
        </w:rPr>
        <w:t>и</w:t>
      </w:r>
      <w:r w:rsidRPr="00243DD3">
        <w:rPr>
          <w:sz w:val="32"/>
          <w:szCs w:val="32"/>
        </w:rPr>
        <w:t xml:space="preserve"> кредиторской задолженности, оформляется инвентаризационной описью расчетов с покупателями, поставщиками и прочими дебиторами и кредиторами (код ф. 0504089). </w:t>
      </w:r>
    </w:p>
    <w:p w:rsidR="00C77ACA" w:rsidRPr="00243DD3" w:rsidRDefault="00C77ACA" w:rsidP="00AB2B1A">
      <w:pPr>
        <w:spacing w:line="276" w:lineRule="auto"/>
        <w:jc w:val="both"/>
        <w:rPr>
          <w:sz w:val="32"/>
          <w:szCs w:val="32"/>
        </w:rPr>
      </w:pPr>
    </w:p>
    <w:p w:rsidR="00C77ACA" w:rsidRPr="00243DD3" w:rsidRDefault="00C77ACA" w:rsidP="00AB2B1A">
      <w:pPr>
        <w:spacing w:line="276" w:lineRule="auto"/>
        <w:ind w:firstLine="284"/>
        <w:jc w:val="both"/>
        <w:rPr>
          <w:rFonts w:ascii="Calibri" w:hAnsi="Calibri" w:cs="Calibri"/>
          <w:b/>
          <w:sz w:val="32"/>
          <w:szCs w:val="32"/>
          <w:lang w:val="ru-RU"/>
        </w:rPr>
      </w:pPr>
      <w:r w:rsidRPr="00243DD3">
        <w:rPr>
          <w:sz w:val="32"/>
          <w:szCs w:val="32"/>
        </w:rPr>
        <w:t xml:space="preserve">На основании принятых комиссией решений бухгалтерией составляется Бухгалтерская справка (ф. 0504833), в которой отражаются бухгалтерские записи по списанию задолженности учреждения, невостребованной кредиторами, с забалансового </w:t>
      </w:r>
      <w:r w:rsidRPr="00243DD3">
        <w:rPr>
          <w:sz w:val="32"/>
          <w:szCs w:val="32"/>
          <w:lang w:val="ru-RU"/>
        </w:rPr>
        <w:t>учета 20 «Списанная задолженность, невостребованная кредиторами».</w:t>
      </w:r>
    </w:p>
    <w:p w:rsidR="00C77ACA" w:rsidRPr="00243DD3" w:rsidRDefault="00C77ACA" w:rsidP="00AB2B1A">
      <w:pPr>
        <w:tabs>
          <w:tab w:val="left" w:pos="0"/>
        </w:tabs>
        <w:spacing w:after="195" w:line="276" w:lineRule="auto"/>
        <w:ind w:firstLine="284"/>
        <w:jc w:val="both"/>
        <w:rPr>
          <w:rFonts w:ascii="Calibri" w:hAnsi="Calibri" w:cs="Calibri"/>
          <w:b/>
          <w:sz w:val="32"/>
          <w:szCs w:val="32"/>
          <w:lang w:val="ru-RU"/>
        </w:rPr>
      </w:pPr>
    </w:p>
    <w:p w:rsidR="00C77ACA" w:rsidRPr="00243DD3" w:rsidRDefault="00C77ACA" w:rsidP="00AB2B1A">
      <w:pPr>
        <w:spacing w:line="276" w:lineRule="auto"/>
        <w:rPr>
          <w:rFonts w:ascii="Calibri" w:hAnsi="Calibri" w:cs="Calibri"/>
          <w:b/>
          <w:sz w:val="32"/>
          <w:szCs w:val="32"/>
        </w:rPr>
      </w:pPr>
      <w:r w:rsidRPr="00243DD3">
        <w:rPr>
          <w:rFonts w:ascii="Calibri" w:hAnsi="Calibri" w:cs="Calibri"/>
          <w:b/>
          <w:sz w:val="32"/>
          <w:szCs w:val="32"/>
        </w:rPr>
        <w:lastRenderedPageBreak/>
        <w:t>Принятие к учету объектов основных средств в эксплуатацию</w:t>
      </w:r>
    </w:p>
    <w:p w:rsidR="00C77ACA" w:rsidRPr="00243DD3" w:rsidRDefault="00C77ACA" w:rsidP="00AB2B1A">
      <w:pPr>
        <w:tabs>
          <w:tab w:val="left" w:pos="0"/>
        </w:tabs>
        <w:spacing w:after="195" w:line="276" w:lineRule="auto"/>
        <w:ind w:firstLine="284"/>
        <w:jc w:val="both"/>
        <w:rPr>
          <w:color w:val="auto"/>
          <w:sz w:val="32"/>
          <w:szCs w:val="32"/>
          <w:lang w:val="ru-RU"/>
        </w:rPr>
      </w:pPr>
    </w:p>
    <w:p w:rsidR="00C77ACA" w:rsidRPr="00243DD3" w:rsidRDefault="00C77ACA" w:rsidP="00AB2B1A">
      <w:pPr>
        <w:tabs>
          <w:tab w:val="left" w:pos="0"/>
        </w:tabs>
        <w:spacing w:after="195" w:line="276" w:lineRule="auto"/>
        <w:ind w:firstLine="284"/>
        <w:jc w:val="both"/>
        <w:rPr>
          <w:color w:val="auto"/>
          <w:sz w:val="32"/>
          <w:szCs w:val="32"/>
          <w:shd w:val="clear" w:color="auto" w:fill="FFFF00"/>
        </w:rPr>
      </w:pPr>
      <w:r w:rsidRPr="00243DD3">
        <w:rPr>
          <w:color w:val="auto"/>
          <w:sz w:val="32"/>
          <w:szCs w:val="32"/>
        </w:rPr>
        <w:t>Учет объектов основных средств стоимостью выданных в эксплуатацию, ведется раздельно по материально</w:t>
      </w:r>
      <w:r w:rsidRPr="00243DD3">
        <w:rPr>
          <w:color w:val="auto"/>
          <w:sz w:val="32"/>
          <w:szCs w:val="32"/>
          <w:lang w:val="ru-RU"/>
        </w:rPr>
        <w:t>-</w:t>
      </w:r>
      <w:r w:rsidRPr="00243DD3">
        <w:rPr>
          <w:color w:val="auto"/>
          <w:sz w:val="32"/>
          <w:szCs w:val="32"/>
        </w:rPr>
        <w:t>ответственным лицам на забалансовом счете 21:</w:t>
      </w:r>
    </w:p>
    <w:p w:rsidR="00C77ACA" w:rsidRPr="00243DD3" w:rsidRDefault="00034123" w:rsidP="00AB2B1A">
      <w:pPr>
        <w:spacing w:line="276" w:lineRule="auto"/>
        <w:ind w:firstLine="284"/>
        <w:rPr>
          <w:sz w:val="32"/>
          <w:szCs w:val="32"/>
        </w:rPr>
      </w:pPr>
      <w:r w:rsidRPr="00243DD3">
        <w:rPr>
          <w:sz w:val="32"/>
          <w:szCs w:val="32"/>
          <w:lang w:val="ru-RU"/>
        </w:rPr>
        <w:t xml:space="preserve">- </w:t>
      </w:r>
      <w:r w:rsidR="00C77ACA" w:rsidRPr="00243DD3">
        <w:rPr>
          <w:sz w:val="32"/>
          <w:szCs w:val="32"/>
        </w:rPr>
        <w:t xml:space="preserve">по балансовой стоимости введенного в эксплуатацию объекта; </w:t>
      </w:r>
    </w:p>
    <w:p w:rsidR="00C77ACA" w:rsidRPr="00243DD3" w:rsidRDefault="00C77ACA" w:rsidP="00AB2B1A">
      <w:pPr>
        <w:pStyle w:val="HTML0"/>
        <w:tabs>
          <w:tab w:val="left" w:pos="0"/>
          <w:tab w:val="left" w:pos="142"/>
        </w:tabs>
        <w:spacing w:line="276" w:lineRule="auto"/>
        <w:jc w:val="both"/>
        <w:rPr>
          <w:rFonts w:ascii="Times New Roman" w:eastAsia="Lucida Sans Unicode" w:hAnsi="Times New Roman" w:cs="Times New Roman"/>
          <w:sz w:val="32"/>
          <w:szCs w:val="32"/>
          <w:lang w:val="ru-RU"/>
        </w:rPr>
      </w:pPr>
      <w:bookmarkStart w:id="31" w:name="16"/>
      <w:bookmarkStart w:id="32" w:name="14"/>
      <w:bookmarkEnd w:id="31"/>
      <w:bookmarkEnd w:id="32"/>
    </w:p>
    <w:p w:rsidR="00C77ACA" w:rsidRPr="00243DD3" w:rsidRDefault="00C77ACA" w:rsidP="00163403">
      <w:pPr>
        <w:pStyle w:val="HTML0"/>
        <w:tabs>
          <w:tab w:val="left" w:pos="0"/>
          <w:tab w:val="left" w:pos="142"/>
        </w:tabs>
        <w:spacing w:line="276" w:lineRule="auto"/>
        <w:jc w:val="both"/>
        <w:rPr>
          <w:rFonts w:ascii="Times New Roman" w:hAnsi="Times New Roman" w:cs="Times New Roman"/>
          <w:sz w:val="32"/>
          <w:szCs w:val="32"/>
          <w:lang w:val="ru-RU"/>
        </w:rPr>
      </w:pPr>
    </w:p>
    <w:p w:rsidR="00C77ACA" w:rsidRPr="00243DD3" w:rsidRDefault="00C77ACA" w:rsidP="00AB2B1A">
      <w:pPr>
        <w:pStyle w:val="HTML0"/>
        <w:tabs>
          <w:tab w:val="left" w:pos="0"/>
          <w:tab w:val="left" w:pos="142"/>
        </w:tabs>
        <w:spacing w:line="276" w:lineRule="auto"/>
        <w:ind w:firstLine="284"/>
        <w:jc w:val="both"/>
        <w:rPr>
          <w:rFonts w:ascii="Calibri" w:hAnsi="Calibri" w:cs="Calibri"/>
          <w:sz w:val="32"/>
          <w:szCs w:val="32"/>
          <w:lang w:val="ru-RU"/>
        </w:rPr>
      </w:pPr>
      <w:r w:rsidRPr="00243DD3">
        <w:rPr>
          <w:rFonts w:ascii="Times New Roman" w:hAnsi="Times New Roman" w:cs="Times New Roman"/>
          <w:sz w:val="32"/>
          <w:szCs w:val="32"/>
          <w:lang w:val="ru-RU"/>
        </w:rPr>
        <w:t xml:space="preserve">  </w:t>
      </w:r>
      <w:bookmarkStart w:id="33" w:name="_%D0%A0%D0%B0%D0%B7%D0%B4%D0%B5%D0%BB_5."/>
      <w:bookmarkEnd w:id="33"/>
      <w:r w:rsidRPr="00243DD3">
        <w:rPr>
          <w:rFonts w:ascii="Calibri" w:hAnsi="Calibri" w:cs="Calibri"/>
          <w:sz w:val="32"/>
          <w:szCs w:val="32"/>
          <w:lang w:val="ru-RU"/>
        </w:rPr>
        <w:t>Раздел 5. Методологический раздел для целей налогового учета</w:t>
      </w:r>
    </w:p>
    <w:p w:rsidR="00C77ACA" w:rsidRPr="00243DD3" w:rsidRDefault="00C77ACA" w:rsidP="00AB2B1A">
      <w:pPr>
        <w:pStyle w:val="4"/>
        <w:spacing w:line="276" w:lineRule="auto"/>
        <w:ind w:left="0" w:firstLine="284"/>
        <w:rPr>
          <w:color w:val="auto"/>
          <w:sz w:val="32"/>
          <w:szCs w:val="32"/>
          <w:lang w:val="ru-RU"/>
        </w:rPr>
      </w:pPr>
      <w:bookmarkStart w:id="34" w:name="_5.1_%D0%9D%D0%B0%D0%BB%D0%BE%D0%B3_%D0%"/>
      <w:bookmarkEnd w:id="34"/>
      <w:r w:rsidRPr="00243DD3">
        <w:rPr>
          <w:rFonts w:ascii="Calibri" w:hAnsi="Calibri" w:cs="Calibri"/>
          <w:sz w:val="32"/>
          <w:szCs w:val="32"/>
          <w:lang w:val="ru-RU"/>
        </w:rPr>
        <w:t>5.1 Налог на прибыль</w:t>
      </w:r>
    </w:p>
    <w:p w:rsidR="00C77ACA" w:rsidRPr="00243DD3" w:rsidRDefault="00C77ACA" w:rsidP="00AB2B1A">
      <w:pPr>
        <w:tabs>
          <w:tab w:val="left" w:pos="0"/>
          <w:tab w:val="left" w:pos="142"/>
        </w:tabs>
        <w:spacing w:line="276" w:lineRule="auto"/>
        <w:ind w:left="862" w:firstLine="709"/>
        <w:jc w:val="both"/>
        <w:rPr>
          <w:b/>
          <w:bCs/>
          <w:color w:val="auto"/>
          <w:sz w:val="32"/>
          <w:szCs w:val="32"/>
          <w:lang w:val="ru-RU"/>
        </w:rPr>
      </w:pPr>
    </w:p>
    <w:p w:rsidR="00C77ACA" w:rsidRPr="00243DD3" w:rsidRDefault="00C77ACA" w:rsidP="00AB2B1A">
      <w:pPr>
        <w:tabs>
          <w:tab w:val="left" w:pos="0"/>
          <w:tab w:val="left" w:pos="142"/>
        </w:tabs>
        <w:spacing w:line="276" w:lineRule="auto"/>
        <w:ind w:left="862" w:hanging="295"/>
        <w:jc w:val="both"/>
        <w:rPr>
          <w:bCs/>
          <w:color w:val="auto"/>
          <w:sz w:val="32"/>
          <w:szCs w:val="32"/>
          <w:lang w:val="ru-RU"/>
        </w:rPr>
      </w:pPr>
      <w:r w:rsidRPr="00243DD3">
        <w:rPr>
          <w:rFonts w:ascii="Calibri" w:hAnsi="Calibri" w:cs="Calibri"/>
          <w:b/>
          <w:bCs/>
          <w:color w:val="auto"/>
          <w:sz w:val="32"/>
          <w:szCs w:val="32"/>
          <w:lang w:val="ru-RU"/>
        </w:rPr>
        <w:t>Учет доходов</w:t>
      </w:r>
    </w:p>
    <w:p w:rsidR="00C77ACA" w:rsidRPr="00243DD3" w:rsidRDefault="00C77ACA" w:rsidP="00AB2B1A">
      <w:pPr>
        <w:tabs>
          <w:tab w:val="left" w:pos="0"/>
          <w:tab w:val="left" w:pos="142"/>
        </w:tabs>
        <w:spacing w:line="276" w:lineRule="auto"/>
        <w:ind w:firstLine="284"/>
        <w:jc w:val="both"/>
        <w:rPr>
          <w:sz w:val="32"/>
          <w:szCs w:val="32"/>
        </w:rPr>
      </w:pPr>
      <w:r w:rsidRPr="00243DD3">
        <w:rPr>
          <w:bCs/>
          <w:color w:val="auto"/>
          <w:sz w:val="32"/>
          <w:szCs w:val="32"/>
          <w:lang w:val="ru-RU"/>
        </w:rPr>
        <w:t xml:space="preserve">С целью исчисления налоговой базы по налогу на прибыль организаций учреждение признает </w:t>
      </w:r>
      <w:r w:rsidRPr="00243DD3">
        <w:rPr>
          <w:sz w:val="32"/>
          <w:szCs w:val="32"/>
        </w:rPr>
        <w:t>доходы и расходы по методу начисления, предусмотренным ст. 271 и 272 НК РФ – для метода начисления.</w:t>
      </w:r>
    </w:p>
    <w:p w:rsidR="00C77ACA" w:rsidRPr="00243DD3" w:rsidRDefault="00C77ACA" w:rsidP="00AB2B1A">
      <w:pPr>
        <w:tabs>
          <w:tab w:val="left" w:pos="0"/>
          <w:tab w:val="left" w:pos="142"/>
        </w:tabs>
        <w:spacing w:line="276" w:lineRule="auto"/>
        <w:ind w:firstLine="284"/>
        <w:jc w:val="both"/>
        <w:rPr>
          <w:bCs/>
          <w:color w:val="auto"/>
          <w:sz w:val="32"/>
          <w:szCs w:val="32"/>
          <w:lang w:val="ru-RU"/>
        </w:rPr>
      </w:pPr>
    </w:p>
    <w:p w:rsidR="00C77ACA" w:rsidRPr="00243DD3" w:rsidRDefault="00B767F2" w:rsidP="00B767F2">
      <w:pPr>
        <w:spacing w:line="276" w:lineRule="auto"/>
        <w:jc w:val="both"/>
        <w:rPr>
          <w:sz w:val="32"/>
          <w:szCs w:val="32"/>
        </w:rPr>
      </w:pPr>
      <w:r w:rsidRPr="00243DD3">
        <w:rPr>
          <w:sz w:val="32"/>
          <w:szCs w:val="32"/>
          <w:lang w:val="ru-RU"/>
        </w:rPr>
        <w:t xml:space="preserve">     </w:t>
      </w:r>
      <w:r w:rsidR="00C77ACA" w:rsidRPr="00243DD3">
        <w:rPr>
          <w:sz w:val="32"/>
          <w:szCs w:val="32"/>
          <w:lang w:val="ru-RU"/>
        </w:rPr>
        <w:t>К доходам от реализации по при</w:t>
      </w:r>
      <w:r w:rsidR="00034123" w:rsidRPr="00243DD3">
        <w:rPr>
          <w:sz w:val="32"/>
          <w:szCs w:val="32"/>
          <w:lang w:val="ru-RU"/>
        </w:rPr>
        <w:t>носящей доход деятельности  муниципального</w:t>
      </w:r>
      <w:r w:rsidR="00C77ACA" w:rsidRPr="00243DD3">
        <w:rPr>
          <w:sz w:val="32"/>
          <w:szCs w:val="32"/>
          <w:lang w:val="ru-RU"/>
        </w:rPr>
        <w:t xml:space="preserve"> учреждения, учитываемым </w:t>
      </w:r>
      <w:r w:rsidRPr="00243DD3">
        <w:rPr>
          <w:sz w:val="32"/>
          <w:szCs w:val="32"/>
          <w:lang w:val="ru-RU"/>
        </w:rPr>
        <w:t>согласно ст.249 НК РФ, относить</w:t>
      </w:r>
      <w:r w:rsidR="00C77ACA" w:rsidRPr="00243DD3">
        <w:rPr>
          <w:sz w:val="32"/>
          <w:szCs w:val="32"/>
        </w:rPr>
        <w:t>:</w:t>
      </w:r>
    </w:p>
    <w:p w:rsidR="00C77ACA" w:rsidRPr="00243DD3" w:rsidRDefault="00B767F2" w:rsidP="00B767F2">
      <w:pPr>
        <w:spacing w:line="276" w:lineRule="auto"/>
        <w:jc w:val="both"/>
        <w:rPr>
          <w:sz w:val="32"/>
          <w:szCs w:val="32"/>
        </w:rPr>
      </w:pPr>
      <w:r w:rsidRPr="00243DD3">
        <w:rPr>
          <w:sz w:val="32"/>
          <w:szCs w:val="32"/>
          <w:lang w:val="ru-RU"/>
        </w:rPr>
        <w:t xml:space="preserve">     -   </w:t>
      </w:r>
      <w:r w:rsidRPr="00243DD3">
        <w:rPr>
          <w:sz w:val="32"/>
          <w:szCs w:val="32"/>
        </w:rPr>
        <w:t>Организация работы творческих коллективов, кружков;</w:t>
      </w:r>
    </w:p>
    <w:p w:rsidR="00C77ACA" w:rsidRPr="00243DD3" w:rsidRDefault="00B767F2" w:rsidP="00B767F2">
      <w:pPr>
        <w:spacing w:line="276" w:lineRule="auto"/>
        <w:jc w:val="both"/>
        <w:rPr>
          <w:sz w:val="32"/>
          <w:szCs w:val="32"/>
        </w:rPr>
      </w:pPr>
      <w:r w:rsidRPr="00243DD3">
        <w:rPr>
          <w:sz w:val="32"/>
          <w:szCs w:val="32"/>
          <w:lang w:val="ru-RU"/>
        </w:rPr>
        <w:t xml:space="preserve">     -   </w:t>
      </w:r>
      <w:r w:rsidRPr="00243DD3">
        <w:rPr>
          <w:sz w:val="32"/>
          <w:szCs w:val="32"/>
        </w:rPr>
        <w:t>Культурно-досуговые мероприятий;</w:t>
      </w:r>
    </w:p>
    <w:p w:rsidR="00B767F2" w:rsidRPr="00243DD3" w:rsidRDefault="00B767F2" w:rsidP="00B767F2">
      <w:pPr>
        <w:spacing w:line="276" w:lineRule="auto"/>
        <w:jc w:val="both"/>
        <w:rPr>
          <w:sz w:val="32"/>
          <w:szCs w:val="32"/>
          <w:lang w:val="ru-RU"/>
        </w:rPr>
      </w:pPr>
      <w:r w:rsidRPr="00243DD3">
        <w:rPr>
          <w:sz w:val="32"/>
          <w:szCs w:val="32"/>
          <w:lang w:val="ru-RU"/>
        </w:rPr>
        <w:t xml:space="preserve">     -   </w:t>
      </w:r>
      <w:r w:rsidRPr="00243DD3">
        <w:rPr>
          <w:sz w:val="32"/>
          <w:szCs w:val="32"/>
        </w:rPr>
        <w:t>иные аналогичные мероприятия</w:t>
      </w:r>
    </w:p>
    <w:p w:rsidR="00B767F2" w:rsidRPr="00243DD3" w:rsidRDefault="00B767F2" w:rsidP="00AB2B1A">
      <w:pPr>
        <w:tabs>
          <w:tab w:val="left" w:pos="0"/>
          <w:tab w:val="left" w:pos="142"/>
        </w:tabs>
        <w:spacing w:line="276" w:lineRule="auto"/>
        <w:ind w:firstLine="284"/>
        <w:jc w:val="both"/>
        <w:rPr>
          <w:bCs/>
          <w:color w:val="auto"/>
          <w:sz w:val="32"/>
          <w:szCs w:val="32"/>
          <w:lang w:val="ru-RU"/>
        </w:rPr>
      </w:pPr>
    </w:p>
    <w:p w:rsidR="00C77ACA" w:rsidRPr="00243DD3" w:rsidRDefault="00C77ACA" w:rsidP="00AB2B1A">
      <w:pPr>
        <w:tabs>
          <w:tab w:val="left" w:pos="0"/>
          <w:tab w:val="left" w:pos="142"/>
        </w:tabs>
        <w:spacing w:line="276" w:lineRule="auto"/>
        <w:ind w:firstLine="284"/>
        <w:jc w:val="both"/>
        <w:rPr>
          <w:bCs/>
          <w:color w:val="auto"/>
          <w:sz w:val="32"/>
          <w:szCs w:val="32"/>
          <w:shd w:val="clear" w:color="auto" w:fill="FFFF00"/>
          <w:lang w:val="ru-RU"/>
        </w:rPr>
      </w:pPr>
      <w:r w:rsidRPr="00243DD3">
        <w:rPr>
          <w:bCs/>
          <w:color w:val="auto"/>
          <w:sz w:val="32"/>
          <w:szCs w:val="32"/>
          <w:lang w:val="ru-RU"/>
        </w:rPr>
        <w:t>К внереализационным доходам, учитываемых согласно ст.250 НК РФ, относить доходы:</w:t>
      </w:r>
    </w:p>
    <w:p w:rsidR="00C77ACA" w:rsidRPr="00243DD3" w:rsidRDefault="000F2E4E" w:rsidP="00AB2B1A">
      <w:pPr>
        <w:spacing w:line="276" w:lineRule="auto"/>
        <w:ind w:firstLine="284"/>
        <w:jc w:val="both"/>
        <w:rPr>
          <w:sz w:val="32"/>
          <w:szCs w:val="32"/>
        </w:rPr>
      </w:pPr>
      <w:r w:rsidRPr="00243DD3">
        <w:rPr>
          <w:sz w:val="32"/>
          <w:szCs w:val="32"/>
          <w:lang w:val="ru-RU"/>
        </w:rPr>
        <w:t>-</w:t>
      </w:r>
      <w:r w:rsidR="00950986" w:rsidRPr="00243DD3">
        <w:rPr>
          <w:sz w:val="32"/>
          <w:szCs w:val="32"/>
          <w:lang w:val="ru-RU"/>
        </w:rPr>
        <w:t xml:space="preserve"> </w:t>
      </w:r>
      <w:r w:rsidR="00C77ACA" w:rsidRPr="00243DD3">
        <w:rPr>
          <w:sz w:val="32"/>
          <w:szCs w:val="32"/>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C77ACA" w:rsidRPr="00243DD3" w:rsidRDefault="000F2E4E" w:rsidP="00AB2B1A">
      <w:pPr>
        <w:spacing w:line="276" w:lineRule="auto"/>
        <w:ind w:firstLine="284"/>
        <w:jc w:val="both"/>
        <w:rPr>
          <w:sz w:val="32"/>
          <w:szCs w:val="32"/>
        </w:rPr>
      </w:pPr>
      <w:r w:rsidRPr="00243DD3">
        <w:rPr>
          <w:sz w:val="32"/>
          <w:szCs w:val="32"/>
          <w:lang w:val="ru-RU"/>
        </w:rPr>
        <w:t xml:space="preserve">- </w:t>
      </w:r>
      <w:r w:rsidR="00C77ACA" w:rsidRPr="00243DD3">
        <w:rPr>
          <w:sz w:val="32"/>
          <w:szCs w:val="32"/>
        </w:rPr>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C77ACA" w:rsidRPr="00243DD3" w:rsidRDefault="000F2E4E" w:rsidP="00AB2B1A">
      <w:pPr>
        <w:spacing w:line="276" w:lineRule="auto"/>
        <w:ind w:firstLine="284"/>
        <w:jc w:val="both"/>
        <w:rPr>
          <w:sz w:val="32"/>
          <w:szCs w:val="32"/>
        </w:rPr>
      </w:pPr>
      <w:r w:rsidRPr="00243DD3">
        <w:rPr>
          <w:sz w:val="32"/>
          <w:szCs w:val="32"/>
          <w:lang w:val="ru-RU"/>
        </w:rPr>
        <w:lastRenderedPageBreak/>
        <w:t xml:space="preserve">- </w:t>
      </w:r>
      <w:r w:rsidR="00C77ACA" w:rsidRPr="00243DD3">
        <w:rPr>
          <w:sz w:val="32"/>
          <w:szCs w:val="32"/>
        </w:rPr>
        <w:t>в виде стоимости излишков материально-производственных запасов и прочего имущества, которые выявлены в результате инвентаризации.</w:t>
      </w:r>
    </w:p>
    <w:p w:rsidR="00C77ACA" w:rsidRPr="00243DD3" w:rsidRDefault="00C77ACA" w:rsidP="00AB2B1A">
      <w:pPr>
        <w:tabs>
          <w:tab w:val="left" w:pos="0"/>
          <w:tab w:val="left" w:pos="142"/>
        </w:tabs>
        <w:spacing w:line="276" w:lineRule="auto"/>
        <w:ind w:firstLine="284"/>
        <w:jc w:val="both"/>
        <w:rPr>
          <w:bCs/>
          <w:color w:val="auto"/>
          <w:sz w:val="32"/>
          <w:szCs w:val="32"/>
          <w:lang w:val="ru-RU"/>
        </w:rPr>
      </w:pPr>
    </w:p>
    <w:p w:rsidR="00C77ACA" w:rsidRPr="00243DD3" w:rsidRDefault="00C77ACA" w:rsidP="00AB2B1A">
      <w:pPr>
        <w:tabs>
          <w:tab w:val="left" w:pos="0"/>
          <w:tab w:val="left" w:pos="142"/>
        </w:tabs>
        <w:spacing w:line="276" w:lineRule="auto"/>
        <w:ind w:firstLine="284"/>
        <w:jc w:val="both"/>
        <w:rPr>
          <w:color w:val="auto"/>
          <w:sz w:val="32"/>
          <w:szCs w:val="32"/>
          <w:shd w:val="clear" w:color="auto" w:fill="FFFF00"/>
          <w:lang w:val="ru-RU"/>
        </w:rPr>
      </w:pPr>
      <w:r w:rsidRPr="00243DD3">
        <w:rPr>
          <w:bCs/>
          <w:color w:val="auto"/>
          <w:sz w:val="32"/>
          <w:szCs w:val="32"/>
          <w:lang w:val="ru-RU"/>
        </w:rPr>
        <w:t>В числе доходов, относящихся к нескольким отчетным (налоговым) периодам, учреждение учитывает:</w:t>
      </w:r>
    </w:p>
    <w:p w:rsidR="00C77ACA" w:rsidRPr="00243DD3" w:rsidRDefault="000F2E4E" w:rsidP="00AB2B1A">
      <w:pPr>
        <w:spacing w:line="276" w:lineRule="auto"/>
        <w:ind w:firstLine="284"/>
        <w:rPr>
          <w:sz w:val="32"/>
          <w:szCs w:val="32"/>
        </w:rPr>
      </w:pPr>
      <w:r w:rsidRPr="00243DD3">
        <w:rPr>
          <w:sz w:val="32"/>
          <w:szCs w:val="32"/>
          <w:lang w:val="ru-RU"/>
        </w:rPr>
        <w:t xml:space="preserve">- </w:t>
      </w:r>
      <w:r w:rsidR="00C77ACA" w:rsidRPr="00243DD3">
        <w:rPr>
          <w:sz w:val="32"/>
          <w:szCs w:val="32"/>
        </w:rPr>
        <w:t>дохо</w:t>
      </w:r>
      <w:r w:rsidRPr="00243DD3">
        <w:rPr>
          <w:sz w:val="32"/>
          <w:szCs w:val="32"/>
        </w:rPr>
        <w:t>ды, начисленные за выполненные</w:t>
      </w:r>
      <w:r w:rsidR="00C77ACA" w:rsidRPr="00243DD3">
        <w:rPr>
          <w:sz w:val="32"/>
          <w:szCs w:val="32"/>
        </w:rPr>
        <w:t xml:space="preserve"> услуг</w:t>
      </w:r>
      <w:r w:rsidRPr="00243DD3">
        <w:rPr>
          <w:sz w:val="32"/>
          <w:szCs w:val="32"/>
        </w:rPr>
        <w:t>и</w:t>
      </w:r>
      <w:r w:rsidR="00C77ACA" w:rsidRPr="00243DD3">
        <w:rPr>
          <w:sz w:val="32"/>
          <w:szCs w:val="32"/>
        </w:rPr>
        <w:t xml:space="preserve">, не относящиеся к доходам текущего отчетного периода; </w:t>
      </w:r>
    </w:p>
    <w:p w:rsidR="00C77ACA" w:rsidRPr="00243DD3" w:rsidRDefault="000F2E4E" w:rsidP="000F2E4E">
      <w:pPr>
        <w:ind w:firstLine="284"/>
        <w:rPr>
          <w:sz w:val="32"/>
          <w:szCs w:val="32"/>
        </w:rPr>
      </w:pPr>
      <w:r w:rsidRPr="00243DD3">
        <w:rPr>
          <w:sz w:val="32"/>
          <w:szCs w:val="32"/>
          <w:lang w:val="ru-RU"/>
        </w:rPr>
        <w:t xml:space="preserve">- </w:t>
      </w:r>
      <w:r w:rsidR="00C77ACA" w:rsidRPr="00243DD3">
        <w:rPr>
          <w:sz w:val="32"/>
          <w:szCs w:val="32"/>
        </w:rPr>
        <w:t xml:space="preserve">иные аналогичные доходы. </w:t>
      </w:r>
    </w:p>
    <w:p w:rsidR="00C77ACA" w:rsidRPr="00243DD3" w:rsidRDefault="00C77ACA">
      <w:pPr>
        <w:tabs>
          <w:tab w:val="left" w:pos="0"/>
          <w:tab w:val="left" w:pos="142"/>
        </w:tabs>
        <w:spacing w:line="276" w:lineRule="auto"/>
        <w:ind w:firstLine="284"/>
        <w:jc w:val="both"/>
        <w:rPr>
          <w:bCs/>
          <w:color w:val="auto"/>
          <w:sz w:val="32"/>
          <w:szCs w:val="32"/>
          <w:lang w:val="ru-RU"/>
        </w:rPr>
      </w:pPr>
      <w:r w:rsidRPr="00243DD3">
        <w:rPr>
          <w:bCs/>
          <w:color w:val="auto"/>
          <w:sz w:val="32"/>
          <w:szCs w:val="32"/>
          <w:lang w:val="ru-RU"/>
        </w:rPr>
        <w:t xml:space="preserve"> </w:t>
      </w:r>
    </w:p>
    <w:p w:rsidR="00C77ACA" w:rsidRPr="00243DD3" w:rsidRDefault="00C77ACA">
      <w:pPr>
        <w:tabs>
          <w:tab w:val="left" w:pos="0"/>
          <w:tab w:val="left" w:pos="142"/>
        </w:tabs>
        <w:spacing w:line="276" w:lineRule="auto"/>
        <w:ind w:firstLine="284"/>
        <w:jc w:val="both"/>
        <w:rPr>
          <w:b/>
          <w:bCs/>
          <w:color w:val="auto"/>
          <w:sz w:val="32"/>
          <w:szCs w:val="32"/>
          <w:lang w:val="ru-RU"/>
        </w:rPr>
      </w:pPr>
      <w:r w:rsidRPr="00243DD3">
        <w:rPr>
          <w:bCs/>
          <w:color w:val="auto"/>
          <w:sz w:val="32"/>
          <w:szCs w:val="32"/>
          <w:lang w:val="ru-RU"/>
        </w:rPr>
        <w:t>Признание доходов, относящихся к нескольким отчетным (налоговым) периодам, в составе доходов текущего отчетного (налогового) периода осуществляется ежемесячно равными долями в течение срока действия договора, по которому получены данные доходы.</w:t>
      </w:r>
    </w:p>
    <w:p w:rsidR="00C77ACA" w:rsidRPr="00243DD3" w:rsidRDefault="00C77ACA">
      <w:pPr>
        <w:tabs>
          <w:tab w:val="left" w:pos="0"/>
          <w:tab w:val="left" w:pos="142"/>
        </w:tabs>
        <w:spacing w:line="276" w:lineRule="auto"/>
        <w:ind w:firstLine="284"/>
        <w:jc w:val="both"/>
        <w:rPr>
          <w:b/>
          <w:bCs/>
          <w:color w:val="auto"/>
          <w:sz w:val="32"/>
          <w:szCs w:val="32"/>
          <w:lang w:val="ru-RU"/>
        </w:rPr>
      </w:pPr>
    </w:p>
    <w:p w:rsidR="00C77ACA" w:rsidRPr="00243DD3" w:rsidRDefault="00C77ACA">
      <w:pPr>
        <w:tabs>
          <w:tab w:val="left" w:pos="0"/>
          <w:tab w:val="left" w:pos="142"/>
        </w:tabs>
        <w:spacing w:line="276" w:lineRule="auto"/>
        <w:ind w:firstLine="284"/>
        <w:jc w:val="both"/>
        <w:rPr>
          <w:bCs/>
          <w:color w:val="auto"/>
          <w:sz w:val="32"/>
          <w:szCs w:val="32"/>
          <w:lang w:val="ru-RU"/>
        </w:rPr>
      </w:pPr>
      <w:r w:rsidRPr="00243DD3">
        <w:rPr>
          <w:rFonts w:ascii="Calibri" w:hAnsi="Calibri" w:cs="Calibri"/>
          <w:b/>
          <w:bCs/>
          <w:color w:val="auto"/>
          <w:sz w:val="32"/>
          <w:szCs w:val="32"/>
          <w:lang w:val="ru-RU"/>
        </w:rPr>
        <w:t>Расходы в налоговом учете</w:t>
      </w:r>
    </w:p>
    <w:p w:rsidR="00C77ACA" w:rsidRPr="00243DD3" w:rsidRDefault="00C77ACA">
      <w:pPr>
        <w:tabs>
          <w:tab w:val="left" w:pos="0"/>
          <w:tab w:val="left" w:pos="142"/>
        </w:tabs>
        <w:spacing w:line="276" w:lineRule="auto"/>
        <w:ind w:firstLine="284"/>
        <w:jc w:val="both"/>
        <w:rPr>
          <w:b/>
          <w:bCs/>
          <w:color w:val="auto"/>
          <w:sz w:val="32"/>
          <w:szCs w:val="32"/>
          <w:lang w:val="ru-RU"/>
        </w:rPr>
      </w:pPr>
      <w:r w:rsidRPr="00243DD3">
        <w:rPr>
          <w:bCs/>
          <w:color w:val="auto"/>
          <w:sz w:val="32"/>
          <w:szCs w:val="32"/>
          <w:lang w:val="ru-RU"/>
        </w:rPr>
        <w:t>Список видов расходов НУ, которые можно поставить в соответствие видам затрат, применяемым в бухгалтерском учете.</w:t>
      </w:r>
    </w:p>
    <w:tbl>
      <w:tblPr>
        <w:tblW w:w="0" w:type="auto"/>
        <w:tblInd w:w="158" w:type="dxa"/>
        <w:tblLayout w:type="fixed"/>
        <w:tblCellMar>
          <w:top w:w="45" w:type="dxa"/>
          <w:left w:w="45" w:type="dxa"/>
          <w:bottom w:w="45" w:type="dxa"/>
          <w:right w:w="45" w:type="dxa"/>
        </w:tblCellMar>
        <w:tblLook w:val="0000"/>
      </w:tblPr>
      <w:tblGrid>
        <w:gridCol w:w="5125"/>
        <w:gridCol w:w="4126"/>
      </w:tblGrid>
      <w:tr w:rsidR="00C77ACA" w:rsidRPr="00243DD3">
        <w:tc>
          <w:tcPr>
            <w:tcW w:w="5125" w:type="dxa"/>
            <w:tcBorders>
              <w:top w:val="single" w:sz="4" w:space="0" w:color="C0C0C0"/>
              <w:left w:val="single" w:sz="4" w:space="0" w:color="C0C0C0"/>
              <w:bottom w:val="single" w:sz="4" w:space="0" w:color="C0C0C0"/>
            </w:tcBorders>
            <w:shd w:val="clear" w:color="auto" w:fill="F2F2F2"/>
            <w:vAlign w:val="center"/>
          </w:tcPr>
          <w:p w:rsidR="00C77ACA" w:rsidRPr="00243DD3" w:rsidRDefault="00C77ACA">
            <w:pPr>
              <w:tabs>
                <w:tab w:val="left" w:pos="0"/>
                <w:tab w:val="left" w:pos="142"/>
              </w:tabs>
              <w:spacing w:line="360" w:lineRule="auto"/>
              <w:ind w:firstLine="246"/>
              <w:jc w:val="both"/>
              <w:rPr>
                <w:b/>
                <w:bCs/>
                <w:color w:val="auto"/>
                <w:sz w:val="32"/>
                <w:szCs w:val="32"/>
                <w:lang w:val="ru-RU"/>
              </w:rPr>
            </w:pPr>
            <w:r w:rsidRPr="00243DD3">
              <w:rPr>
                <w:b/>
                <w:bCs/>
                <w:color w:val="auto"/>
                <w:sz w:val="32"/>
                <w:szCs w:val="32"/>
                <w:lang w:val="ru-RU"/>
              </w:rPr>
              <w:t>Вид расходов в налоговом учете</w:t>
            </w:r>
          </w:p>
        </w:tc>
        <w:tc>
          <w:tcPr>
            <w:tcW w:w="4126"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C77ACA" w:rsidRPr="00243DD3" w:rsidRDefault="00C77ACA">
            <w:pPr>
              <w:tabs>
                <w:tab w:val="left" w:pos="0"/>
                <w:tab w:val="left" w:pos="142"/>
              </w:tabs>
              <w:spacing w:line="360" w:lineRule="auto"/>
              <w:ind w:firstLine="224"/>
              <w:jc w:val="both"/>
              <w:rPr>
                <w:sz w:val="32"/>
                <w:szCs w:val="32"/>
              </w:rPr>
            </w:pPr>
            <w:r w:rsidRPr="00243DD3">
              <w:rPr>
                <w:b/>
                <w:bCs/>
                <w:color w:val="auto"/>
                <w:sz w:val="32"/>
                <w:szCs w:val="32"/>
                <w:lang w:val="ru-RU"/>
              </w:rPr>
              <w:t>Глава 25 НК РФ "Налог на прибыль организаций"</w:t>
            </w:r>
          </w:p>
        </w:tc>
      </w:tr>
      <w:tr w:rsidR="00C77ACA" w:rsidRPr="00243DD3">
        <w:tc>
          <w:tcPr>
            <w:tcW w:w="5125" w:type="dxa"/>
            <w:tcBorders>
              <w:top w:val="single" w:sz="4" w:space="0" w:color="C0C0C0"/>
              <w:left w:val="single" w:sz="4" w:space="0" w:color="C0C0C0"/>
              <w:bottom w:val="single" w:sz="4" w:space="0" w:color="C0C0C0"/>
            </w:tcBorders>
            <w:shd w:val="clear" w:color="auto" w:fill="auto"/>
          </w:tcPr>
          <w:p w:rsidR="00C77ACA" w:rsidRPr="00243DD3" w:rsidRDefault="00C77ACA">
            <w:pPr>
              <w:tabs>
                <w:tab w:val="left" w:pos="0"/>
                <w:tab w:val="left" w:pos="142"/>
              </w:tabs>
              <w:spacing w:line="360" w:lineRule="auto"/>
              <w:ind w:firstLine="246"/>
              <w:jc w:val="both"/>
              <w:rPr>
                <w:sz w:val="32"/>
                <w:szCs w:val="32"/>
              </w:rPr>
            </w:pPr>
            <w:r w:rsidRPr="00243DD3">
              <w:rPr>
                <w:bCs/>
                <w:color w:val="auto"/>
                <w:sz w:val="32"/>
                <w:szCs w:val="32"/>
                <w:lang w:val="ru-RU"/>
              </w:rPr>
              <w:t>Амортизация</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C77ACA" w:rsidRPr="00243DD3" w:rsidRDefault="00C77ACA">
            <w:pPr>
              <w:tabs>
                <w:tab w:val="left" w:pos="0"/>
                <w:tab w:val="left" w:pos="142"/>
              </w:tabs>
              <w:spacing w:line="360" w:lineRule="auto"/>
              <w:ind w:firstLine="224"/>
              <w:jc w:val="both"/>
              <w:rPr>
                <w:sz w:val="32"/>
                <w:szCs w:val="32"/>
              </w:rPr>
            </w:pPr>
            <w:hyperlink r:id="rId12" w:anchor="_blank" w:history="1">
              <w:r w:rsidRPr="00243DD3">
                <w:rPr>
                  <w:rStyle w:val="a6"/>
                  <w:bCs/>
                  <w:sz w:val="32"/>
                  <w:szCs w:val="32"/>
                  <w:lang w:val="ru-RU"/>
                </w:rPr>
                <w:t>Статьи 256-259 НК РФ</w:t>
              </w:r>
            </w:hyperlink>
          </w:p>
        </w:tc>
      </w:tr>
      <w:tr w:rsidR="00C77ACA" w:rsidRPr="00243DD3">
        <w:tc>
          <w:tcPr>
            <w:tcW w:w="5125" w:type="dxa"/>
            <w:tcBorders>
              <w:top w:val="single" w:sz="4" w:space="0" w:color="C0C0C0"/>
              <w:left w:val="single" w:sz="4" w:space="0" w:color="C0C0C0"/>
              <w:bottom w:val="single" w:sz="4" w:space="0" w:color="C0C0C0"/>
            </w:tcBorders>
            <w:shd w:val="clear" w:color="auto" w:fill="auto"/>
          </w:tcPr>
          <w:p w:rsidR="00C77ACA" w:rsidRPr="00243DD3" w:rsidRDefault="00C77ACA">
            <w:pPr>
              <w:tabs>
                <w:tab w:val="left" w:pos="0"/>
                <w:tab w:val="left" w:pos="142"/>
              </w:tabs>
              <w:spacing w:line="360" w:lineRule="auto"/>
              <w:ind w:firstLine="246"/>
              <w:jc w:val="both"/>
              <w:rPr>
                <w:sz w:val="32"/>
                <w:szCs w:val="32"/>
              </w:rPr>
            </w:pPr>
            <w:r w:rsidRPr="00243DD3">
              <w:rPr>
                <w:bCs/>
                <w:color w:val="auto"/>
                <w:sz w:val="32"/>
                <w:szCs w:val="32"/>
                <w:lang w:val="ru-RU"/>
              </w:rPr>
              <w:t>Командировочные расходы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C77ACA" w:rsidRPr="00243DD3" w:rsidRDefault="00C77ACA">
            <w:pPr>
              <w:tabs>
                <w:tab w:val="left" w:pos="0"/>
                <w:tab w:val="left" w:pos="142"/>
              </w:tabs>
              <w:spacing w:line="360" w:lineRule="auto"/>
              <w:ind w:firstLine="224"/>
              <w:jc w:val="both"/>
              <w:rPr>
                <w:sz w:val="32"/>
                <w:szCs w:val="32"/>
              </w:rPr>
            </w:pPr>
            <w:hyperlink r:id="rId13" w:anchor="_blank" w:history="1">
              <w:r w:rsidRPr="00243DD3">
                <w:rPr>
                  <w:rStyle w:val="a6"/>
                  <w:bCs/>
                  <w:sz w:val="32"/>
                  <w:szCs w:val="32"/>
                  <w:lang w:val="ru-RU"/>
                </w:rPr>
                <w:t>Пп.12 п.1 статьи 264</w:t>
              </w:r>
            </w:hyperlink>
            <w:r w:rsidRPr="00243DD3">
              <w:rPr>
                <w:bCs/>
                <w:color w:val="auto"/>
                <w:sz w:val="32"/>
                <w:szCs w:val="32"/>
                <w:lang w:val="ru-RU"/>
              </w:rPr>
              <w:t> "Прочие расходы, связанные с производством и (или) реализацией"</w:t>
            </w:r>
          </w:p>
        </w:tc>
      </w:tr>
      <w:tr w:rsidR="00C77ACA" w:rsidRPr="00243DD3">
        <w:tc>
          <w:tcPr>
            <w:tcW w:w="5125" w:type="dxa"/>
            <w:tcBorders>
              <w:top w:val="single" w:sz="4" w:space="0" w:color="C0C0C0"/>
              <w:left w:val="single" w:sz="4" w:space="0" w:color="C0C0C0"/>
              <w:bottom w:val="single" w:sz="4" w:space="0" w:color="C0C0C0"/>
            </w:tcBorders>
            <w:shd w:val="clear" w:color="auto" w:fill="auto"/>
          </w:tcPr>
          <w:p w:rsidR="00C77ACA" w:rsidRPr="00243DD3" w:rsidRDefault="00C77ACA">
            <w:pPr>
              <w:tabs>
                <w:tab w:val="left" w:pos="0"/>
                <w:tab w:val="left" w:pos="142"/>
              </w:tabs>
              <w:spacing w:line="360" w:lineRule="auto"/>
              <w:ind w:firstLine="246"/>
              <w:jc w:val="both"/>
              <w:rPr>
                <w:sz w:val="32"/>
                <w:szCs w:val="32"/>
              </w:rPr>
            </w:pPr>
            <w:r w:rsidRPr="00243DD3">
              <w:rPr>
                <w:bCs/>
                <w:color w:val="auto"/>
                <w:sz w:val="32"/>
                <w:szCs w:val="32"/>
                <w:lang w:val="ru-RU"/>
              </w:rPr>
              <w:t>Материальные расходы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C77ACA" w:rsidRPr="00243DD3" w:rsidRDefault="00C77ACA">
            <w:pPr>
              <w:tabs>
                <w:tab w:val="left" w:pos="0"/>
                <w:tab w:val="left" w:pos="142"/>
              </w:tabs>
              <w:spacing w:line="360" w:lineRule="auto"/>
              <w:ind w:firstLine="224"/>
              <w:jc w:val="both"/>
              <w:rPr>
                <w:sz w:val="32"/>
                <w:szCs w:val="32"/>
              </w:rPr>
            </w:pPr>
            <w:hyperlink r:id="rId14" w:anchor="_blank" w:history="1">
              <w:r w:rsidRPr="00243DD3">
                <w:rPr>
                  <w:rStyle w:val="a6"/>
                  <w:bCs/>
                  <w:sz w:val="32"/>
                  <w:szCs w:val="32"/>
                  <w:lang w:val="ru-RU"/>
                </w:rPr>
                <w:t>Статья 254</w:t>
              </w:r>
            </w:hyperlink>
            <w:r w:rsidRPr="00243DD3">
              <w:rPr>
                <w:bCs/>
                <w:color w:val="auto"/>
                <w:sz w:val="32"/>
                <w:szCs w:val="32"/>
                <w:lang w:val="ru-RU"/>
              </w:rPr>
              <w:t> "Материальные расходы"</w:t>
            </w:r>
          </w:p>
        </w:tc>
      </w:tr>
      <w:tr w:rsidR="00C77ACA" w:rsidRPr="00243DD3">
        <w:tc>
          <w:tcPr>
            <w:tcW w:w="5125" w:type="dxa"/>
            <w:tcBorders>
              <w:top w:val="single" w:sz="4" w:space="0" w:color="C0C0C0"/>
              <w:left w:val="single" w:sz="4" w:space="0" w:color="C0C0C0"/>
              <w:bottom w:val="single" w:sz="4" w:space="0" w:color="C0C0C0"/>
            </w:tcBorders>
            <w:shd w:val="clear" w:color="auto" w:fill="auto"/>
          </w:tcPr>
          <w:p w:rsidR="00C77ACA" w:rsidRPr="00243DD3" w:rsidRDefault="00C77ACA">
            <w:pPr>
              <w:tabs>
                <w:tab w:val="left" w:pos="0"/>
                <w:tab w:val="left" w:pos="142"/>
              </w:tabs>
              <w:spacing w:line="360" w:lineRule="auto"/>
              <w:ind w:firstLine="246"/>
              <w:jc w:val="both"/>
              <w:rPr>
                <w:sz w:val="32"/>
                <w:szCs w:val="32"/>
              </w:rPr>
            </w:pPr>
            <w:r w:rsidRPr="00243DD3">
              <w:rPr>
                <w:bCs/>
                <w:color w:val="auto"/>
                <w:sz w:val="32"/>
                <w:szCs w:val="32"/>
                <w:lang w:val="ru-RU"/>
              </w:rPr>
              <w:t>Налоги и сборы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C77ACA" w:rsidRPr="00243DD3" w:rsidRDefault="00C77ACA">
            <w:pPr>
              <w:tabs>
                <w:tab w:val="left" w:pos="0"/>
                <w:tab w:val="left" w:pos="142"/>
              </w:tabs>
              <w:spacing w:line="360" w:lineRule="auto"/>
              <w:ind w:firstLine="224"/>
              <w:jc w:val="both"/>
              <w:rPr>
                <w:sz w:val="32"/>
                <w:szCs w:val="32"/>
              </w:rPr>
            </w:pPr>
            <w:hyperlink r:id="rId15" w:anchor="_blank" w:history="1">
              <w:r w:rsidRPr="00243DD3">
                <w:rPr>
                  <w:rStyle w:val="a6"/>
                  <w:bCs/>
                  <w:sz w:val="32"/>
                  <w:szCs w:val="32"/>
                  <w:lang w:val="ru-RU"/>
                </w:rPr>
                <w:t xml:space="preserve">Пп.1 п.1 статьи </w:t>
              </w:r>
              <w:r w:rsidRPr="00243DD3">
                <w:rPr>
                  <w:rStyle w:val="a6"/>
                  <w:bCs/>
                  <w:sz w:val="32"/>
                  <w:szCs w:val="32"/>
                  <w:lang w:val="ru-RU"/>
                </w:rPr>
                <w:lastRenderedPageBreak/>
                <w:t>264</w:t>
              </w:r>
            </w:hyperlink>
            <w:r w:rsidRPr="00243DD3">
              <w:rPr>
                <w:bCs/>
                <w:color w:val="auto"/>
                <w:sz w:val="32"/>
                <w:szCs w:val="32"/>
                <w:lang w:val="ru-RU"/>
              </w:rPr>
              <w:t> "Прочие расходы, связанные с производством и (или) реализацией"</w:t>
            </w:r>
          </w:p>
        </w:tc>
      </w:tr>
      <w:tr w:rsidR="00C77ACA" w:rsidRPr="00243DD3">
        <w:tc>
          <w:tcPr>
            <w:tcW w:w="5125" w:type="dxa"/>
            <w:tcBorders>
              <w:top w:val="single" w:sz="4" w:space="0" w:color="C0C0C0"/>
              <w:left w:val="single" w:sz="4" w:space="0" w:color="C0C0C0"/>
              <w:bottom w:val="single" w:sz="4" w:space="0" w:color="C0C0C0"/>
            </w:tcBorders>
            <w:shd w:val="clear" w:color="auto" w:fill="auto"/>
          </w:tcPr>
          <w:p w:rsidR="00C77ACA" w:rsidRPr="00243DD3" w:rsidRDefault="00C77ACA">
            <w:pPr>
              <w:tabs>
                <w:tab w:val="left" w:pos="0"/>
                <w:tab w:val="left" w:pos="142"/>
              </w:tabs>
              <w:spacing w:line="360" w:lineRule="auto"/>
              <w:ind w:firstLine="246"/>
              <w:jc w:val="both"/>
              <w:rPr>
                <w:sz w:val="32"/>
                <w:szCs w:val="32"/>
              </w:rPr>
            </w:pPr>
            <w:r w:rsidRPr="00243DD3">
              <w:rPr>
                <w:bCs/>
                <w:color w:val="auto"/>
                <w:sz w:val="32"/>
                <w:szCs w:val="32"/>
                <w:lang w:val="ru-RU"/>
              </w:rPr>
              <w:lastRenderedPageBreak/>
              <w:t>Не учитываемые в целях налогообложения</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C77ACA" w:rsidRPr="00243DD3" w:rsidRDefault="00C77ACA">
            <w:pPr>
              <w:tabs>
                <w:tab w:val="left" w:pos="0"/>
                <w:tab w:val="left" w:pos="142"/>
              </w:tabs>
              <w:spacing w:line="360" w:lineRule="auto"/>
              <w:ind w:firstLine="224"/>
              <w:jc w:val="both"/>
              <w:rPr>
                <w:sz w:val="32"/>
                <w:szCs w:val="32"/>
              </w:rPr>
            </w:pPr>
            <w:hyperlink r:id="rId16" w:anchor="_blank" w:history="1">
              <w:r w:rsidRPr="00243DD3">
                <w:rPr>
                  <w:rStyle w:val="a6"/>
                  <w:bCs/>
                  <w:sz w:val="32"/>
                  <w:szCs w:val="32"/>
                  <w:lang w:val="ru-RU"/>
                </w:rPr>
                <w:t>Статья 270</w:t>
              </w:r>
            </w:hyperlink>
            <w:r w:rsidRPr="00243DD3">
              <w:rPr>
                <w:bCs/>
                <w:color w:val="auto"/>
                <w:sz w:val="32"/>
                <w:szCs w:val="32"/>
                <w:lang w:val="ru-RU"/>
              </w:rPr>
              <w:t> "Расходы, не учитываемые в целях налогообложения"</w:t>
            </w:r>
          </w:p>
        </w:tc>
      </w:tr>
      <w:tr w:rsidR="00C77ACA" w:rsidRPr="00243DD3">
        <w:tc>
          <w:tcPr>
            <w:tcW w:w="5125" w:type="dxa"/>
            <w:tcBorders>
              <w:top w:val="single" w:sz="4" w:space="0" w:color="C0C0C0"/>
              <w:left w:val="single" w:sz="4" w:space="0" w:color="C0C0C0"/>
              <w:bottom w:val="single" w:sz="4" w:space="0" w:color="C0C0C0"/>
            </w:tcBorders>
            <w:shd w:val="clear" w:color="auto" w:fill="auto"/>
          </w:tcPr>
          <w:p w:rsidR="00C77ACA" w:rsidRPr="00243DD3" w:rsidRDefault="00C77ACA">
            <w:pPr>
              <w:tabs>
                <w:tab w:val="left" w:pos="0"/>
                <w:tab w:val="left" w:pos="142"/>
              </w:tabs>
              <w:spacing w:line="360" w:lineRule="auto"/>
              <w:ind w:firstLine="246"/>
              <w:jc w:val="both"/>
              <w:rPr>
                <w:sz w:val="32"/>
                <w:szCs w:val="32"/>
              </w:rPr>
            </w:pPr>
            <w:r w:rsidRPr="00243DD3">
              <w:rPr>
                <w:bCs/>
                <w:color w:val="auto"/>
                <w:sz w:val="32"/>
                <w:szCs w:val="32"/>
                <w:lang w:val="ru-RU"/>
              </w:rPr>
              <w:t>Оплата труда</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C77ACA" w:rsidRPr="00243DD3" w:rsidRDefault="00C77ACA">
            <w:pPr>
              <w:tabs>
                <w:tab w:val="left" w:pos="0"/>
                <w:tab w:val="left" w:pos="142"/>
              </w:tabs>
              <w:spacing w:line="360" w:lineRule="auto"/>
              <w:ind w:firstLine="224"/>
              <w:jc w:val="both"/>
              <w:rPr>
                <w:sz w:val="32"/>
                <w:szCs w:val="32"/>
              </w:rPr>
            </w:pPr>
            <w:hyperlink r:id="rId17" w:anchor="_blank" w:history="1">
              <w:r w:rsidRPr="00243DD3">
                <w:rPr>
                  <w:rStyle w:val="a6"/>
                  <w:bCs/>
                  <w:sz w:val="32"/>
                  <w:szCs w:val="32"/>
                  <w:lang w:val="ru-RU"/>
                </w:rPr>
                <w:t>Статья 255</w:t>
              </w:r>
            </w:hyperlink>
            <w:r w:rsidRPr="00243DD3">
              <w:rPr>
                <w:bCs/>
                <w:color w:val="auto"/>
                <w:sz w:val="32"/>
                <w:szCs w:val="32"/>
                <w:lang w:val="ru-RU"/>
              </w:rPr>
              <w:t> "Расходы на оплату труда"</w:t>
            </w:r>
          </w:p>
        </w:tc>
      </w:tr>
      <w:tr w:rsidR="00C77ACA" w:rsidRPr="00243DD3">
        <w:tc>
          <w:tcPr>
            <w:tcW w:w="5125" w:type="dxa"/>
            <w:tcBorders>
              <w:top w:val="single" w:sz="4" w:space="0" w:color="C0C0C0"/>
              <w:left w:val="single" w:sz="4" w:space="0" w:color="C0C0C0"/>
              <w:bottom w:val="single" w:sz="4" w:space="0" w:color="C0C0C0"/>
            </w:tcBorders>
            <w:shd w:val="clear" w:color="auto" w:fill="auto"/>
          </w:tcPr>
          <w:p w:rsidR="00C77ACA" w:rsidRPr="00243DD3" w:rsidRDefault="00C77ACA">
            <w:pPr>
              <w:tabs>
                <w:tab w:val="left" w:pos="0"/>
                <w:tab w:val="left" w:pos="142"/>
              </w:tabs>
              <w:spacing w:line="360" w:lineRule="auto"/>
              <w:ind w:firstLine="246"/>
              <w:jc w:val="both"/>
              <w:rPr>
                <w:sz w:val="32"/>
                <w:szCs w:val="32"/>
              </w:rPr>
            </w:pPr>
            <w:r w:rsidRPr="00243DD3">
              <w:rPr>
                <w:bCs/>
                <w:color w:val="auto"/>
                <w:sz w:val="32"/>
                <w:szCs w:val="32"/>
                <w:lang w:val="ru-RU"/>
              </w:rPr>
              <w:t>Прочие расходы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C77ACA" w:rsidRPr="00243DD3" w:rsidRDefault="00C77ACA">
            <w:pPr>
              <w:tabs>
                <w:tab w:val="left" w:pos="0"/>
                <w:tab w:val="left" w:pos="142"/>
              </w:tabs>
              <w:spacing w:line="360" w:lineRule="auto"/>
              <w:ind w:firstLine="224"/>
              <w:jc w:val="both"/>
              <w:rPr>
                <w:sz w:val="32"/>
                <w:szCs w:val="32"/>
              </w:rPr>
            </w:pPr>
            <w:hyperlink r:id="rId18" w:anchor="_blank" w:history="1">
              <w:r w:rsidRPr="00243DD3">
                <w:rPr>
                  <w:rStyle w:val="a6"/>
                  <w:bCs/>
                  <w:sz w:val="32"/>
                  <w:szCs w:val="32"/>
                  <w:lang w:val="ru-RU"/>
                </w:rPr>
                <w:t>Статья 264</w:t>
              </w:r>
            </w:hyperlink>
            <w:r w:rsidRPr="00243DD3">
              <w:rPr>
                <w:bCs/>
                <w:color w:val="auto"/>
                <w:sz w:val="32"/>
                <w:szCs w:val="32"/>
                <w:lang w:val="ru-RU"/>
              </w:rPr>
              <w:t> "Прочие расходы, связанные с производством и (или) реализацией"</w:t>
            </w:r>
          </w:p>
        </w:tc>
      </w:tr>
      <w:tr w:rsidR="00C77ACA" w:rsidRPr="00243DD3">
        <w:tc>
          <w:tcPr>
            <w:tcW w:w="5125" w:type="dxa"/>
            <w:tcBorders>
              <w:top w:val="single" w:sz="4" w:space="0" w:color="C0C0C0"/>
              <w:left w:val="single" w:sz="4" w:space="0" w:color="C0C0C0"/>
              <w:bottom w:val="single" w:sz="4" w:space="0" w:color="C0C0C0"/>
            </w:tcBorders>
            <w:shd w:val="clear" w:color="auto" w:fill="auto"/>
          </w:tcPr>
          <w:p w:rsidR="00C77ACA" w:rsidRPr="00243DD3" w:rsidRDefault="00C77ACA">
            <w:pPr>
              <w:tabs>
                <w:tab w:val="left" w:pos="0"/>
                <w:tab w:val="left" w:pos="142"/>
              </w:tabs>
              <w:spacing w:line="360" w:lineRule="auto"/>
              <w:ind w:firstLine="246"/>
              <w:jc w:val="both"/>
              <w:rPr>
                <w:sz w:val="32"/>
                <w:szCs w:val="32"/>
              </w:rPr>
            </w:pPr>
            <w:r w:rsidRPr="00243DD3">
              <w:rPr>
                <w:bCs/>
                <w:color w:val="auto"/>
                <w:sz w:val="32"/>
                <w:szCs w:val="32"/>
                <w:lang w:val="ru-RU"/>
              </w:rPr>
              <w:t>Расходы на рекламу (нормируемые)</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C77ACA" w:rsidRPr="00243DD3" w:rsidRDefault="00C77ACA">
            <w:pPr>
              <w:tabs>
                <w:tab w:val="left" w:pos="0"/>
                <w:tab w:val="left" w:pos="142"/>
              </w:tabs>
              <w:spacing w:line="360" w:lineRule="auto"/>
              <w:ind w:firstLine="224"/>
              <w:jc w:val="both"/>
              <w:rPr>
                <w:sz w:val="32"/>
                <w:szCs w:val="32"/>
              </w:rPr>
            </w:pPr>
            <w:hyperlink r:id="rId19" w:anchor="_blank" w:history="1">
              <w:r w:rsidRPr="00243DD3">
                <w:rPr>
                  <w:rStyle w:val="a6"/>
                  <w:bCs/>
                  <w:sz w:val="32"/>
                  <w:szCs w:val="32"/>
                  <w:lang w:val="ru-RU"/>
                </w:rPr>
                <w:t>П.4 статьи 264 НК РФ</w:t>
              </w:r>
            </w:hyperlink>
            <w:r w:rsidRPr="00243DD3">
              <w:rPr>
                <w:bCs/>
                <w:color w:val="auto"/>
                <w:sz w:val="32"/>
                <w:szCs w:val="32"/>
                <w:lang w:val="ru-RU"/>
              </w:rPr>
              <w:t> "Прочие расходы, связанные с производством и (или) реализацией"</w:t>
            </w:r>
          </w:p>
        </w:tc>
      </w:tr>
      <w:tr w:rsidR="00C77ACA" w:rsidRPr="00243DD3">
        <w:tc>
          <w:tcPr>
            <w:tcW w:w="5125" w:type="dxa"/>
            <w:tcBorders>
              <w:top w:val="single" w:sz="4" w:space="0" w:color="C0C0C0"/>
              <w:left w:val="single" w:sz="4" w:space="0" w:color="C0C0C0"/>
              <w:bottom w:val="single" w:sz="4" w:space="0" w:color="C0C0C0"/>
            </w:tcBorders>
            <w:shd w:val="clear" w:color="auto" w:fill="auto"/>
          </w:tcPr>
          <w:p w:rsidR="00C77ACA" w:rsidRPr="00243DD3" w:rsidRDefault="00C77ACA">
            <w:pPr>
              <w:tabs>
                <w:tab w:val="left" w:pos="0"/>
                <w:tab w:val="left" w:pos="142"/>
              </w:tabs>
              <w:spacing w:line="360" w:lineRule="auto"/>
              <w:ind w:firstLine="246"/>
              <w:jc w:val="both"/>
              <w:rPr>
                <w:sz w:val="32"/>
                <w:szCs w:val="32"/>
              </w:rPr>
            </w:pPr>
            <w:r w:rsidRPr="00243DD3">
              <w:rPr>
                <w:bCs/>
                <w:color w:val="auto"/>
                <w:sz w:val="32"/>
                <w:szCs w:val="32"/>
                <w:lang w:val="ru-RU"/>
              </w:rPr>
              <w:t>Ремонт основных средств</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C77ACA" w:rsidRPr="00243DD3" w:rsidRDefault="00C77ACA">
            <w:pPr>
              <w:tabs>
                <w:tab w:val="left" w:pos="0"/>
                <w:tab w:val="left" w:pos="142"/>
              </w:tabs>
              <w:spacing w:line="360" w:lineRule="auto"/>
              <w:ind w:firstLine="224"/>
              <w:jc w:val="both"/>
              <w:rPr>
                <w:sz w:val="32"/>
                <w:szCs w:val="32"/>
              </w:rPr>
            </w:pPr>
            <w:hyperlink r:id="rId20" w:anchor="_blank" w:history="1">
              <w:r w:rsidRPr="00243DD3">
                <w:rPr>
                  <w:rStyle w:val="a6"/>
                  <w:bCs/>
                  <w:sz w:val="32"/>
                  <w:szCs w:val="32"/>
                  <w:lang w:val="ru-RU"/>
                </w:rPr>
                <w:t>Статья 260</w:t>
              </w:r>
            </w:hyperlink>
            <w:r w:rsidRPr="00243DD3">
              <w:rPr>
                <w:bCs/>
                <w:color w:val="auto"/>
                <w:sz w:val="32"/>
                <w:szCs w:val="32"/>
                <w:lang w:val="ru-RU"/>
              </w:rPr>
              <w:t> "Расходы на ремонт основных средств"</w:t>
            </w:r>
          </w:p>
        </w:tc>
      </w:tr>
      <w:tr w:rsidR="00C77ACA" w:rsidRPr="00243DD3">
        <w:tc>
          <w:tcPr>
            <w:tcW w:w="5125" w:type="dxa"/>
            <w:tcBorders>
              <w:top w:val="single" w:sz="4" w:space="0" w:color="C0C0C0"/>
              <w:left w:val="single" w:sz="4" w:space="0" w:color="C0C0C0"/>
              <w:bottom w:val="single" w:sz="4" w:space="0" w:color="C0C0C0"/>
            </w:tcBorders>
            <w:shd w:val="clear" w:color="auto" w:fill="auto"/>
          </w:tcPr>
          <w:p w:rsidR="00C77ACA" w:rsidRPr="00243DD3" w:rsidRDefault="00C77ACA">
            <w:pPr>
              <w:tabs>
                <w:tab w:val="left" w:pos="0"/>
                <w:tab w:val="left" w:pos="142"/>
              </w:tabs>
              <w:spacing w:line="360" w:lineRule="auto"/>
              <w:ind w:firstLine="246"/>
              <w:jc w:val="both"/>
              <w:rPr>
                <w:sz w:val="32"/>
                <w:szCs w:val="32"/>
              </w:rPr>
            </w:pPr>
            <w:r w:rsidRPr="00243DD3">
              <w:rPr>
                <w:bCs/>
                <w:color w:val="auto"/>
                <w:sz w:val="32"/>
                <w:szCs w:val="32"/>
                <w:lang w:val="ru-RU"/>
              </w:rPr>
              <w:t>Страховые взносы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C77ACA" w:rsidRPr="00243DD3" w:rsidRDefault="00C77ACA">
            <w:pPr>
              <w:tabs>
                <w:tab w:val="left" w:pos="0"/>
                <w:tab w:val="left" w:pos="142"/>
              </w:tabs>
              <w:spacing w:line="360" w:lineRule="auto"/>
              <w:ind w:firstLine="224"/>
              <w:jc w:val="both"/>
              <w:rPr>
                <w:sz w:val="32"/>
                <w:szCs w:val="32"/>
              </w:rPr>
            </w:pPr>
            <w:hyperlink r:id="rId21" w:anchor="_blank" w:history="1">
              <w:r w:rsidRPr="00243DD3">
                <w:rPr>
                  <w:rStyle w:val="a6"/>
                  <w:bCs/>
                  <w:sz w:val="32"/>
                  <w:szCs w:val="32"/>
                  <w:lang w:val="ru-RU"/>
                </w:rPr>
                <w:t>Пп.1 п.1 статьи 264</w:t>
              </w:r>
            </w:hyperlink>
            <w:r w:rsidRPr="00243DD3">
              <w:rPr>
                <w:bCs/>
                <w:color w:val="auto"/>
                <w:sz w:val="32"/>
                <w:szCs w:val="32"/>
                <w:lang w:val="ru-RU"/>
              </w:rPr>
              <w:t> "Прочие расходы, связанные с производством и (или) реализацией"</w:t>
            </w:r>
          </w:p>
        </w:tc>
      </w:tr>
      <w:tr w:rsidR="00C77ACA" w:rsidRPr="00243DD3">
        <w:tc>
          <w:tcPr>
            <w:tcW w:w="5125" w:type="dxa"/>
            <w:tcBorders>
              <w:top w:val="single" w:sz="4" w:space="0" w:color="C0C0C0"/>
              <w:left w:val="single" w:sz="4" w:space="0" w:color="C0C0C0"/>
              <w:bottom w:val="single" w:sz="4" w:space="0" w:color="C0C0C0"/>
            </w:tcBorders>
            <w:shd w:val="clear" w:color="auto" w:fill="auto"/>
          </w:tcPr>
          <w:p w:rsidR="00C77ACA" w:rsidRPr="00243DD3" w:rsidRDefault="00C77ACA">
            <w:pPr>
              <w:tabs>
                <w:tab w:val="left" w:pos="0"/>
                <w:tab w:val="left" w:pos="142"/>
              </w:tabs>
              <w:spacing w:line="360" w:lineRule="auto"/>
              <w:ind w:firstLine="246"/>
              <w:jc w:val="both"/>
              <w:rPr>
                <w:sz w:val="32"/>
                <w:szCs w:val="32"/>
              </w:rPr>
            </w:pPr>
            <w:r w:rsidRPr="00243DD3">
              <w:rPr>
                <w:bCs/>
                <w:color w:val="auto"/>
                <w:sz w:val="32"/>
                <w:szCs w:val="32"/>
                <w:lang w:val="ru-RU"/>
              </w:rPr>
              <w:t>Транспортные расходы</w:t>
            </w:r>
          </w:p>
        </w:tc>
        <w:tc>
          <w:tcPr>
            <w:tcW w:w="4126" w:type="dxa"/>
            <w:tcBorders>
              <w:top w:val="single" w:sz="4" w:space="0" w:color="C0C0C0"/>
              <w:left w:val="single" w:sz="4" w:space="0" w:color="C0C0C0"/>
              <w:bottom w:val="single" w:sz="4" w:space="0" w:color="C0C0C0"/>
              <w:right w:val="single" w:sz="4" w:space="0" w:color="C0C0C0"/>
            </w:tcBorders>
            <w:shd w:val="clear" w:color="auto" w:fill="auto"/>
          </w:tcPr>
          <w:p w:rsidR="00C77ACA" w:rsidRPr="00243DD3" w:rsidRDefault="00C77ACA">
            <w:pPr>
              <w:tabs>
                <w:tab w:val="left" w:pos="0"/>
                <w:tab w:val="left" w:pos="142"/>
              </w:tabs>
              <w:spacing w:line="360" w:lineRule="auto"/>
              <w:ind w:firstLine="224"/>
              <w:jc w:val="both"/>
              <w:rPr>
                <w:sz w:val="32"/>
                <w:szCs w:val="32"/>
              </w:rPr>
            </w:pPr>
            <w:hyperlink r:id="rId22" w:anchor="_blank" w:history="1">
              <w:r w:rsidRPr="00243DD3">
                <w:rPr>
                  <w:rStyle w:val="a6"/>
                  <w:bCs/>
                  <w:sz w:val="32"/>
                  <w:szCs w:val="32"/>
                  <w:lang w:val="ru-RU"/>
                </w:rPr>
                <w:t>Статья 320 НК РФ</w:t>
              </w:r>
            </w:hyperlink>
            <w:r w:rsidRPr="00243DD3">
              <w:rPr>
                <w:bCs/>
                <w:color w:val="auto"/>
                <w:sz w:val="32"/>
                <w:szCs w:val="32"/>
                <w:lang w:val="ru-RU"/>
              </w:rPr>
              <w:t xml:space="preserve"> "Порядок определения </w:t>
            </w:r>
            <w:r w:rsidRPr="00243DD3">
              <w:rPr>
                <w:bCs/>
                <w:color w:val="auto"/>
                <w:sz w:val="32"/>
                <w:szCs w:val="32"/>
                <w:lang w:val="ru-RU"/>
              </w:rPr>
              <w:lastRenderedPageBreak/>
              <w:t>расходов по торговым операциям"</w:t>
            </w:r>
          </w:p>
        </w:tc>
      </w:tr>
    </w:tbl>
    <w:p w:rsidR="00C77ACA" w:rsidRPr="00243DD3" w:rsidRDefault="00C77ACA">
      <w:pPr>
        <w:tabs>
          <w:tab w:val="left" w:pos="0"/>
          <w:tab w:val="left" w:pos="142"/>
        </w:tabs>
        <w:spacing w:line="360" w:lineRule="auto"/>
        <w:ind w:firstLine="709"/>
        <w:jc w:val="both"/>
        <w:rPr>
          <w:bCs/>
          <w:color w:val="auto"/>
          <w:sz w:val="32"/>
          <w:szCs w:val="32"/>
          <w:lang w:val="ru-RU"/>
        </w:rPr>
      </w:pPr>
    </w:p>
    <w:p w:rsidR="00C77ACA" w:rsidRPr="00243DD3" w:rsidRDefault="00C77ACA" w:rsidP="000F2E4E">
      <w:pPr>
        <w:tabs>
          <w:tab w:val="left" w:pos="0"/>
          <w:tab w:val="left" w:pos="142"/>
        </w:tabs>
        <w:spacing w:line="276" w:lineRule="auto"/>
        <w:ind w:firstLine="284"/>
        <w:jc w:val="both"/>
        <w:rPr>
          <w:bCs/>
          <w:color w:val="auto"/>
          <w:sz w:val="32"/>
          <w:szCs w:val="32"/>
          <w:lang w:val="ru-RU"/>
        </w:rPr>
      </w:pPr>
      <w:r w:rsidRPr="00243DD3">
        <w:rPr>
          <w:bCs/>
          <w:color w:val="auto"/>
          <w:sz w:val="32"/>
          <w:szCs w:val="32"/>
          <w:lang w:val="ru-RU"/>
        </w:rPr>
        <w:t xml:space="preserve">Расходы, за исключением прямых и внереализационных, признаются косвенными. </w:t>
      </w:r>
      <w:r w:rsidR="00950986" w:rsidRPr="00243DD3">
        <w:rPr>
          <w:bCs/>
          <w:color w:val="auto"/>
          <w:sz w:val="32"/>
          <w:szCs w:val="32"/>
          <w:lang w:val="ru-RU"/>
        </w:rPr>
        <w:t>К</w:t>
      </w:r>
      <w:r w:rsidRPr="00243DD3">
        <w:rPr>
          <w:bCs/>
          <w:color w:val="auto"/>
          <w:sz w:val="32"/>
          <w:szCs w:val="32"/>
          <w:lang w:val="ru-RU"/>
        </w:rPr>
        <w:t xml:space="preserve">освенные расходы включаются в состав расходов отчетного (налогового) периода в полной сумме. </w:t>
      </w:r>
    </w:p>
    <w:p w:rsidR="00C77ACA" w:rsidRPr="00243DD3" w:rsidRDefault="00C77ACA">
      <w:pPr>
        <w:tabs>
          <w:tab w:val="left" w:pos="142"/>
        </w:tabs>
        <w:spacing w:line="276" w:lineRule="auto"/>
        <w:ind w:left="1353"/>
        <w:jc w:val="both"/>
        <w:rPr>
          <w:bCs/>
          <w:color w:val="auto"/>
          <w:sz w:val="32"/>
          <w:szCs w:val="32"/>
          <w:lang w:val="ru-RU"/>
        </w:rPr>
      </w:pPr>
    </w:p>
    <w:p w:rsidR="00C77ACA" w:rsidRPr="00243DD3" w:rsidRDefault="00C77ACA">
      <w:pPr>
        <w:tabs>
          <w:tab w:val="left" w:pos="0"/>
          <w:tab w:val="left" w:pos="142"/>
        </w:tabs>
        <w:spacing w:line="276" w:lineRule="auto"/>
        <w:ind w:firstLine="284"/>
        <w:jc w:val="both"/>
        <w:rPr>
          <w:bCs/>
          <w:color w:val="auto"/>
          <w:sz w:val="32"/>
          <w:szCs w:val="32"/>
          <w:lang w:val="ru-RU"/>
        </w:rPr>
      </w:pPr>
      <w:r w:rsidRPr="00243DD3">
        <w:rPr>
          <w:bCs/>
          <w:color w:val="auto"/>
          <w:sz w:val="32"/>
          <w:szCs w:val="32"/>
          <w:lang w:val="ru-RU"/>
        </w:rPr>
        <w:t>Учреждение относит всю сумму прямых расходов, осуществленных в отчетном (налоговом) периоде, в полном объеме на уменьшение доходов от производства и реализации данного отчетного (налогового) периода без распределения на остатки незавершенного производства.</w:t>
      </w:r>
    </w:p>
    <w:p w:rsidR="00C77ACA" w:rsidRPr="00243DD3" w:rsidRDefault="00C77ACA">
      <w:pPr>
        <w:tabs>
          <w:tab w:val="left" w:pos="0"/>
          <w:tab w:val="left" w:pos="142"/>
        </w:tabs>
        <w:spacing w:line="276" w:lineRule="auto"/>
        <w:ind w:firstLine="284"/>
        <w:jc w:val="both"/>
        <w:rPr>
          <w:bCs/>
          <w:color w:val="auto"/>
          <w:sz w:val="32"/>
          <w:szCs w:val="32"/>
          <w:lang w:val="ru-RU"/>
        </w:rPr>
      </w:pPr>
    </w:p>
    <w:p w:rsidR="00C77ACA" w:rsidRPr="00243DD3" w:rsidRDefault="00C77ACA">
      <w:pPr>
        <w:tabs>
          <w:tab w:val="left" w:pos="0"/>
          <w:tab w:val="left" w:pos="142"/>
        </w:tabs>
        <w:spacing w:line="276" w:lineRule="auto"/>
        <w:ind w:firstLine="284"/>
        <w:jc w:val="both"/>
        <w:rPr>
          <w:bCs/>
          <w:color w:val="auto"/>
          <w:sz w:val="32"/>
          <w:szCs w:val="32"/>
          <w:lang w:val="ru-RU"/>
        </w:rPr>
      </w:pPr>
      <w:r w:rsidRPr="00243DD3">
        <w:rPr>
          <w:bCs/>
          <w:color w:val="auto"/>
          <w:sz w:val="32"/>
          <w:szCs w:val="32"/>
          <w:lang w:val="ru-RU"/>
        </w:rPr>
        <w:t>Аналитический учет прямых расходов текущего периода ведется по видам расходов, выполняемых работ, оказываемых услуг.</w:t>
      </w:r>
    </w:p>
    <w:p w:rsidR="00C77ACA" w:rsidRPr="00243DD3" w:rsidRDefault="00C77ACA">
      <w:pPr>
        <w:tabs>
          <w:tab w:val="left" w:pos="0"/>
          <w:tab w:val="left" w:pos="142"/>
        </w:tabs>
        <w:spacing w:line="276" w:lineRule="auto"/>
        <w:ind w:firstLine="284"/>
        <w:jc w:val="both"/>
        <w:rPr>
          <w:bCs/>
          <w:color w:val="auto"/>
          <w:sz w:val="32"/>
          <w:szCs w:val="32"/>
          <w:lang w:val="ru-RU"/>
        </w:rPr>
      </w:pPr>
    </w:p>
    <w:p w:rsidR="00C77ACA" w:rsidRPr="00243DD3" w:rsidRDefault="00C77ACA">
      <w:pPr>
        <w:tabs>
          <w:tab w:val="left" w:pos="0"/>
          <w:tab w:val="left" w:pos="142"/>
        </w:tabs>
        <w:spacing w:line="276" w:lineRule="auto"/>
        <w:ind w:firstLine="284"/>
        <w:jc w:val="both"/>
        <w:rPr>
          <w:bCs/>
          <w:color w:val="auto"/>
          <w:sz w:val="32"/>
          <w:szCs w:val="32"/>
          <w:lang w:val="ru-RU"/>
        </w:rPr>
      </w:pPr>
    </w:p>
    <w:p w:rsidR="00C77ACA" w:rsidRPr="00243DD3" w:rsidRDefault="00C77ACA">
      <w:pPr>
        <w:tabs>
          <w:tab w:val="left" w:pos="0"/>
          <w:tab w:val="left" w:pos="142"/>
        </w:tabs>
        <w:spacing w:line="276" w:lineRule="auto"/>
        <w:ind w:firstLine="284"/>
        <w:jc w:val="both"/>
        <w:rPr>
          <w:b/>
          <w:bCs/>
          <w:color w:val="auto"/>
          <w:sz w:val="32"/>
          <w:szCs w:val="32"/>
          <w:lang w:val="ru-RU"/>
        </w:rPr>
      </w:pPr>
      <w:r w:rsidRPr="00243DD3">
        <w:rPr>
          <w:bCs/>
          <w:color w:val="auto"/>
          <w:sz w:val="32"/>
          <w:szCs w:val="32"/>
          <w:lang w:val="ru-RU"/>
        </w:rPr>
        <w:t xml:space="preserve">В качестве периода расчета распределения прямых расходов </w:t>
      </w:r>
      <w:r w:rsidR="00950986" w:rsidRPr="00243DD3">
        <w:rPr>
          <w:bCs/>
          <w:color w:val="auto"/>
          <w:sz w:val="32"/>
          <w:szCs w:val="32"/>
          <w:lang w:val="ru-RU"/>
        </w:rPr>
        <w:t>на</w:t>
      </w:r>
      <w:r w:rsidRPr="00243DD3">
        <w:rPr>
          <w:bCs/>
          <w:color w:val="auto"/>
          <w:sz w:val="32"/>
          <w:szCs w:val="32"/>
          <w:lang w:val="ru-RU"/>
        </w:rPr>
        <w:t xml:space="preserve"> выпол</w:t>
      </w:r>
      <w:r w:rsidR="00950986" w:rsidRPr="00243DD3">
        <w:rPr>
          <w:bCs/>
          <w:color w:val="auto"/>
          <w:sz w:val="32"/>
          <w:szCs w:val="32"/>
          <w:lang w:val="ru-RU"/>
        </w:rPr>
        <w:t>ненные работы, оказанные услуги</w:t>
      </w:r>
      <w:r w:rsidRPr="00243DD3">
        <w:rPr>
          <w:bCs/>
          <w:color w:val="auto"/>
          <w:sz w:val="32"/>
          <w:szCs w:val="32"/>
          <w:lang w:val="ru-RU"/>
        </w:rPr>
        <w:t xml:space="preserve"> в учреждении принимается календарный месяц.</w:t>
      </w:r>
    </w:p>
    <w:p w:rsidR="00C77ACA" w:rsidRPr="00243DD3" w:rsidRDefault="00C77ACA">
      <w:pPr>
        <w:tabs>
          <w:tab w:val="left" w:pos="0"/>
          <w:tab w:val="left" w:pos="142"/>
        </w:tabs>
        <w:spacing w:line="276" w:lineRule="auto"/>
        <w:ind w:firstLine="284"/>
        <w:jc w:val="both"/>
        <w:rPr>
          <w:b/>
          <w:bCs/>
          <w:color w:val="auto"/>
          <w:sz w:val="32"/>
          <w:szCs w:val="32"/>
          <w:lang w:val="ru-RU"/>
        </w:rPr>
      </w:pPr>
    </w:p>
    <w:p w:rsidR="00C77ACA" w:rsidRPr="00243DD3" w:rsidRDefault="00C77ACA">
      <w:pPr>
        <w:tabs>
          <w:tab w:val="left" w:pos="0"/>
          <w:tab w:val="left" w:pos="142"/>
        </w:tabs>
        <w:spacing w:line="276" w:lineRule="auto"/>
        <w:ind w:firstLine="284"/>
        <w:jc w:val="both"/>
        <w:rPr>
          <w:rFonts w:ascii="Calibri" w:hAnsi="Calibri" w:cs="Calibri"/>
          <w:b/>
          <w:bCs/>
          <w:color w:val="auto"/>
          <w:sz w:val="32"/>
          <w:szCs w:val="32"/>
          <w:lang w:val="ru-RU"/>
        </w:rPr>
      </w:pPr>
      <w:r w:rsidRPr="00243DD3">
        <w:rPr>
          <w:rFonts w:ascii="Calibri" w:hAnsi="Calibri" w:cs="Calibri"/>
          <w:b/>
          <w:bCs/>
          <w:color w:val="auto"/>
          <w:sz w:val="32"/>
          <w:szCs w:val="32"/>
          <w:lang w:val="ru-RU"/>
        </w:rPr>
        <w:t>Оценка материалов и товаров при списании</w:t>
      </w:r>
    </w:p>
    <w:p w:rsidR="00950986" w:rsidRPr="00243DD3" w:rsidRDefault="00950986">
      <w:pPr>
        <w:tabs>
          <w:tab w:val="left" w:pos="0"/>
          <w:tab w:val="left" w:pos="142"/>
        </w:tabs>
        <w:spacing w:line="276" w:lineRule="auto"/>
        <w:ind w:firstLine="284"/>
        <w:jc w:val="both"/>
        <w:rPr>
          <w:sz w:val="32"/>
          <w:szCs w:val="32"/>
          <w:lang w:val="ru-RU"/>
        </w:rPr>
      </w:pPr>
    </w:p>
    <w:p w:rsidR="00C77ACA" w:rsidRPr="00243DD3" w:rsidRDefault="00C77ACA">
      <w:pPr>
        <w:tabs>
          <w:tab w:val="left" w:pos="0"/>
          <w:tab w:val="left" w:pos="142"/>
        </w:tabs>
        <w:spacing w:line="276" w:lineRule="auto"/>
        <w:ind w:firstLine="284"/>
        <w:jc w:val="both"/>
        <w:rPr>
          <w:sz w:val="32"/>
          <w:szCs w:val="32"/>
          <w:lang w:val="ru-RU"/>
        </w:rPr>
      </w:pPr>
      <w:r w:rsidRPr="00243DD3">
        <w:rPr>
          <w:sz w:val="32"/>
          <w:szCs w:val="32"/>
          <w:lang w:val="ru-RU"/>
        </w:rPr>
        <w:t xml:space="preserve">При определении размера материальных расходов при списании материалов, используемых </w:t>
      </w:r>
      <w:r w:rsidR="00950986" w:rsidRPr="00243DD3">
        <w:rPr>
          <w:sz w:val="32"/>
          <w:szCs w:val="32"/>
          <w:lang w:val="ru-RU"/>
        </w:rPr>
        <w:t xml:space="preserve">в </w:t>
      </w:r>
      <w:r w:rsidRPr="00243DD3">
        <w:rPr>
          <w:sz w:val="32"/>
          <w:szCs w:val="32"/>
          <w:lang w:val="ru-RU"/>
        </w:rPr>
        <w:t>оказании услуг учреждение применяет для их оценки метод:</w:t>
      </w:r>
    </w:p>
    <w:p w:rsidR="00C77ACA" w:rsidRPr="00243DD3" w:rsidRDefault="00C77ACA" w:rsidP="00037067">
      <w:pPr>
        <w:numPr>
          <w:ilvl w:val="0"/>
          <w:numId w:val="36"/>
        </w:numPr>
        <w:tabs>
          <w:tab w:val="left" w:pos="-3032"/>
          <w:tab w:val="left" w:pos="142"/>
        </w:tabs>
        <w:spacing w:line="276" w:lineRule="auto"/>
        <w:ind w:left="851" w:hanging="284"/>
        <w:jc w:val="both"/>
        <w:rPr>
          <w:sz w:val="32"/>
          <w:szCs w:val="32"/>
          <w:lang w:val="ru-RU"/>
        </w:rPr>
      </w:pPr>
      <w:r w:rsidRPr="00243DD3">
        <w:rPr>
          <w:sz w:val="32"/>
          <w:szCs w:val="32"/>
          <w:lang w:val="ru-RU"/>
        </w:rPr>
        <w:t xml:space="preserve">  метод оценки по стоимости единицы запасов;</w:t>
      </w:r>
    </w:p>
    <w:p w:rsidR="00950986" w:rsidRPr="00243DD3" w:rsidRDefault="00950986" w:rsidP="00950986">
      <w:pPr>
        <w:tabs>
          <w:tab w:val="left" w:pos="-3032"/>
          <w:tab w:val="left" w:pos="142"/>
        </w:tabs>
        <w:spacing w:line="276" w:lineRule="auto"/>
        <w:ind w:left="851"/>
        <w:jc w:val="both"/>
        <w:rPr>
          <w:sz w:val="32"/>
          <w:szCs w:val="32"/>
          <w:lang w:val="ru-RU"/>
        </w:rPr>
      </w:pPr>
    </w:p>
    <w:p w:rsidR="00C77ACA" w:rsidRPr="00243DD3" w:rsidRDefault="00C77ACA">
      <w:pPr>
        <w:tabs>
          <w:tab w:val="left" w:pos="0"/>
          <w:tab w:val="left" w:pos="142"/>
        </w:tabs>
        <w:spacing w:line="276" w:lineRule="auto"/>
        <w:ind w:firstLine="284"/>
        <w:jc w:val="both"/>
        <w:rPr>
          <w:sz w:val="32"/>
          <w:szCs w:val="32"/>
          <w:lang w:val="ru-RU"/>
        </w:rPr>
      </w:pPr>
      <w:r w:rsidRPr="00243DD3">
        <w:rPr>
          <w:rFonts w:ascii="Calibri" w:hAnsi="Calibri" w:cs="Calibri"/>
          <w:b/>
          <w:sz w:val="32"/>
          <w:szCs w:val="32"/>
          <w:lang w:val="ru-RU"/>
        </w:rPr>
        <w:t>Амортизируемое имущество и амортизация</w:t>
      </w:r>
    </w:p>
    <w:p w:rsidR="00950986" w:rsidRPr="00243DD3" w:rsidRDefault="00950986">
      <w:pPr>
        <w:tabs>
          <w:tab w:val="left" w:pos="0"/>
          <w:tab w:val="left" w:pos="142"/>
        </w:tabs>
        <w:spacing w:line="276" w:lineRule="auto"/>
        <w:ind w:firstLine="284"/>
        <w:jc w:val="both"/>
        <w:rPr>
          <w:sz w:val="32"/>
          <w:szCs w:val="32"/>
          <w:lang w:val="ru-RU"/>
        </w:rPr>
      </w:pPr>
    </w:p>
    <w:p w:rsidR="00C77ACA" w:rsidRPr="00243DD3" w:rsidRDefault="00C77ACA">
      <w:pPr>
        <w:tabs>
          <w:tab w:val="left" w:pos="0"/>
          <w:tab w:val="left" w:pos="142"/>
        </w:tabs>
        <w:spacing w:line="276" w:lineRule="auto"/>
        <w:ind w:firstLine="284"/>
        <w:jc w:val="both"/>
        <w:rPr>
          <w:sz w:val="32"/>
          <w:szCs w:val="32"/>
          <w:lang w:val="ru-RU"/>
        </w:rPr>
      </w:pPr>
      <w:r w:rsidRPr="00243DD3">
        <w:rPr>
          <w:sz w:val="32"/>
          <w:szCs w:val="32"/>
          <w:lang w:val="ru-RU"/>
        </w:rPr>
        <w:t xml:space="preserve">Начисление амортизации на объекты амортизируемого имущества осуществляется линейным методом.  </w:t>
      </w:r>
    </w:p>
    <w:p w:rsidR="00C77ACA" w:rsidRPr="00243DD3" w:rsidRDefault="00C77ACA">
      <w:pPr>
        <w:tabs>
          <w:tab w:val="left" w:pos="0"/>
          <w:tab w:val="left" w:pos="142"/>
        </w:tabs>
        <w:spacing w:line="276" w:lineRule="auto"/>
        <w:ind w:firstLine="284"/>
        <w:jc w:val="both"/>
        <w:rPr>
          <w:sz w:val="32"/>
          <w:szCs w:val="32"/>
          <w:lang w:val="ru-RU"/>
        </w:rPr>
      </w:pPr>
    </w:p>
    <w:p w:rsidR="00C77ACA" w:rsidRPr="00243DD3" w:rsidRDefault="00C77ACA">
      <w:pPr>
        <w:tabs>
          <w:tab w:val="left" w:pos="0"/>
          <w:tab w:val="left" w:pos="142"/>
        </w:tabs>
        <w:spacing w:line="276" w:lineRule="auto"/>
        <w:ind w:firstLine="284"/>
        <w:jc w:val="both"/>
        <w:rPr>
          <w:sz w:val="32"/>
          <w:szCs w:val="32"/>
          <w:shd w:val="clear" w:color="auto" w:fill="FFFF00"/>
          <w:lang w:val="ru-RU"/>
        </w:rPr>
      </w:pPr>
      <w:r w:rsidRPr="00243DD3">
        <w:rPr>
          <w:sz w:val="32"/>
          <w:szCs w:val="32"/>
          <w:lang w:val="ru-RU"/>
        </w:rPr>
        <w:t>Повышающие (понижающие) коэффициенты к нормам амортизации, предусмотренные ст. 259.3 НК РФ в учреждении не применяются.</w:t>
      </w:r>
    </w:p>
    <w:p w:rsidR="00C77ACA" w:rsidRPr="00243DD3" w:rsidRDefault="00C77ACA">
      <w:pPr>
        <w:tabs>
          <w:tab w:val="left" w:pos="0"/>
          <w:tab w:val="left" w:pos="142"/>
        </w:tabs>
        <w:spacing w:line="276" w:lineRule="auto"/>
        <w:ind w:firstLine="284"/>
        <w:jc w:val="both"/>
        <w:rPr>
          <w:sz w:val="32"/>
          <w:szCs w:val="32"/>
          <w:shd w:val="clear" w:color="auto" w:fill="FFFF00"/>
          <w:lang w:val="ru-RU"/>
        </w:rPr>
      </w:pPr>
    </w:p>
    <w:p w:rsidR="00C77ACA" w:rsidRPr="00243DD3" w:rsidRDefault="00C77ACA">
      <w:pPr>
        <w:widowControl/>
        <w:tabs>
          <w:tab w:val="left" w:pos="0"/>
          <w:tab w:val="left" w:pos="142"/>
        </w:tabs>
        <w:suppressAutoHyphens w:val="0"/>
        <w:spacing w:before="120" w:after="120" w:line="276" w:lineRule="auto"/>
        <w:ind w:firstLine="284"/>
        <w:jc w:val="both"/>
        <w:rPr>
          <w:rFonts w:eastAsia="Times New Roman"/>
          <w:i/>
          <w:color w:val="auto"/>
          <w:sz w:val="32"/>
          <w:szCs w:val="32"/>
          <w:shd w:val="clear" w:color="auto" w:fill="00FF00"/>
          <w:lang w:val="ru-RU"/>
        </w:rPr>
      </w:pPr>
      <w:r w:rsidRPr="00243DD3">
        <w:rPr>
          <w:rFonts w:eastAsia="Times New Roman"/>
          <w:color w:val="auto"/>
          <w:sz w:val="32"/>
          <w:szCs w:val="32"/>
          <w:lang w:val="ru-RU"/>
        </w:rPr>
        <w:t xml:space="preserve">Предусмотренное </w:t>
      </w:r>
      <w:r w:rsidRPr="00243DD3">
        <w:rPr>
          <w:rFonts w:eastAsia="Times New Roman"/>
          <w:i/>
          <w:color w:val="auto"/>
          <w:sz w:val="32"/>
          <w:szCs w:val="32"/>
          <w:lang w:val="ru-RU"/>
        </w:rPr>
        <w:t>п. 9 ст. 258 НК РФ</w:t>
      </w:r>
      <w:r w:rsidRPr="00243DD3">
        <w:rPr>
          <w:rFonts w:eastAsia="Times New Roman"/>
          <w:color w:val="auto"/>
          <w:sz w:val="32"/>
          <w:szCs w:val="32"/>
          <w:lang w:val="ru-RU"/>
        </w:rPr>
        <w:t xml:space="preserve"> право на включение в состав расходов отчетного (налогового) периода части расходов на капитальные вложения учреждением не применяется.</w:t>
      </w:r>
    </w:p>
    <w:p w:rsidR="00C77ACA" w:rsidRPr="00243DD3" w:rsidRDefault="00C77ACA">
      <w:pPr>
        <w:widowControl/>
        <w:tabs>
          <w:tab w:val="left" w:pos="0"/>
          <w:tab w:val="left" w:pos="142"/>
        </w:tabs>
        <w:suppressAutoHyphens w:val="0"/>
        <w:spacing w:before="120" w:after="120"/>
        <w:ind w:firstLine="284"/>
        <w:jc w:val="both"/>
        <w:rPr>
          <w:rFonts w:eastAsia="Times New Roman"/>
          <w:b/>
          <w:color w:val="auto"/>
          <w:sz w:val="32"/>
          <w:szCs w:val="32"/>
          <w:lang w:val="ru-RU"/>
        </w:rPr>
      </w:pPr>
    </w:p>
    <w:p w:rsidR="00C77ACA" w:rsidRPr="00243DD3" w:rsidRDefault="00C77ACA">
      <w:pPr>
        <w:widowControl/>
        <w:tabs>
          <w:tab w:val="left" w:pos="0"/>
          <w:tab w:val="left" w:pos="142"/>
        </w:tabs>
        <w:suppressAutoHyphens w:val="0"/>
        <w:spacing w:before="120" w:after="120"/>
        <w:ind w:firstLine="284"/>
        <w:jc w:val="both"/>
        <w:rPr>
          <w:color w:val="auto"/>
          <w:sz w:val="32"/>
          <w:szCs w:val="32"/>
        </w:rPr>
      </w:pPr>
      <w:r w:rsidRPr="00243DD3">
        <w:rPr>
          <w:rFonts w:ascii="Calibri" w:eastAsia="Times New Roman" w:hAnsi="Calibri" w:cs="Calibri"/>
          <w:b/>
          <w:color w:val="auto"/>
          <w:sz w:val="32"/>
          <w:szCs w:val="32"/>
          <w:lang w:val="ru-RU"/>
        </w:rPr>
        <w:t>Прочие вопросы</w:t>
      </w:r>
    </w:p>
    <w:p w:rsidR="00C77ACA" w:rsidRPr="00243DD3" w:rsidRDefault="00C77ACA">
      <w:pPr>
        <w:pStyle w:val="Oaeno"/>
        <w:tabs>
          <w:tab w:val="left" w:pos="0"/>
          <w:tab w:val="left" w:pos="142"/>
          <w:tab w:val="left" w:pos="1276"/>
          <w:tab w:val="left" w:pos="1855"/>
        </w:tabs>
        <w:ind w:left="709" w:hanging="425"/>
        <w:jc w:val="both"/>
        <w:rPr>
          <w:rFonts w:ascii="Times New Roman" w:hAnsi="Times New Roman" w:cs="Times New Roman"/>
          <w:color w:val="auto"/>
          <w:sz w:val="32"/>
          <w:szCs w:val="32"/>
        </w:rPr>
      </w:pPr>
      <w:r w:rsidRPr="00243DD3">
        <w:rPr>
          <w:rFonts w:ascii="Times New Roman" w:hAnsi="Times New Roman" w:cs="Times New Roman"/>
          <w:color w:val="auto"/>
          <w:sz w:val="32"/>
          <w:szCs w:val="32"/>
        </w:rPr>
        <w:t>Для подтверждения данных налогового учёта применять:</w:t>
      </w:r>
    </w:p>
    <w:p w:rsidR="00C77ACA" w:rsidRPr="00243DD3" w:rsidRDefault="00C77ACA" w:rsidP="00037067">
      <w:pPr>
        <w:pStyle w:val="Oaeno"/>
        <w:numPr>
          <w:ilvl w:val="0"/>
          <w:numId w:val="5"/>
        </w:numPr>
        <w:tabs>
          <w:tab w:val="left" w:pos="0"/>
          <w:tab w:val="left" w:pos="851"/>
        </w:tabs>
        <w:ind w:left="851" w:hanging="284"/>
        <w:jc w:val="both"/>
        <w:rPr>
          <w:rFonts w:ascii="Times New Roman" w:hAnsi="Times New Roman" w:cs="Times New Roman"/>
          <w:color w:val="auto"/>
          <w:sz w:val="32"/>
          <w:szCs w:val="32"/>
        </w:rPr>
      </w:pPr>
      <w:r w:rsidRPr="00243DD3">
        <w:rPr>
          <w:rFonts w:ascii="Times New Roman" w:hAnsi="Times New Roman" w:cs="Times New Roman"/>
          <w:color w:val="auto"/>
          <w:sz w:val="32"/>
          <w:szCs w:val="32"/>
        </w:rPr>
        <w:t>первичные учётные документы (включая бухгалтерскую справку), оформленные в соответствии с законодательством РФ;</w:t>
      </w:r>
    </w:p>
    <w:p w:rsidR="00C77ACA" w:rsidRPr="00243DD3" w:rsidRDefault="00C77ACA" w:rsidP="00037067">
      <w:pPr>
        <w:pStyle w:val="Oaeno"/>
        <w:numPr>
          <w:ilvl w:val="0"/>
          <w:numId w:val="5"/>
        </w:numPr>
        <w:tabs>
          <w:tab w:val="left" w:pos="0"/>
          <w:tab w:val="left" w:pos="851"/>
        </w:tabs>
        <w:ind w:left="851" w:hanging="284"/>
        <w:jc w:val="both"/>
        <w:rPr>
          <w:sz w:val="32"/>
          <w:szCs w:val="32"/>
        </w:rPr>
      </w:pPr>
      <w:r w:rsidRPr="00243DD3">
        <w:rPr>
          <w:rFonts w:ascii="Times New Roman" w:hAnsi="Times New Roman" w:cs="Times New Roman"/>
          <w:color w:val="auto"/>
          <w:sz w:val="32"/>
          <w:szCs w:val="32"/>
        </w:rPr>
        <w:t>аналитические регистры налогового учёта</w:t>
      </w:r>
      <w:r w:rsidRPr="00243DD3">
        <w:rPr>
          <w:rFonts w:ascii="Times New Roman" w:hAnsi="Times New Roman" w:cs="Times New Roman"/>
          <w:color w:val="auto"/>
          <w:sz w:val="32"/>
          <w:szCs w:val="32"/>
          <w:lang w:val="ru-RU"/>
        </w:rPr>
        <w:t>, указанные в Приложении № 6.8 «Перечень регистров налогового учета».</w:t>
      </w:r>
    </w:p>
    <w:p w:rsidR="00C77ACA" w:rsidRPr="00243DD3" w:rsidRDefault="00C77ACA">
      <w:pPr>
        <w:pStyle w:val="af7"/>
        <w:tabs>
          <w:tab w:val="left" w:pos="0"/>
          <w:tab w:val="left" w:pos="142"/>
        </w:tabs>
        <w:ind w:firstLine="284"/>
        <w:jc w:val="both"/>
        <w:rPr>
          <w:sz w:val="32"/>
          <w:szCs w:val="32"/>
        </w:rPr>
      </w:pPr>
    </w:p>
    <w:p w:rsidR="00C77ACA" w:rsidRPr="00243DD3" w:rsidRDefault="00C77ACA">
      <w:pPr>
        <w:pStyle w:val="af7"/>
        <w:tabs>
          <w:tab w:val="left" w:pos="0"/>
          <w:tab w:val="left" w:pos="142"/>
        </w:tabs>
        <w:ind w:firstLine="284"/>
        <w:jc w:val="both"/>
        <w:rPr>
          <w:sz w:val="32"/>
          <w:szCs w:val="32"/>
        </w:rPr>
      </w:pPr>
      <w:r w:rsidRPr="00243DD3">
        <w:rPr>
          <w:sz w:val="32"/>
          <w:szCs w:val="32"/>
        </w:rPr>
        <w:t>Обоснованными расходами, в целях налогообложения, понимаются экономически оправданные затраты, оценка которых выражена в денежной форме.</w:t>
      </w:r>
    </w:p>
    <w:p w:rsidR="00C77ACA" w:rsidRPr="00243DD3" w:rsidRDefault="00C77ACA">
      <w:pPr>
        <w:pStyle w:val="Oaeno"/>
        <w:tabs>
          <w:tab w:val="left" w:pos="0"/>
          <w:tab w:val="left" w:pos="142"/>
          <w:tab w:val="left" w:pos="1276"/>
          <w:tab w:val="left" w:pos="1418"/>
        </w:tabs>
        <w:ind w:left="709" w:firstLine="284"/>
        <w:jc w:val="both"/>
        <w:rPr>
          <w:rFonts w:ascii="Times New Roman" w:hAnsi="Times New Roman" w:cs="Times New Roman"/>
          <w:sz w:val="32"/>
          <w:szCs w:val="32"/>
          <w:lang w:val="ru-RU"/>
        </w:rPr>
      </w:pPr>
    </w:p>
    <w:p w:rsidR="00C77ACA" w:rsidRPr="00243DD3" w:rsidRDefault="00C77ACA">
      <w:pPr>
        <w:pStyle w:val="Oaeno"/>
        <w:tabs>
          <w:tab w:val="left" w:pos="0"/>
          <w:tab w:val="left" w:pos="142"/>
          <w:tab w:val="left" w:pos="1276"/>
          <w:tab w:val="left" w:pos="1418"/>
        </w:tabs>
        <w:ind w:left="709" w:hanging="425"/>
        <w:jc w:val="both"/>
        <w:rPr>
          <w:rFonts w:ascii="Times New Roman" w:hAnsi="Times New Roman" w:cs="Times New Roman"/>
          <w:b/>
          <w:sz w:val="32"/>
          <w:szCs w:val="32"/>
          <w:lang w:val="ru-RU"/>
        </w:rPr>
      </w:pPr>
      <w:r w:rsidRPr="00243DD3">
        <w:rPr>
          <w:rFonts w:ascii="Times New Roman" w:hAnsi="Times New Roman" w:cs="Times New Roman"/>
          <w:b/>
          <w:sz w:val="32"/>
          <w:szCs w:val="32"/>
          <w:lang w:val="ru-RU"/>
        </w:rPr>
        <w:t>Порядок признания м</w:t>
      </w:r>
      <w:r w:rsidRPr="00243DD3">
        <w:rPr>
          <w:rFonts w:ascii="Times New Roman" w:hAnsi="Times New Roman" w:cs="Times New Roman"/>
          <w:b/>
          <w:sz w:val="32"/>
          <w:szCs w:val="32"/>
        </w:rPr>
        <w:t>атериальны</w:t>
      </w:r>
      <w:r w:rsidRPr="00243DD3">
        <w:rPr>
          <w:rFonts w:ascii="Times New Roman" w:hAnsi="Times New Roman" w:cs="Times New Roman"/>
          <w:b/>
          <w:sz w:val="32"/>
          <w:szCs w:val="32"/>
          <w:lang w:val="ru-RU"/>
        </w:rPr>
        <w:t>х</w:t>
      </w:r>
      <w:r w:rsidRPr="00243DD3">
        <w:rPr>
          <w:rFonts w:ascii="Times New Roman" w:hAnsi="Times New Roman" w:cs="Times New Roman"/>
          <w:b/>
          <w:sz w:val="32"/>
          <w:szCs w:val="32"/>
        </w:rPr>
        <w:t xml:space="preserve"> расход</w:t>
      </w:r>
      <w:r w:rsidRPr="00243DD3">
        <w:rPr>
          <w:rFonts w:ascii="Times New Roman" w:hAnsi="Times New Roman" w:cs="Times New Roman"/>
          <w:b/>
          <w:sz w:val="32"/>
          <w:szCs w:val="32"/>
          <w:lang w:val="ru-RU"/>
        </w:rPr>
        <w:t>ов</w:t>
      </w:r>
    </w:p>
    <w:p w:rsidR="009C4323" w:rsidRPr="00243DD3" w:rsidRDefault="009C4323">
      <w:pPr>
        <w:pStyle w:val="Oaeno"/>
        <w:tabs>
          <w:tab w:val="left" w:pos="0"/>
          <w:tab w:val="left" w:pos="142"/>
          <w:tab w:val="left" w:pos="1276"/>
          <w:tab w:val="left" w:pos="1418"/>
        </w:tabs>
        <w:ind w:left="709" w:hanging="425"/>
        <w:jc w:val="both"/>
        <w:rPr>
          <w:rFonts w:ascii="Times New Roman" w:hAnsi="Times New Roman" w:cs="Times New Roman"/>
          <w:color w:val="auto"/>
          <w:sz w:val="32"/>
          <w:szCs w:val="32"/>
        </w:rPr>
      </w:pPr>
    </w:p>
    <w:p w:rsidR="00C77ACA" w:rsidRPr="00243DD3" w:rsidRDefault="00C77ACA">
      <w:pPr>
        <w:pStyle w:val="Oaeno"/>
        <w:tabs>
          <w:tab w:val="left" w:pos="0"/>
          <w:tab w:val="left" w:pos="142"/>
        </w:tabs>
        <w:ind w:firstLine="284"/>
        <w:jc w:val="both"/>
        <w:rPr>
          <w:rFonts w:ascii="Times New Roman" w:hAnsi="Times New Roman" w:cs="Times New Roman"/>
          <w:color w:val="auto"/>
          <w:sz w:val="32"/>
          <w:szCs w:val="32"/>
          <w:lang w:val="ru-RU"/>
        </w:rPr>
      </w:pPr>
      <w:r w:rsidRPr="00243DD3">
        <w:rPr>
          <w:rFonts w:ascii="Times New Roman" w:hAnsi="Times New Roman" w:cs="Times New Roman"/>
          <w:color w:val="auto"/>
          <w:sz w:val="32"/>
          <w:szCs w:val="32"/>
        </w:rPr>
        <w:t>При определении размера материальны</w:t>
      </w:r>
      <w:r w:rsidR="009C4323" w:rsidRPr="00243DD3">
        <w:rPr>
          <w:rFonts w:ascii="Times New Roman" w:hAnsi="Times New Roman" w:cs="Times New Roman"/>
          <w:color w:val="auto"/>
          <w:sz w:val="32"/>
          <w:szCs w:val="32"/>
        </w:rPr>
        <w:t>х расходов при списан</w:t>
      </w:r>
      <w:r w:rsidR="009C4323" w:rsidRPr="00243DD3">
        <w:rPr>
          <w:rFonts w:ascii="Times New Roman" w:hAnsi="Times New Roman" w:cs="Times New Roman"/>
          <w:color w:val="auto"/>
          <w:sz w:val="32"/>
          <w:szCs w:val="32"/>
          <w:lang w:val="ru-RU"/>
        </w:rPr>
        <w:t xml:space="preserve">ии </w:t>
      </w:r>
      <w:r w:rsidRPr="00243DD3">
        <w:rPr>
          <w:rFonts w:ascii="Times New Roman" w:hAnsi="Times New Roman" w:cs="Times New Roman"/>
          <w:color w:val="auto"/>
          <w:sz w:val="32"/>
          <w:szCs w:val="32"/>
        </w:rPr>
        <w:t>материалов, используемых при оказании услуг, выполнения работ</w:t>
      </w:r>
      <w:r w:rsidRPr="00243DD3">
        <w:rPr>
          <w:rFonts w:ascii="Times New Roman" w:hAnsi="Times New Roman" w:cs="Times New Roman"/>
          <w:color w:val="auto"/>
          <w:sz w:val="32"/>
          <w:szCs w:val="32"/>
          <w:lang w:val="ru-RU"/>
        </w:rPr>
        <w:t xml:space="preserve"> </w:t>
      </w:r>
      <w:r w:rsidRPr="00243DD3">
        <w:rPr>
          <w:rFonts w:ascii="Times New Roman" w:hAnsi="Times New Roman" w:cs="Times New Roman"/>
          <w:color w:val="auto"/>
          <w:sz w:val="32"/>
          <w:szCs w:val="32"/>
        </w:rPr>
        <w:t xml:space="preserve">для целей налогооблажения использовать </w:t>
      </w:r>
      <w:r w:rsidR="009C4323" w:rsidRPr="00243DD3">
        <w:rPr>
          <w:rFonts w:ascii="Times New Roman" w:hAnsi="Times New Roman" w:cs="Times New Roman"/>
          <w:sz w:val="32"/>
          <w:szCs w:val="32"/>
          <w:lang w:val="ru-RU"/>
        </w:rPr>
        <w:t>метод оценки по стоимости единицы запасов</w:t>
      </w:r>
    </w:p>
    <w:p w:rsidR="00C77ACA" w:rsidRPr="00243DD3" w:rsidRDefault="00C77ACA">
      <w:pPr>
        <w:pStyle w:val="Oaeno"/>
        <w:tabs>
          <w:tab w:val="left" w:pos="0"/>
          <w:tab w:val="left" w:pos="142"/>
        </w:tabs>
        <w:ind w:firstLine="284"/>
        <w:jc w:val="both"/>
        <w:rPr>
          <w:rFonts w:ascii="Times New Roman" w:hAnsi="Times New Roman" w:cs="Times New Roman"/>
          <w:color w:val="auto"/>
          <w:sz w:val="32"/>
          <w:szCs w:val="32"/>
          <w:lang w:val="ru-RU"/>
        </w:rPr>
      </w:pPr>
      <w:r w:rsidRPr="00243DD3">
        <w:rPr>
          <w:rFonts w:ascii="Times New Roman" w:hAnsi="Times New Roman" w:cs="Times New Roman"/>
          <w:color w:val="auto"/>
          <w:sz w:val="32"/>
          <w:szCs w:val="32"/>
        </w:rPr>
        <w:t xml:space="preserve">Основанием для отнесения на расходы являются </w:t>
      </w:r>
      <w:r w:rsidRPr="00243DD3">
        <w:rPr>
          <w:rFonts w:ascii="Times New Roman" w:hAnsi="Times New Roman" w:cs="Times New Roman"/>
          <w:color w:val="auto"/>
          <w:sz w:val="32"/>
          <w:szCs w:val="32"/>
          <w:lang w:val="ru-RU"/>
        </w:rPr>
        <w:t>первичные документы</w:t>
      </w:r>
      <w:r w:rsidRPr="00243DD3">
        <w:rPr>
          <w:rFonts w:ascii="Times New Roman" w:hAnsi="Times New Roman" w:cs="Times New Roman"/>
          <w:color w:val="auto"/>
          <w:sz w:val="32"/>
          <w:szCs w:val="32"/>
        </w:rPr>
        <w:t xml:space="preserve"> на списание материалов, израсходованных на изготовление продукции, работ, услуг, по установленной форме (ст.254 НК РФ)</w:t>
      </w:r>
      <w:r w:rsidRPr="00243DD3">
        <w:rPr>
          <w:rFonts w:ascii="Times New Roman" w:hAnsi="Times New Roman" w:cs="Times New Roman"/>
          <w:color w:val="auto"/>
          <w:sz w:val="32"/>
          <w:szCs w:val="32"/>
          <w:lang w:val="ru-RU"/>
        </w:rPr>
        <w:t>.</w:t>
      </w:r>
    </w:p>
    <w:p w:rsidR="00C77ACA" w:rsidRPr="00243DD3" w:rsidRDefault="00C77ACA">
      <w:pPr>
        <w:pStyle w:val="Oaeno"/>
        <w:tabs>
          <w:tab w:val="left" w:pos="0"/>
          <w:tab w:val="left" w:pos="142"/>
        </w:tabs>
        <w:ind w:firstLine="284"/>
        <w:jc w:val="both"/>
        <w:rPr>
          <w:rFonts w:ascii="Times New Roman" w:hAnsi="Times New Roman" w:cs="Times New Roman"/>
          <w:color w:val="auto"/>
          <w:sz w:val="32"/>
          <w:szCs w:val="32"/>
          <w:lang w:val="ru-RU"/>
        </w:rPr>
      </w:pPr>
    </w:p>
    <w:p w:rsidR="00C77ACA" w:rsidRPr="00243DD3" w:rsidRDefault="00C77ACA">
      <w:pPr>
        <w:pStyle w:val="Oaeno"/>
        <w:tabs>
          <w:tab w:val="left" w:pos="0"/>
          <w:tab w:val="left" w:pos="142"/>
          <w:tab w:val="left" w:pos="1276"/>
          <w:tab w:val="left" w:pos="1418"/>
        </w:tabs>
        <w:ind w:left="709" w:hanging="425"/>
        <w:jc w:val="both"/>
        <w:rPr>
          <w:rFonts w:ascii="Times New Roman" w:hAnsi="Times New Roman" w:cs="Times New Roman"/>
          <w:b/>
          <w:sz w:val="32"/>
          <w:szCs w:val="32"/>
          <w:lang w:val="ru-RU"/>
        </w:rPr>
      </w:pPr>
      <w:r w:rsidRPr="00243DD3">
        <w:rPr>
          <w:rFonts w:ascii="Times New Roman" w:hAnsi="Times New Roman" w:cs="Times New Roman"/>
          <w:b/>
          <w:sz w:val="32"/>
          <w:szCs w:val="32"/>
        </w:rPr>
        <w:t>Расходы на оплату труда</w:t>
      </w:r>
    </w:p>
    <w:p w:rsidR="009C4323" w:rsidRPr="00243DD3" w:rsidRDefault="009C4323">
      <w:pPr>
        <w:pStyle w:val="Oaeno"/>
        <w:tabs>
          <w:tab w:val="left" w:pos="0"/>
          <w:tab w:val="left" w:pos="142"/>
          <w:tab w:val="left" w:pos="1276"/>
          <w:tab w:val="left" w:pos="1418"/>
        </w:tabs>
        <w:ind w:left="709" w:hanging="425"/>
        <w:jc w:val="both"/>
        <w:rPr>
          <w:rFonts w:ascii="Times New Roman" w:hAnsi="Times New Roman" w:cs="Times New Roman"/>
          <w:sz w:val="32"/>
          <w:szCs w:val="32"/>
          <w:lang w:val="ru-RU"/>
        </w:rPr>
      </w:pPr>
    </w:p>
    <w:p w:rsidR="00C77ACA" w:rsidRPr="00243DD3" w:rsidRDefault="00C77ACA">
      <w:pPr>
        <w:pStyle w:val="Oaeno"/>
        <w:tabs>
          <w:tab w:val="left" w:pos="0"/>
          <w:tab w:val="left" w:pos="142"/>
          <w:tab w:val="left" w:pos="1418"/>
        </w:tabs>
        <w:ind w:firstLine="284"/>
        <w:jc w:val="both"/>
        <w:rPr>
          <w:rFonts w:ascii="Times New Roman" w:hAnsi="Times New Roman" w:cs="Times New Roman"/>
          <w:sz w:val="32"/>
          <w:szCs w:val="32"/>
        </w:rPr>
      </w:pPr>
      <w:r w:rsidRPr="00243DD3">
        <w:rPr>
          <w:rFonts w:ascii="Times New Roman" w:hAnsi="Times New Roman" w:cs="Times New Roman"/>
          <w:sz w:val="32"/>
          <w:szCs w:val="32"/>
        </w:rPr>
        <w:lastRenderedPageBreak/>
        <w:t xml:space="preserve">Расходы на оплату труда производить в соответствии со статьей 255 НК РФ. Данные по расходам  на оплату труда совпадают с данными бухгалтерского учета. Основанием для начисления оплаты труда служат: </w:t>
      </w:r>
      <w:r w:rsidRPr="00243DD3">
        <w:rPr>
          <w:rFonts w:ascii="Times New Roman" w:hAnsi="Times New Roman" w:cs="Times New Roman"/>
          <w:sz w:val="32"/>
          <w:szCs w:val="32"/>
          <w:lang w:val="ru-RU"/>
        </w:rPr>
        <w:t xml:space="preserve">штатное расписание, трудовой </w:t>
      </w:r>
      <w:r w:rsidRPr="00243DD3">
        <w:rPr>
          <w:rFonts w:ascii="Times New Roman" w:hAnsi="Times New Roman" w:cs="Times New Roman"/>
          <w:sz w:val="32"/>
          <w:szCs w:val="32"/>
        </w:rPr>
        <w:t xml:space="preserve">договор, приказы на прием и перемещение работника, приказы о надбавках, </w:t>
      </w:r>
      <w:r w:rsidRPr="00243DD3">
        <w:rPr>
          <w:rFonts w:ascii="Times New Roman" w:hAnsi="Times New Roman" w:cs="Times New Roman"/>
          <w:sz w:val="32"/>
          <w:szCs w:val="32"/>
          <w:lang w:val="ru-RU"/>
        </w:rPr>
        <w:t xml:space="preserve">премиях, </w:t>
      </w:r>
      <w:r w:rsidRPr="00243DD3">
        <w:rPr>
          <w:rFonts w:ascii="Times New Roman" w:hAnsi="Times New Roman" w:cs="Times New Roman"/>
          <w:sz w:val="32"/>
          <w:szCs w:val="32"/>
        </w:rPr>
        <w:t>табель рабочего времени,  Положение об оплате труда.</w:t>
      </w:r>
    </w:p>
    <w:p w:rsidR="00C77ACA" w:rsidRPr="00243DD3" w:rsidRDefault="00C77ACA">
      <w:pPr>
        <w:pStyle w:val="Oaeno"/>
        <w:tabs>
          <w:tab w:val="left" w:pos="0"/>
          <w:tab w:val="left" w:pos="142"/>
          <w:tab w:val="left" w:pos="1418"/>
        </w:tabs>
        <w:ind w:firstLine="284"/>
        <w:jc w:val="both"/>
        <w:rPr>
          <w:rFonts w:ascii="Times New Roman" w:hAnsi="Times New Roman" w:cs="Times New Roman"/>
          <w:sz w:val="32"/>
          <w:szCs w:val="32"/>
          <w:lang w:val="ru-RU"/>
        </w:rPr>
      </w:pPr>
      <w:r w:rsidRPr="00243DD3">
        <w:rPr>
          <w:rFonts w:ascii="Times New Roman" w:hAnsi="Times New Roman" w:cs="Times New Roman"/>
          <w:sz w:val="32"/>
          <w:szCs w:val="32"/>
        </w:rPr>
        <w:t>В расходы налогоплательщика на оплату труда включаются любые начисления работникам в денежной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или коллективными договорами.</w:t>
      </w:r>
    </w:p>
    <w:p w:rsidR="00C77ACA" w:rsidRPr="00243DD3" w:rsidRDefault="00C77ACA">
      <w:pPr>
        <w:pStyle w:val="Oaeno"/>
        <w:tabs>
          <w:tab w:val="left" w:pos="0"/>
          <w:tab w:val="left" w:pos="142"/>
          <w:tab w:val="left" w:pos="1418"/>
        </w:tabs>
        <w:ind w:firstLine="284"/>
        <w:jc w:val="both"/>
        <w:rPr>
          <w:rFonts w:ascii="Times New Roman" w:hAnsi="Times New Roman" w:cs="Times New Roman"/>
          <w:sz w:val="32"/>
          <w:szCs w:val="32"/>
          <w:lang w:val="ru-RU"/>
        </w:rPr>
      </w:pPr>
    </w:p>
    <w:p w:rsidR="00C77ACA" w:rsidRPr="00243DD3" w:rsidRDefault="00C77ACA">
      <w:pPr>
        <w:pStyle w:val="Oaeno"/>
        <w:tabs>
          <w:tab w:val="left" w:pos="0"/>
          <w:tab w:val="left" w:pos="142"/>
          <w:tab w:val="left" w:pos="1276"/>
          <w:tab w:val="left" w:pos="1418"/>
        </w:tabs>
        <w:ind w:left="709" w:hanging="425"/>
        <w:jc w:val="both"/>
        <w:rPr>
          <w:rFonts w:ascii="Times New Roman" w:hAnsi="Times New Roman" w:cs="Times New Roman"/>
          <w:b/>
          <w:sz w:val="32"/>
          <w:szCs w:val="32"/>
          <w:lang w:val="ru-RU"/>
        </w:rPr>
      </w:pPr>
      <w:r w:rsidRPr="00243DD3">
        <w:rPr>
          <w:rFonts w:ascii="Times New Roman" w:hAnsi="Times New Roman" w:cs="Times New Roman"/>
          <w:b/>
          <w:sz w:val="32"/>
          <w:szCs w:val="32"/>
        </w:rPr>
        <w:t>Амортизация</w:t>
      </w:r>
    </w:p>
    <w:p w:rsidR="009C4323" w:rsidRPr="00243DD3" w:rsidRDefault="009C4323">
      <w:pPr>
        <w:pStyle w:val="Oaeno"/>
        <w:tabs>
          <w:tab w:val="left" w:pos="0"/>
          <w:tab w:val="left" w:pos="142"/>
          <w:tab w:val="left" w:pos="1276"/>
          <w:tab w:val="left" w:pos="1418"/>
        </w:tabs>
        <w:ind w:left="709" w:hanging="425"/>
        <w:jc w:val="both"/>
        <w:rPr>
          <w:rFonts w:ascii="Times New Roman" w:hAnsi="Times New Roman" w:cs="Times New Roman"/>
          <w:color w:val="auto"/>
          <w:sz w:val="32"/>
          <w:szCs w:val="32"/>
          <w:lang w:val="ru-RU"/>
        </w:rPr>
      </w:pPr>
    </w:p>
    <w:p w:rsidR="00C77ACA" w:rsidRPr="00243DD3" w:rsidRDefault="00C77ACA">
      <w:pPr>
        <w:pStyle w:val="Oaeno"/>
        <w:tabs>
          <w:tab w:val="left" w:pos="0"/>
          <w:tab w:val="left" w:pos="142"/>
          <w:tab w:val="left" w:pos="1276"/>
          <w:tab w:val="left" w:pos="1418"/>
        </w:tabs>
        <w:ind w:firstLine="284"/>
        <w:jc w:val="both"/>
        <w:rPr>
          <w:rFonts w:ascii="Times New Roman" w:hAnsi="Times New Roman" w:cs="Times New Roman"/>
          <w:color w:val="auto"/>
          <w:sz w:val="32"/>
          <w:szCs w:val="32"/>
          <w:lang w:val="ru-RU"/>
        </w:rPr>
      </w:pPr>
      <w:r w:rsidRPr="00243DD3">
        <w:rPr>
          <w:rFonts w:ascii="Times New Roman" w:hAnsi="Times New Roman" w:cs="Times New Roman"/>
          <w:color w:val="auto"/>
          <w:sz w:val="32"/>
          <w:szCs w:val="32"/>
        </w:rPr>
        <w:t>Руководствуясь положениями статей 256 НК РФ, по имуществу, приобретенному в</w:t>
      </w:r>
      <w:r w:rsidRPr="00243DD3">
        <w:rPr>
          <w:rFonts w:ascii="Times New Roman" w:hAnsi="Times New Roman" w:cs="Times New Roman"/>
          <w:color w:val="auto"/>
          <w:sz w:val="32"/>
          <w:szCs w:val="32"/>
          <w:lang w:val="ru-RU"/>
        </w:rPr>
        <w:t xml:space="preserve"> </w:t>
      </w:r>
      <w:r w:rsidRPr="00243DD3">
        <w:rPr>
          <w:rFonts w:ascii="Times New Roman" w:hAnsi="Times New Roman" w:cs="Times New Roman"/>
          <w:color w:val="auto"/>
          <w:sz w:val="32"/>
          <w:szCs w:val="32"/>
        </w:rPr>
        <w:t>связи с осуществлением приносящей доход деятельности, начислять амортизацию в целях  налогового учёта.</w:t>
      </w:r>
    </w:p>
    <w:p w:rsidR="00C77ACA" w:rsidRPr="00243DD3" w:rsidRDefault="00C77ACA">
      <w:pPr>
        <w:pStyle w:val="Oaeno"/>
        <w:tabs>
          <w:tab w:val="left" w:pos="0"/>
          <w:tab w:val="left" w:pos="142"/>
          <w:tab w:val="left" w:pos="1276"/>
          <w:tab w:val="left" w:pos="1418"/>
        </w:tabs>
        <w:ind w:firstLine="284"/>
        <w:jc w:val="both"/>
        <w:rPr>
          <w:rFonts w:ascii="Times New Roman" w:hAnsi="Times New Roman" w:cs="Times New Roman"/>
          <w:color w:val="auto"/>
          <w:sz w:val="32"/>
          <w:szCs w:val="32"/>
          <w:lang w:val="ru-RU"/>
        </w:rPr>
      </w:pPr>
    </w:p>
    <w:p w:rsidR="00C77ACA" w:rsidRPr="00243DD3" w:rsidRDefault="00C77ACA">
      <w:pPr>
        <w:pStyle w:val="Oaeno"/>
        <w:tabs>
          <w:tab w:val="left" w:pos="0"/>
          <w:tab w:val="left" w:pos="142"/>
        </w:tabs>
        <w:ind w:firstLine="284"/>
        <w:jc w:val="both"/>
        <w:rPr>
          <w:rFonts w:ascii="Times New Roman" w:hAnsi="Times New Roman" w:cs="Times New Roman"/>
          <w:color w:val="auto"/>
          <w:sz w:val="32"/>
          <w:szCs w:val="32"/>
          <w:lang w:val="ru-RU"/>
        </w:rPr>
      </w:pPr>
      <w:r w:rsidRPr="00243DD3">
        <w:rPr>
          <w:rFonts w:ascii="Times New Roman" w:hAnsi="Times New Roman" w:cs="Times New Roman"/>
          <w:color w:val="auto"/>
          <w:sz w:val="32"/>
          <w:szCs w:val="32"/>
        </w:rPr>
        <w:t xml:space="preserve">Применять классификацию амортизационных  групп исходя из сроков полезного использования обьектов основных  средств и нематериальных активов, утвержденную  постановлением правительства РФ в соответствии со статьей 258 НК РФ. Начисление амортизации по амортизационному имуществу производить линейным методом для всех  амортизационных групп в порядке, установленном в статье 259.1 НК РФ по максимальному сроку использования. Относить суммы амортизации, начисленные по имуществу, приобретенному за </w:t>
      </w:r>
      <w:r w:rsidRPr="00243DD3">
        <w:rPr>
          <w:rFonts w:ascii="Times New Roman" w:hAnsi="Times New Roman" w:cs="Times New Roman"/>
          <w:color w:val="auto"/>
          <w:sz w:val="32"/>
          <w:szCs w:val="32"/>
          <w:lang w:val="ru-RU"/>
        </w:rPr>
        <w:t xml:space="preserve">счет средств от предпринимательской деятельности и </w:t>
      </w:r>
      <w:r w:rsidRPr="00243DD3">
        <w:rPr>
          <w:rFonts w:ascii="Times New Roman" w:hAnsi="Times New Roman" w:cs="Times New Roman"/>
          <w:color w:val="auto"/>
          <w:sz w:val="32"/>
          <w:szCs w:val="32"/>
        </w:rPr>
        <w:t>используемому для осуществления этой деятельности, на расходы для целей налогообл</w:t>
      </w:r>
      <w:r w:rsidRPr="00243DD3">
        <w:rPr>
          <w:rFonts w:ascii="Times New Roman" w:hAnsi="Times New Roman" w:cs="Times New Roman"/>
          <w:color w:val="auto"/>
          <w:sz w:val="32"/>
          <w:szCs w:val="32"/>
          <w:lang w:val="ru-RU"/>
        </w:rPr>
        <w:t>о</w:t>
      </w:r>
      <w:r w:rsidRPr="00243DD3">
        <w:rPr>
          <w:rFonts w:ascii="Times New Roman" w:hAnsi="Times New Roman" w:cs="Times New Roman"/>
          <w:color w:val="auto"/>
          <w:sz w:val="32"/>
          <w:szCs w:val="32"/>
        </w:rPr>
        <w:t>жения прибыли.</w:t>
      </w:r>
    </w:p>
    <w:p w:rsidR="00C77ACA" w:rsidRPr="00243DD3" w:rsidRDefault="00C77ACA">
      <w:pPr>
        <w:pStyle w:val="Oaeno"/>
        <w:tabs>
          <w:tab w:val="left" w:pos="0"/>
          <w:tab w:val="left" w:pos="142"/>
        </w:tabs>
        <w:ind w:firstLine="284"/>
        <w:jc w:val="both"/>
        <w:rPr>
          <w:rFonts w:ascii="Times New Roman" w:hAnsi="Times New Roman" w:cs="Times New Roman"/>
          <w:color w:val="auto"/>
          <w:sz w:val="32"/>
          <w:szCs w:val="32"/>
          <w:lang w:val="ru-RU"/>
        </w:rPr>
      </w:pPr>
    </w:p>
    <w:p w:rsidR="00C77ACA" w:rsidRPr="00243DD3" w:rsidRDefault="00C77ACA">
      <w:pPr>
        <w:pStyle w:val="af7"/>
        <w:tabs>
          <w:tab w:val="left" w:pos="0"/>
          <w:tab w:val="left" w:pos="142"/>
        </w:tabs>
        <w:ind w:firstLine="284"/>
        <w:jc w:val="both"/>
        <w:rPr>
          <w:sz w:val="32"/>
          <w:szCs w:val="32"/>
        </w:rPr>
      </w:pPr>
      <w:r w:rsidRPr="00243DD3">
        <w:rPr>
          <w:sz w:val="32"/>
          <w:szCs w:val="32"/>
        </w:rPr>
        <w:t xml:space="preserve">Начисление суммы амортизации по объектам амортизируемого имущества, подлежащим амортизации, начинать с 1 числа месяца, </w:t>
      </w:r>
      <w:r w:rsidRPr="00243DD3">
        <w:rPr>
          <w:sz w:val="32"/>
          <w:szCs w:val="32"/>
        </w:rPr>
        <w:lastRenderedPageBreak/>
        <w:t>следующего за месяцем, в котором объект был введен в эксплуатацию.</w:t>
      </w:r>
    </w:p>
    <w:p w:rsidR="00C77ACA" w:rsidRPr="00243DD3" w:rsidRDefault="00C77ACA">
      <w:pPr>
        <w:pStyle w:val="af7"/>
        <w:tabs>
          <w:tab w:val="left" w:pos="0"/>
          <w:tab w:val="left" w:pos="142"/>
        </w:tabs>
        <w:ind w:firstLine="284"/>
        <w:jc w:val="both"/>
        <w:rPr>
          <w:sz w:val="32"/>
          <w:szCs w:val="32"/>
        </w:rPr>
      </w:pPr>
    </w:p>
    <w:p w:rsidR="00C77ACA" w:rsidRPr="00243DD3" w:rsidRDefault="00C77ACA">
      <w:pPr>
        <w:pStyle w:val="af7"/>
        <w:tabs>
          <w:tab w:val="left" w:pos="0"/>
          <w:tab w:val="left" w:pos="142"/>
        </w:tabs>
        <w:ind w:firstLine="284"/>
        <w:jc w:val="both"/>
        <w:rPr>
          <w:sz w:val="32"/>
          <w:szCs w:val="32"/>
        </w:rPr>
      </w:pPr>
      <w:r w:rsidRPr="00243DD3">
        <w:rPr>
          <w:sz w:val="32"/>
          <w:szCs w:val="32"/>
        </w:rPr>
        <w:t>Амортизируемым имуществом считать имущество со сроком полезного использования более 12 месяцев.</w:t>
      </w:r>
    </w:p>
    <w:p w:rsidR="00C77ACA" w:rsidRPr="00243DD3" w:rsidRDefault="00C77ACA">
      <w:pPr>
        <w:pStyle w:val="af7"/>
        <w:tabs>
          <w:tab w:val="left" w:pos="0"/>
          <w:tab w:val="left" w:pos="142"/>
        </w:tabs>
        <w:ind w:firstLine="284"/>
        <w:jc w:val="both"/>
        <w:rPr>
          <w:sz w:val="32"/>
          <w:szCs w:val="32"/>
        </w:rPr>
      </w:pPr>
    </w:p>
    <w:p w:rsidR="00C77ACA" w:rsidRPr="00243DD3" w:rsidRDefault="00C77ACA">
      <w:pPr>
        <w:pStyle w:val="af7"/>
        <w:tabs>
          <w:tab w:val="left" w:pos="0"/>
          <w:tab w:val="left" w:pos="142"/>
        </w:tabs>
        <w:ind w:firstLine="284"/>
        <w:jc w:val="both"/>
        <w:rPr>
          <w:sz w:val="32"/>
          <w:szCs w:val="32"/>
        </w:rPr>
      </w:pPr>
      <w:r w:rsidRPr="00243DD3">
        <w:rPr>
          <w:sz w:val="32"/>
          <w:szCs w:val="32"/>
        </w:rPr>
        <w:t>Из состава амортизируемого имущества в целях налогообложения налогом на прибыль организаций исключить основные средства:</w:t>
      </w:r>
    </w:p>
    <w:p w:rsidR="00C77ACA" w:rsidRPr="00243DD3" w:rsidRDefault="00C77ACA" w:rsidP="00037067">
      <w:pPr>
        <w:pStyle w:val="af7"/>
        <w:numPr>
          <w:ilvl w:val="0"/>
          <w:numId w:val="30"/>
        </w:numPr>
        <w:tabs>
          <w:tab w:val="left" w:pos="142"/>
          <w:tab w:val="left" w:pos="851"/>
        </w:tabs>
        <w:spacing w:before="0" w:after="0"/>
        <w:ind w:left="851" w:hanging="284"/>
        <w:jc w:val="both"/>
        <w:rPr>
          <w:sz w:val="32"/>
          <w:szCs w:val="32"/>
        </w:rPr>
      </w:pPr>
      <w:r w:rsidRPr="00243DD3">
        <w:rPr>
          <w:sz w:val="32"/>
          <w:szCs w:val="32"/>
        </w:rPr>
        <w:t>переданные (полученные) по договорам в безвозмездное пользование;</w:t>
      </w:r>
    </w:p>
    <w:p w:rsidR="00C77ACA" w:rsidRPr="00243DD3" w:rsidRDefault="00C77ACA" w:rsidP="00037067">
      <w:pPr>
        <w:pStyle w:val="af7"/>
        <w:numPr>
          <w:ilvl w:val="0"/>
          <w:numId w:val="30"/>
        </w:numPr>
        <w:tabs>
          <w:tab w:val="left" w:pos="142"/>
          <w:tab w:val="left" w:pos="851"/>
        </w:tabs>
        <w:spacing w:before="0" w:after="0"/>
        <w:ind w:left="851" w:hanging="284"/>
        <w:jc w:val="both"/>
        <w:rPr>
          <w:sz w:val="32"/>
          <w:szCs w:val="32"/>
        </w:rPr>
      </w:pPr>
      <w:r w:rsidRPr="00243DD3">
        <w:rPr>
          <w:sz w:val="32"/>
          <w:szCs w:val="32"/>
        </w:rPr>
        <w:t>переведенные по решению руководства организации на консервацию продолжительностью свыше трех месяцев;</w:t>
      </w:r>
    </w:p>
    <w:p w:rsidR="00C77ACA" w:rsidRPr="00243DD3" w:rsidRDefault="00C77ACA" w:rsidP="00037067">
      <w:pPr>
        <w:pStyle w:val="af7"/>
        <w:numPr>
          <w:ilvl w:val="0"/>
          <w:numId w:val="30"/>
        </w:numPr>
        <w:tabs>
          <w:tab w:val="left" w:pos="142"/>
          <w:tab w:val="left" w:pos="851"/>
        </w:tabs>
        <w:spacing w:before="0" w:after="0"/>
        <w:ind w:left="851" w:hanging="284"/>
        <w:jc w:val="both"/>
        <w:rPr>
          <w:bCs/>
          <w:sz w:val="32"/>
          <w:szCs w:val="32"/>
        </w:rPr>
      </w:pPr>
      <w:r w:rsidRPr="00243DD3">
        <w:rPr>
          <w:sz w:val="32"/>
          <w:szCs w:val="32"/>
        </w:rPr>
        <w:t>находящиеся по решению руководства организации на реконструкции и модернизации продолжительностью свыше 12 месяцев.</w:t>
      </w:r>
    </w:p>
    <w:p w:rsidR="00C77ACA" w:rsidRPr="00243DD3" w:rsidRDefault="00C77ACA">
      <w:pPr>
        <w:pStyle w:val="Oaeno"/>
        <w:tabs>
          <w:tab w:val="left" w:pos="0"/>
          <w:tab w:val="left" w:pos="142"/>
        </w:tabs>
        <w:ind w:left="709" w:firstLine="284"/>
        <w:jc w:val="both"/>
        <w:rPr>
          <w:rFonts w:ascii="Times New Roman" w:hAnsi="Times New Roman" w:cs="Times New Roman"/>
          <w:bCs/>
          <w:color w:val="auto"/>
          <w:sz w:val="32"/>
          <w:szCs w:val="32"/>
          <w:lang w:val="ru-RU"/>
        </w:rPr>
      </w:pPr>
    </w:p>
    <w:p w:rsidR="00C77ACA" w:rsidRPr="00243DD3" w:rsidRDefault="00C77ACA">
      <w:pPr>
        <w:pStyle w:val="Oaeno"/>
        <w:tabs>
          <w:tab w:val="left" w:pos="0"/>
          <w:tab w:val="left" w:pos="142"/>
        </w:tabs>
        <w:ind w:left="709" w:hanging="425"/>
        <w:jc w:val="both"/>
        <w:rPr>
          <w:sz w:val="32"/>
          <w:szCs w:val="32"/>
        </w:rPr>
      </w:pPr>
      <w:r w:rsidRPr="00243DD3">
        <w:rPr>
          <w:rFonts w:ascii="Times New Roman" w:hAnsi="Times New Roman" w:cs="Times New Roman"/>
          <w:b/>
          <w:bCs/>
          <w:color w:val="auto"/>
          <w:sz w:val="32"/>
          <w:szCs w:val="32"/>
        </w:rPr>
        <w:t>Внереализационные расходы</w:t>
      </w:r>
    </w:p>
    <w:p w:rsidR="00C77ACA" w:rsidRPr="00243DD3" w:rsidRDefault="00C77ACA">
      <w:pPr>
        <w:pStyle w:val="af7"/>
        <w:tabs>
          <w:tab w:val="left" w:pos="0"/>
          <w:tab w:val="left" w:pos="142"/>
        </w:tabs>
        <w:ind w:firstLine="284"/>
        <w:jc w:val="both"/>
        <w:rPr>
          <w:sz w:val="32"/>
          <w:szCs w:val="32"/>
          <w:shd w:val="clear" w:color="auto" w:fill="FFFF00"/>
        </w:rPr>
      </w:pPr>
      <w:r w:rsidRPr="00243DD3">
        <w:rPr>
          <w:sz w:val="32"/>
          <w:szCs w:val="32"/>
        </w:rPr>
        <w:t>В состав внереализационных расходов, не связанных с производством и реализацией, включаются обоснованные затраты на осуществление деятельности, непосредственно не связанной с производством и (или) реализацией</w:t>
      </w:r>
      <w:r w:rsidRPr="00243DD3">
        <w:rPr>
          <w:b/>
          <w:bCs/>
          <w:sz w:val="32"/>
          <w:szCs w:val="32"/>
        </w:rPr>
        <w:t xml:space="preserve">, </w:t>
      </w:r>
      <w:r w:rsidRPr="00243DD3">
        <w:rPr>
          <w:sz w:val="32"/>
          <w:szCs w:val="32"/>
        </w:rPr>
        <w:t>но которые используются бюджетным учреждением для целей получения дохода, облагаемого налогом на прибыль. К таким расходам относятся, в частности:</w:t>
      </w:r>
    </w:p>
    <w:p w:rsidR="00C77ACA" w:rsidRPr="00243DD3" w:rsidRDefault="009C4323" w:rsidP="009C4323">
      <w:pPr>
        <w:ind w:firstLine="284"/>
        <w:jc w:val="both"/>
        <w:rPr>
          <w:sz w:val="32"/>
          <w:szCs w:val="32"/>
        </w:rPr>
      </w:pPr>
      <w:r w:rsidRPr="00243DD3">
        <w:rPr>
          <w:sz w:val="32"/>
          <w:szCs w:val="32"/>
          <w:lang w:val="ru-RU"/>
        </w:rPr>
        <w:t xml:space="preserve">- </w:t>
      </w:r>
      <w:r w:rsidR="00C77ACA" w:rsidRPr="00243DD3">
        <w:rPr>
          <w:sz w:val="32"/>
          <w:szCs w:val="32"/>
        </w:rPr>
        <w:t>расходы на ликвидацию выводимых из эксплуатации основных средств, включая суммы не доначисленной в соответствии с установленным сроком полезного использования амортизации;</w:t>
      </w:r>
    </w:p>
    <w:p w:rsidR="00C77ACA" w:rsidRPr="00243DD3" w:rsidRDefault="009C4323" w:rsidP="009C4323">
      <w:pPr>
        <w:ind w:firstLine="284"/>
        <w:jc w:val="both"/>
        <w:rPr>
          <w:sz w:val="32"/>
          <w:szCs w:val="32"/>
        </w:rPr>
      </w:pPr>
      <w:r w:rsidRPr="00243DD3">
        <w:rPr>
          <w:sz w:val="32"/>
          <w:szCs w:val="32"/>
          <w:lang w:val="ru-RU"/>
        </w:rPr>
        <w:t xml:space="preserve">- </w:t>
      </w:r>
      <w:r w:rsidR="00C77ACA" w:rsidRPr="00243DD3">
        <w:rPr>
          <w:sz w:val="32"/>
          <w:szCs w:val="32"/>
        </w:rPr>
        <w:t>судебные расходы и арбитражные сборы;</w:t>
      </w:r>
    </w:p>
    <w:p w:rsidR="00C77ACA" w:rsidRPr="00243DD3" w:rsidRDefault="009C4323" w:rsidP="009C4323">
      <w:pPr>
        <w:ind w:firstLine="284"/>
        <w:jc w:val="both"/>
        <w:rPr>
          <w:sz w:val="32"/>
          <w:szCs w:val="32"/>
        </w:rPr>
      </w:pPr>
      <w:r w:rsidRPr="00243DD3">
        <w:rPr>
          <w:sz w:val="32"/>
          <w:szCs w:val="32"/>
          <w:lang w:val="ru-RU"/>
        </w:rPr>
        <w:t xml:space="preserve">- </w:t>
      </w:r>
      <w:r w:rsidR="00C77ACA" w:rsidRPr="00243DD3">
        <w:rPr>
          <w:sz w:val="32"/>
          <w:szCs w:val="32"/>
        </w:rPr>
        <w:t>расходы в виде сумм налогов, относящихся к поставленным материально-производственным запасам, работам, услугам, если кредиторская задолженность (обязательства перед кредиторами) по такой поставке списана в отчетном периоде;</w:t>
      </w:r>
    </w:p>
    <w:p w:rsidR="00C77ACA" w:rsidRPr="00243DD3" w:rsidRDefault="009C4323" w:rsidP="009C4323">
      <w:pPr>
        <w:ind w:firstLine="284"/>
        <w:jc w:val="both"/>
        <w:rPr>
          <w:sz w:val="32"/>
          <w:szCs w:val="32"/>
        </w:rPr>
      </w:pPr>
      <w:r w:rsidRPr="00243DD3">
        <w:rPr>
          <w:sz w:val="32"/>
          <w:szCs w:val="32"/>
          <w:lang w:val="ru-RU"/>
        </w:rPr>
        <w:t xml:space="preserve">- </w:t>
      </w:r>
      <w:r w:rsidR="00C77ACA" w:rsidRPr="00243DD3">
        <w:rPr>
          <w:sz w:val="32"/>
          <w:szCs w:val="32"/>
        </w:rPr>
        <w:t>другие обоснованные расходы.</w:t>
      </w:r>
    </w:p>
    <w:p w:rsidR="00C77ACA" w:rsidRPr="00243DD3" w:rsidRDefault="00C77ACA" w:rsidP="009C4323">
      <w:pPr>
        <w:jc w:val="both"/>
        <w:rPr>
          <w:sz w:val="32"/>
          <w:szCs w:val="32"/>
        </w:rPr>
      </w:pPr>
    </w:p>
    <w:p w:rsidR="00C77ACA" w:rsidRPr="00243DD3" w:rsidRDefault="00C77ACA">
      <w:pPr>
        <w:pStyle w:val="Oaeno"/>
        <w:tabs>
          <w:tab w:val="left" w:pos="0"/>
          <w:tab w:val="left" w:pos="142"/>
          <w:tab w:val="left" w:pos="1276"/>
          <w:tab w:val="left" w:pos="1418"/>
        </w:tabs>
        <w:ind w:firstLine="284"/>
        <w:jc w:val="both"/>
        <w:rPr>
          <w:rFonts w:ascii="Times New Roman" w:hAnsi="Times New Roman" w:cs="Times New Roman"/>
          <w:sz w:val="32"/>
          <w:szCs w:val="32"/>
        </w:rPr>
      </w:pPr>
      <w:r w:rsidRPr="00243DD3">
        <w:rPr>
          <w:rFonts w:ascii="Times New Roman" w:hAnsi="Times New Roman" w:cs="Times New Roman"/>
          <w:color w:val="auto"/>
          <w:sz w:val="32"/>
          <w:szCs w:val="32"/>
        </w:rPr>
        <w:lastRenderedPageBreak/>
        <w:t>Декларации по налог</w:t>
      </w:r>
      <w:r w:rsidRPr="00243DD3">
        <w:rPr>
          <w:rFonts w:ascii="Times New Roman" w:hAnsi="Times New Roman" w:cs="Times New Roman"/>
          <w:color w:val="auto"/>
          <w:sz w:val="32"/>
          <w:szCs w:val="32"/>
          <w:lang w:val="ru-RU"/>
        </w:rPr>
        <w:t>у на прибыль</w:t>
      </w:r>
      <w:r w:rsidRPr="00243DD3">
        <w:rPr>
          <w:rFonts w:ascii="Times New Roman" w:hAnsi="Times New Roman" w:cs="Times New Roman"/>
          <w:color w:val="auto"/>
          <w:sz w:val="32"/>
          <w:szCs w:val="32"/>
        </w:rPr>
        <w:t xml:space="preserve"> </w:t>
      </w:r>
      <w:r w:rsidRPr="00243DD3">
        <w:rPr>
          <w:rFonts w:ascii="Times New Roman" w:hAnsi="Times New Roman" w:cs="Times New Roman"/>
          <w:color w:val="auto"/>
          <w:sz w:val="32"/>
          <w:szCs w:val="32"/>
          <w:lang w:val="ru-RU"/>
        </w:rPr>
        <w:t>составляет</w:t>
      </w:r>
      <w:r w:rsidRPr="00243DD3">
        <w:rPr>
          <w:rFonts w:ascii="Times New Roman" w:hAnsi="Times New Roman" w:cs="Times New Roman"/>
          <w:color w:val="auto"/>
          <w:sz w:val="32"/>
          <w:szCs w:val="32"/>
        </w:rPr>
        <w:t xml:space="preserve"> и представляет в </w:t>
      </w:r>
      <w:r w:rsidRPr="00243DD3">
        <w:rPr>
          <w:rFonts w:ascii="Times New Roman" w:hAnsi="Times New Roman" w:cs="Times New Roman"/>
          <w:sz w:val="32"/>
          <w:szCs w:val="32"/>
        </w:rPr>
        <w:t xml:space="preserve">налоговый орган </w:t>
      </w:r>
      <w:r w:rsidR="009C4323" w:rsidRPr="00243DD3">
        <w:rPr>
          <w:rFonts w:ascii="Times New Roman" w:hAnsi="Times New Roman" w:cs="Times New Roman"/>
          <w:sz w:val="32"/>
          <w:szCs w:val="32"/>
        </w:rPr>
        <w:t>главный бухгалтер</w:t>
      </w:r>
      <w:r w:rsidRPr="00243DD3">
        <w:rPr>
          <w:rFonts w:ascii="Times New Roman" w:hAnsi="Times New Roman" w:cs="Times New Roman"/>
          <w:sz w:val="32"/>
          <w:szCs w:val="32"/>
        </w:rPr>
        <w:t>.</w:t>
      </w:r>
    </w:p>
    <w:p w:rsidR="00C77ACA" w:rsidRPr="00243DD3" w:rsidRDefault="00C77ACA">
      <w:pPr>
        <w:pStyle w:val="4"/>
        <w:ind w:left="0" w:firstLine="284"/>
        <w:rPr>
          <w:color w:val="auto"/>
          <w:sz w:val="32"/>
          <w:szCs w:val="32"/>
          <w:lang w:val="ru-RU"/>
        </w:rPr>
      </w:pPr>
      <w:bookmarkStart w:id="35" w:name="_5.2_%D0%9D%D0%94%D0%A1"/>
      <w:bookmarkEnd w:id="35"/>
      <w:r w:rsidRPr="00243DD3">
        <w:rPr>
          <w:rFonts w:ascii="Calibri" w:hAnsi="Calibri" w:cs="Calibri"/>
          <w:sz w:val="32"/>
          <w:szCs w:val="32"/>
          <w:lang w:val="ru-RU"/>
        </w:rPr>
        <w:t>5.2 НДС</w:t>
      </w:r>
    </w:p>
    <w:p w:rsidR="00E26B62" w:rsidRPr="00243DD3" w:rsidRDefault="00E26B62" w:rsidP="00FF3C8B">
      <w:pPr>
        <w:pStyle w:val="Oaeno"/>
        <w:tabs>
          <w:tab w:val="left" w:pos="0"/>
          <w:tab w:val="left" w:pos="142"/>
          <w:tab w:val="left" w:pos="1276"/>
          <w:tab w:val="left" w:pos="1418"/>
        </w:tabs>
        <w:spacing w:line="276" w:lineRule="auto"/>
        <w:jc w:val="both"/>
        <w:rPr>
          <w:rFonts w:ascii="Times New Roman" w:hAnsi="Times New Roman" w:cs="Times New Roman"/>
          <w:color w:val="auto"/>
          <w:sz w:val="32"/>
          <w:szCs w:val="32"/>
          <w:lang w:val="ru-RU"/>
        </w:rPr>
      </w:pPr>
    </w:p>
    <w:p w:rsidR="00E26B62" w:rsidRPr="00243DD3" w:rsidRDefault="00FF3C8B">
      <w:pPr>
        <w:pStyle w:val="Oaeno"/>
        <w:tabs>
          <w:tab w:val="left" w:pos="0"/>
          <w:tab w:val="left" w:pos="142"/>
          <w:tab w:val="left" w:pos="1276"/>
          <w:tab w:val="left" w:pos="1418"/>
        </w:tabs>
        <w:spacing w:line="276" w:lineRule="auto"/>
        <w:ind w:firstLine="284"/>
        <w:jc w:val="both"/>
        <w:rPr>
          <w:rFonts w:ascii="Times New Roman" w:hAnsi="Times New Roman" w:cs="Times New Roman"/>
          <w:color w:val="auto"/>
          <w:sz w:val="32"/>
          <w:szCs w:val="32"/>
          <w:lang w:val="ru-RU"/>
        </w:rPr>
      </w:pPr>
      <w:r w:rsidRPr="00243DD3">
        <w:rPr>
          <w:rFonts w:ascii="Times New Roman" w:hAnsi="Times New Roman" w:cs="Times New Roman"/>
          <w:color w:val="auto"/>
          <w:sz w:val="32"/>
          <w:szCs w:val="32"/>
          <w:lang w:val="ru-RU"/>
        </w:rPr>
        <w:t>Используем права на освобождение от исполнения обязанностей налогоплательщика, связанных с исчислением и уплатой налога, согласно ст. 145 Налогового кодекса Российской Федерации</w:t>
      </w:r>
    </w:p>
    <w:p w:rsidR="00C77ACA" w:rsidRPr="00243DD3" w:rsidRDefault="00C77ACA">
      <w:pPr>
        <w:pStyle w:val="4"/>
        <w:ind w:left="0" w:firstLine="284"/>
        <w:rPr>
          <w:color w:val="auto"/>
          <w:sz w:val="32"/>
          <w:szCs w:val="32"/>
          <w:shd w:val="clear" w:color="auto" w:fill="FFFF00"/>
          <w:lang w:val="ru-RU"/>
        </w:rPr>
      </w:pPr>
      <w:bookmarkStart w:id="36" w:name="_5.3_%D0%9D%D0%B0%D0%BB%D0%BE%D0%B3_%D0%"/>
      <w:bookmarkEnd w:id="36"/>
      <w:r w:rsidRPr="00243DD3">
        <w:rPr>
          <w:rFonts w:ascii="Calibri" w:hAnsi="Calibri" w:cs="Calibri"/>
          <w:sz w:val="32"/>
          <w:szCs w:val="32"/>
          <w:lang w:val="ru-RU"/>
        </w:rPr>
        <w:t>5.3 Налог на имущество</w:t>
      </w:r>
    </w:p>
    <w:p w:rsidR="00C77ACA" w:rsidRPr="00243DD3" w:rsidRDefault="00C77ACA">
      <w:pPr>
        <w:pStyle w:val="Oaeno"/>
        <w:tabs>
          <w:tab w:val="left" w:pos="0"/>
          <w:tab w:val="left" w:pos="142"/>
          <w:tab w:val="left" w:pos="1418"/>
        </w:tabs>
        <w:spacing w:line="360" w:lineRule="auto"/>
        <w:ind w:firstLine="709"/>
        <w:jc w:val="both"/>
        <w:rPr>
          <w:rFonts w:ascii="Times New Roman" w:hAnsi="Times New Roman" w:cs="Times New Roman"/>
          <w:color w:val="auto"/>
          <w:sz w:val="32"/>
          <w:szCs w:val="32"/>
          <w:shd w:val="clear" w:color="auto" w:fill="FFFF00"/>
          <w:lang w:val="ru-RU"/>
        </w:rPr>
      </w:pPr>
    </w:p>
    <w:p w:rsidR="00C77ACA" w:rsidRPr="00243DD3" w:rsidRDefault="00C77ACA">
      <w:pPr>
        <w:pStyle w:val="Oaeno"/>
        <w:tabs>
          <w:tab w:val="left" w:pos="0"/>
          <w:tab w:val="left" w:pos="142"/>
          <w:tab w:val="left" w:pos="1418"/>
        </w:tabs>
        <w:spacing w:line="276" w:lineRule="auto"/>
        <w:ind w:firstLine="284"/>
        <w:jc w:val="both"/>
        <w:rPr>
          <w:rFonts w:ascii="Times New Roman" w:hAnsi="Times New Roman" w:cs="Times New Roman"/>
          <w:color w:val="auto"/>
          <w:sz w:val="32"/>
          <w:szCs w:val="32"/>
          <w:lang w:val="ru-RU"/>
        </w:rPr>
      </w:pPr>
      <w:r w:rsidRPr="00243DD3">
        <w:rPr>
          <w:rFonts w:ascii="Times New Roman" w:hAnsi="Times New Roman" w:cs="Times New Roman"/>
          <w:color w:val="auto"/>
          <w:sz w:val="32"/>
          <w:szCs w:val="32"/>
          <w:lang w:val="ru-RU"/>
        </w:rPr>
        <w:t xml:space="preserve">В Учреждении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w:t>
      </w:r>
      <w:r w:rsidR="00FF3C8B" w:rsidRPr="00243DD3">
        <w:rPr>
          <w:rFonts w:ascii="Times New Roman" w:hAnsi="Times New Roman" w:cs="Times New Roman"/>
          <w:color w:val="auto"/>
          <w:sz w:val="32"/>
          <w:szCs w:val="32"/>
          <w:lang w:val="ru-RU"/>
        </w:rPr>
        <w:t>который внес</w:t>
      </w:r>
      <w:r w:rsidRPr="00243DD3">
        <w:rPr>
          <w:rFonts w:ascii="Times New Roman" w:hAnsi="Times New Roman" w:cs="Times New Roman"/>
          <w:color w:val="auto"/>
          <w:sz w:val="32"/>
          <w:szCs w:val="32"/>
          <w:lang w:val="ru-RU"/>
        </w:rPr>
        <w:t xml:space="preserve"> изменения в части налогообложения с 01.01.2019 движимого имущества.</w:t>
      </w:r>
    </w:p>
    <w:p w:rsidR="00C77ACA" w:rsidRPr="00243DD3" w:rsidRDefault="00C77ACA">
      <w:pPr>
        <w:pStyle w:val="Oaeno"/>
        <w:tabs>
          <w:tab w:val="left" w:pos="0"/>
          <w:tab w:val="left" w:pos="142"/>
          <w:tab w:val="left" w:pos="1418"/>
        </w:tabs>
        <w:spacing w:line="276" w:lineRule="auto"/>
        <w:ind w:firstLine="284"/>
        <w:jc w:val="both"/>
        <w:rPr>
          <w:rFonts w:ascii="Times New Roman" w:hAnsi="Times New Roman" w:cs="Times New Roman"/>
          <w:color w:val="auto"/>
          <w:sz w:val="32"/>
          <w:szCs w:val="32"/>
          <w:lang w:val="ru-RU"/>
        </w:rPr>
      </w:pPr>
    </w:p>
    <w:p w:rsidR="00C77ACA" w:rsidRPr="00243DD3" w:rsidRDefault="00C77ACA">
      <w:pPr>
        <w:pStyle w:val="Oaeno"/>
        <w:tabs>
          <w:tab w:val="left" w:pos="0"/>
          <w:tab w:val="left" w:pos="142"/>
          <w:tab w:val="left" w:pos="1418"/>
        </w:tabs>
        <w:spacing w:line="276" w:lineRule="auto"/>
        <w:ind w:firstLine="284"/>
        <w:jc w:val="both"/>
        <w:rPr>
          <w:rFonts w:ascii="Times New Roman" w:hAnsi="Times New Roman" w:cs="Times New Roman"/>
          <w:sz w:val="32"/>
          <w:szCs w:val="32"/>
        </w:rPr>
      </w:pPr>
      <w:r w:rsidRPr="00243DD3">
        <w:rPr>
          <w:rFonts w:ascii="Times New Roman" w:hAnsi="Times New Roman" w:cs="Times New Roman"/>
          <w:color w:val="auto"/>
          <w:sz w:val="32"/>
          <w:szCs w:val="32"/>
          <w:lang w:val="ru-RU"/>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243DD3">
        <w:rPr>
          <w:rFonts w:ascii="Times New Roman" w:hAnsi="Times New Roman" w:cs="Times New Roman"/>
          <w:sz w:val="32"/>
          <w:szCs w:val="32"/>
        </w:rPr>
        <w:t>требованиями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№257н.</w:t>
      </w:r>
    </w:p>
    <w:p w:rsidR="00C77ACA" w:rsidRPr="00243DD3" w:rsidRDefault="00C77ACA">
      <w:pPr>
        <w:pStyle w:val="Oaeno"/>
        <w:tabs>
          <w:tab w:val="left" w:pos="0"/>
          <w:tab w:val="left" w:pos="142"/>
        </w:tabs>
        <w:spacing w:line="276" w:lineRule="auto"/>
        <w:ind w:firstLine="284"/>
        <w:jc w:val="both"/>
        <w:rPr>
          <w:rFonts w:ascii="Times New Roman" w:hAnsi="Times New Roman" w:cs="Times New Roman"/>
          <w:color w:val="auto"/>
          <w:sz w:val="32"/>
          <w:szCs w:val="32"/>
          <w:lang w:val="ru-RU"/>
        </w:rPr>
      </w:pPr>
    </w:p>
    <w:p w:rsidR="00C77ACA" w:rsidRPr="00243DD3" w:rsidRDefault="00C77ACA">
      <w:pPr>
        <w:pStyle w:val="Oaeno"/>
        <w:tabs>
          <w:tab w:val="left" w:pos="0"/>
          <w:tab w:val="left" w:pos="142"/>
        </w:tabs>
        <w:spacing w:line="276" w:lineRule="auto"/>
        <w:ind w:firstLine="284"/>
        <w:jc w:val="both"/>
        <w:rPr>
          <w:rFonts w:ascii="Times New Roman" w:hAnsi="Times New Roman" w:cs="Times New Roman"/>
          <w:color w:val="auto"/>
          <w:sz w:val="32"/>
          <w:szCs w:val="32"/>
          <w:lang w:val="ru-RU"/>
        </w:rPr>
      </w:pPr>
      <w:r w:rsidRPr="00243DD3">
        <w:rPr>
          <w:rFonts w:ascii="Times New Roman" w:hAnsi="Times New Roman" w:cs="Times New Roman"/>
          <w:color w:val="auto"/>
          <w:sz w:val="32"/>
          <w:szCs w:val="32"/>
          <w:lang w:val="ru-RU"/>
        </w:rPr>
        <w:t xml:space="preserve">Для целей исчисления налога на имущество организаций раздельный учет имущества, облагаемого налогом, освобождаемого </w:t>
      </w:r>
      <w:r w:rsidRPr="00243DD3">
        <w:rPr>
          <w:rFonts w:ascii="Times New Roman" w:hAnsi="Times New Roman" w:cs="Times New Roman"/>
          <w:color w:val="auto"/>
          <w:sz w:val="32"/>
          <w:szCs w:val="32"/>
          <w:lang w:val="ru-RU"/>
        </w:rPr>
        <w:lastRenderedPageBreak/>
        <w:t xml:space="preserve">от налогообложения и облагаемого по пониженным ставкам вести путем раздельного составления Расчета среднегодовой стоимости имущества по данным видам имущества. Указанный Расчет составляется ежеквартально нарастающим итогом с начала года, является основанием для заполнения </w:t>
      </w:r>
      <w:r w:rsidR="00FF3C8B" w:rsidRPr="00243DD3">
        <w:rPr>
          <w:rFonts w:ascii="Times New Roman" w:hAnsi="Times New Roman" w:cs="Times New Roman"/>
          <w:color w:val="auto"/>
          <w:sz w:val="32"/>
          <w:szCs w:val="32"/>
          <w:lang w:val="ru-RU"/>
        </w:rPr>
        <w:t>показателей Налоговой</w:t>
      </w:r>
      <w:r w:rsidRPr="00243DD3">
        <w:rPr>
          <w:rFonts w:ascii="Times New Roman" w:hAnsi="Times New Roman" w:cs="Times New Roman"/>
          <w:color w:val="auto"/>
          <w:sz w:val="32"/>
          <w:szCs w:val="32"/>
          <w:lang w:val="ru-RU"/>
        </w:rPr>
        <w:t xml:space="preserve"> декларации по налогу на имущество организаций (Расчета авансовых платежей по налогу на имущество организаций).</w:t>
      </w:r>
    </w:p>
    <w:p w:rsidR="00C77ACA" w:rsidRPr="00243DD3" w:rsidRDefault="00C77ACA">
      <w:pPr>
        <w:pStyle w:val="Oaeno"/>
        <w:tabs>
          <w:tab w:val="left" w:pos="0"/>
          <w:tab w:val="left" w:pos="142"/>
        </w:tabs>
        <w:spacing w:line="276" w:lineRule="auto"/>
        <w:ind w:firstLine="284"/>
        <w:jc w:val="both"/>
        <w:rPr>
          <w:rFonts w:ascii="Times New Roman" w:hAnsi="Times New Roman" w:cs="Times New Roman"/>
          <w:color w:val="auto"/>
          <w:sz w:val="32"/>
          <w:szCs w:val="32"/>
          <w:lang w:val="ru-RU"/>
        </w:rPr>
      </w:pPr>
    </w:p>
    <w:p w:rsidR="00C77ACA" w:rsidRPr="00243DD3" w:rsidRDefault="00C77ACA">
      <w:pPr>
        <w:pStyle w:val="Oaeno"/>
        <w:tabs>
          <w:tab w:val="left" w:pos="0"/>
          <w:tab w:val="left" w:pos="142"/>
        </w:tabs>
        <w:spacing w:line="360" w:lineRule="auto"/>
        <w:ind w:firstLine="709"/>
        <w:jc w:val="both"/>
        <w:rPr>
          <w:rFonts w:ascii="Times New Roman" w:hAnsi="Times New Roman" w:cs="Times New Roman"/>
          <w:color w:val="auto"/>
          <w:sz w:val="32"/>
          <w:szCs w:val="32"/>
          <w:lang w:val="ru-RU"/>
        </w:rPr>
      </w:pPr>
    </w:p>
    <w:p w:rsidR="00C77ACA" w:rsidRPr="00243DD3" w:rsidRDefault="00C77ACA">
      <w:pPr>
        <w:tabs>
          <w:tab w:val="left" w:pos="0"/>
          <w:tab w:val="left" w:pos="142"/>
        </w:tabs>
        <w:spacing w:line="360" w:lineRule="auto"/>
        <w:ind w:firstLine="709"/>
        <w:jc w:val="both"/>
        <w:rPr>
          <w:color w:val="auto"/>
          <w:sz w:val="32"/>
          <w:szCs w:val="32"/>
          <w:lang w:val="ru-RU"/>
        </w:rPr>
      </w:pPr>
    </w:p>
    <w:p w:rsidR="00C77ACA" w:rsidRPr="00243DD3" w:rsidRDefault="00C77ACA">
      <w:pPr>
        <w:pStyle w:val="4"/>
        <w:pageBreakBefore/>
        <w:ind w:left="0" w:firstLine="284"/>
        <w:rPr>
          <w:rFonts w:ascii="Calibri" w:hAnsi="Calibri" w:cs="Calibri"/>
          <w:sz w:val="32"/>
          <w:szCs w:val="32"/>
          <w:lang w:val="ru-RU"/>
        </w:rPr>
      </w:pPr>
      <w:bookmarkStart w:id="37" w:name="_%D0%A0%D0%B0%D0%B7%D0%B4%D0%B5%D0%BB_6."/>
      <w:bookmarkEnd w:id="37"/>
      <w:r w:rsidRPr="00243DD3">
        <w:rPr>
          <w:rFonts w:ascii="Calibri" w:hAnsi="Calibri" w:cs="Calibri"/>
          <w:sz w:val="32"/>
          <w:szCs w:val="32"/>
          <w:lang w:val="ru-RU"/>
        </w:rPr>
        <w:lastRenderedPageBreak/>
        <w:t>Раздел 6. Приложения</w:t>
      </w:r>
    </w:p>
    <w:p w:rsidR="00C77ACA" w:rsidRPr="00243DD3" w:rsidRDefault="00C77ACA">
      <w:pPr>
        <w:pStyle w:val="4"/>
        <w:ind w:left="0" w:firstLine="284"/>
        <w:rPr>
          <w:sz w:val="32"/>
          <w:szCs w:val="32"/>
          <w:lang w:val="ru-RU"/>
        </w:rPr>
      </w:pPr>
      <w:bookmarkStart w:id="38" w:name="_6.1_%D0%A0%D0%B0%D0%B1%D0%BE%D1%87%D0%B"/>
      <w:bookmarkEnd w:id="38"/>
      <w:r w:rsidRPr="00243DD3">
        <w:rPr>
          <w:rFonts w:ascii="Calibri" w:hAnsi="Calibri" w:cs="Calibri"/>
          <w:sz w:val="32"/>
          <w:szCs w:val="32"/>
          <w:lang w:val="ru-RU"/>
        </w:rPr>
        <w:t>6.1 Рабочий план счетов субъекта учета</w:t>
      </w:r>
    </w:p>
    <w:p w:rsidR="00C36E06" w:rsidRPr="00243DD3" w:rsidRDefault="00C36E06" w:rsidP="00C36E06">
      <w:pPr>
        <w:numPr>
          <w:ilvl w:val="0"/>
          <w:numId w:val="1"/>
        </w:numPr>
        <w:tabs>
          <w:tab w:val="left" w:pos="142"/>
        </w:tabs>
        <w:jc w:val="right"/>
        <w:rPr>
          <w:sz w:val="32"/>
          <w:szCs w:val="32"/>
        </w:rPr>
      </w:pPr>
      <w:r w:rsidRPr="00243DD3">
        <w:rPr>
          <w:sz w:val="32"/>
          <w:szCs w:val="32"/>
        </w:rPr>
        <w:t>Приложение № 6.1</w:t>
      </w:r>
    </w:p>
    <w:p w:rsidR="00C36E06" w:rsidRPr="00243DD3" w:rsidRDefault="00C36E06" w:rsidP="00C36E06">
      <w:pPr>
        <w:numPr>
          <w:ilvl w:val="0"/>
          <w:numId w:val="1"/>
        </w:numPr>
        <w:tabs>
          <w:tab w:val="left" w:pos="142"/>
        </w:tabs>
        <w:spacing w:line="360" w:lineRule="auto"/>
        <w:contextualSpacing/>
        <w:jc w:val="center"/>
        <w:rPr>
          <w:b/>
          <w:bCs/>
          <w:iCs/>
          <w:sz w:val="32"/>
          <w:szCs w:val="32"/>
        </w:rPr>
      </w:pPr>
    </w:p>
    <w:p w:rsidR="00C36E06" w:rsidRPr="00243DD3" w:rsidRDefault="00C36E06" w:rsidP="00C36E06">
      <w:pPr>
        <w:numPr>
          <w:ilvl w:val="0"/>
          <w:numId w:val="1"/>
        </w:numPr>
        <w:tabs>
          <w:tab w:val="left" w:pos="142"/>
        </w:tabs>
        <w:spacing w:line="360" w:lineRule="auto"/>
        <w:contextualSpacing/>
        <w:jc w:val="center"/>
        <w:rPr>
          <w:b/>
          <w:bCs/>
          <w:iCs/>
          <w:sz w:val="32"/>
          <w:szCs w:val="32"/>
        </w:rPr>
      </w:pPr>
      <w:r w:rsidRPr="00243DD3">
        <w:rPr>
          <w:b/>
          <w:bCs/>
          <w:iCs/>
          <w:sz w:val="32"/>
          <w:szCs w:val="32"/>
        </w:rPr>
        <w:t>РАБОЧИЙ ПЛАН СЧЕТОВ</w:t>
      </w:r>
    </w:p>
    <w:tbl>
      <w:tblPr>
        <w:tblW w:w="7555" w:type="dxa"/>
        <w:tblCellMar>
          <w:left w:w="30" w:type="dxa"/>
          <w:right w:w="0" w:type="dxa"/>
        </w:tblCellMar>
        <w:tblLook w:val="04A0"/>
      </w:tblPr>
      <w:tblGrid>
        <w:gridCol w:w="2865"/>
        <w:gridCol w:w="1213"/>
        <w:gridCol w:w="1055"/>
        <w:gridCol w:w="50"/>
        <w:gridCol w:w="2372"/>
      </w:tblGrid>
      <w:tr w:rsidR="00C36E06" w:rsidRPr="00243DD3" w:rsidTr="00C36E06">
        <w:trPr>
          <w:hidden/>
        </w:trPr>
        <w:tc>
          <w:tcPr>
            <w:tcW w:w="2865" w:type="dxa"/>
            <w:vAlign w:val="center"/>
          </w:tcPr>
          <w:p w:rsidR="00C36E06" w:rsidRPr="00243DD3" w:rsidRDefault="00C36E06" w:rsidP="00C36E06">
            <w:pPr>
              <w:widowControl/>
              <w:tabs>
                <w:tab w:val="num" w:pos="0"/>
                <w:tab w:val="left" w:pos="142"/>
              </w:tabs>
              <w:spacing w:line="360" w:lineRule="auto"/>
              <w:ind w:firstLine="709"/>
              <w:rPr>
                <w:rFonts w:eastAsia="Times New Roman"/>
                <w:vanish/>
                <w:color w:val="auto"/>
                <w:sz w:val="32"/>
                <w:szCs w:val="32"/>
              </w:rPr>
            </w:pPr>
          </w:p>
        </w:tc>
        <w:tc>
          <w:tcPr>
            <w:tcW w:w="1213" w:type="dxa"/>
            <w:vAlign w:val="center"/>
          </w:tcPr>
          <w:p w:rsidR="00C36E06" w:rsidRPr="00243DD3" w:rsidRDefault="00C36E06" w:rsidP="00C36E06">
            <w:pPr>
              <w:widowControl/>
              <w:tabs>
                <w:tab w:val="num" w:pos="0"/>
                <w:tab w:val="left" w:pos="142"/>
              </w:tabs>
              <w:spacing w:line="360" w:lineRule="auto"/>
              <w:ind w:firstLine="709"/>
              <w:rPr>
                <w:rFonts w:eastAsia="Times New Roman"/>
                <w:vanish/>
                <w:color w:val="auto"/>
                <w:sz w:val="32"/>
                <w:szCs w:val="32"/>
              </w:rPr>
            </w:pPr>
          </w:p>
        </w:tc>
        <w:tc>
          <w:tcPr>
            <w:tcW w:w="1055" w:type="dxa"/>
            <w:vAlign w:val="center"/>
          </w:tcPr>
          <w:p w:rsidR="00C36E06" w:rsidRPr="00243DD3" w:rsidRDefault="00C36E06" w:rsidP="00C36E06">
            <w:pPr>
              <w:widowControl/>
              <w:tabs>
                <w:tab w:val="num" w:pos="0"/>
                <w:tab w:val="left" w:pos="142"/>
              </w:tabs>
              <w:spacing w:line="360" w:lineRule="auto"/>
              <w:ind w:firstLine="709"/>
              <w:rPr>
                <w:rFonts w:eastAsia="Times New Roman"/>
                <w:vanish/>
                <w:color w:val="auto"/>
                <w:sz w:val="32"/>
                <w:szCs w:val="32"/>
              </w:rPr>
            </w:pPr>
          </w:p>
        </w:tc>
        <w:tc>
          <w:tcPr>
            <w:tcW w:w="50" w:type="dxa"/>
          </w:tcPr>
          <w:p w:rsidR="00C36E06" w:rsidRPr="00243DD3" w:rsidRDefault="00C36E06" w:rsidP="00C36E06">
            <w:pPr>
              <w:widowControl/>
              <w:tabs>
                <w:tab w:val="num" w:pos="0"/>
                <w:tab w:val="left" w:pos="142"/>
              </w:tabs>
              <w:spacing w:line="360" w:lineRule="auto"/>
              <w:ind w:firstLine="709"/>
              <w:rPr>
                <w:rFonts w:eastAsia="Times New Roman"/>
                <w:vanish/>
                <w:color w:val="auto"/>
                <w:sz w:val="32"/>
                <w:szCs w:val="32"/>
              </w:rPr>
            </w:pPr>
          </w:p>
        </w:tc>
        <w:tc>
          <w:tcPr>
            <w:tcW w:w="2372" w:type="dxa"/>
          </w:tcPr>
          <w:p w:rsidR="00C36E06" w:rsidRPr="00243DD3" w:rsidRDefault="00C36E06" w:rsidP="00C36E06">
            <w:pPr>
              <w:widowControl/>
              <w:tabs>
                <w:tab w:val="num" w:pos="0"/>
                <w:tab w:val="left" w:pos="142"/>
              </w:tabs>
              <w:spacing w:line="360" w:lineRule="auto"/>
              <w:ind w:firstLine="709"/>
              <w:rPr>
                <w:rFonts w:eastAsia="Times New Roman"/>
                <w:vanish/>
                <w:color w:val="auto"/>
                <w:sz w:val="32"/>
                <w:szCs w:val="32"/>
              </w:rPr>
            </w:pPr>
          </w:p>
        </w:tc>
      </w:tr>
    </w:tbl>
    <w:p w:rsidR="00C36E06" w:rsidRPr="00243DD3" w:rsidRDefault="00C36E06" w:rsidP="00C36E06">
      <w:pPr>
        <w:numPr>
          <w:ilvl w:val="0"/>
          <w:numId w:val="1"/>
        </w:numPr>
        <w:jc w:val="both"/>
        <w:rPr>
          <w:b/>
          <w:bCs/>
          <w:color w:val="auto"/>
          <w:sz w:val="32"/>
          <w:szCs w:val="32"/>
        </w:rPr>
      </w:pPr>
    </w:p>
    <w:tbl>
      <w:tblPr>
        <w:tblW w:w="9477" w:type="dxa"/>
        <w:tblInd w:w="93" w:type="dxa"/>
        <w:tblLook w:val="04A0"/>
      </w:tblPr>
      <w:tblGrid>
        <w:gridCol w:w="1169"/>
        <w:gridCol w:w="1585"/>
        <w:gridCol w:w="1189"/>
        <w:gridCol w:w="1449"/>
        <w:gridCol w:w="2878"/>
        <w:gridCol w:w="1207"/>
      </w:tblGrid>
      <w:tr w:rsidR="00C36E06" w:rsidRPr="00243DD3" w:rsidTr="00C36E06">
        <w:trPr>
          <w:trHeight w:val="420"/>
        </w:trPr>
        <w:tc>
          <w:tcPr>
            <w:tcW w:w="852" w:type="dxa"/>
            <w:tcBorders>
              <w:top w:val="single" w:sz="4" w:space="0" w:color="auto"/>
              <w:left w:val="single" w:sz="4" w:space="0" w:color="auto"/>
              <w:bottom w:val="single" w:sz="4" w:space="0" w:color="auto"/>
              <w:right w:val="single" w:sz="4" w:space="0" w:color="auto"/>
            </w:tcBorders>
            <w:shd w:val="clear" w:color="auto" w:fill="F5F2DD"/>
            <w:hideMark/>
          </w:tcPr>
          <w:p w:rsidR="00C36E06" w:rsidRPr="00243DD3" w:rsidRDefault="00C36E06" w:rsidP="00C36E06">
            <w:pPr>
              <w:widowControl/>
              <w:rPr>
                <w:rFonts w:eastAsia="Times New Roman"/>
                <w:color w:val="594304"/>
                <w:sz w:val="32"/>
                <w:szCs w:val="32"/>
              </w:rPr>
            </w:pPr>
            <w:r w:rsidRPr="00243DD3">
              <w:rPr>
                <w:rFonts w:eastAsia="Times New Roman"/>
                <w:color w:val="594304"/>
                <w:sz w:val="32"/>
                <w:szCs w:val="32"/>
              </w:rPr>
              <w:t>1 - 4 разряды номера счета</w:t>
            </w:r>
          </w:p>
        </w:tc>
        <w:tc>
          <w:tcPr>
            <w:tcW w:w="1141" w:type="dxa"/>
            <w:tcBorders>
              <w:top w:val="single" w:sz="4" w:space="0" w:color="auto"/>
              <w:left w:val="single" w:sz="4" w:space="0" w:color="auto"/>
              <w:bottom w:val="single" w:sz="4" w:space="0" w:color="auto"/>
              <w:right w:val="single" w:sz="4" w:space="0" w:color="auto"/>
            </w:tcBorders>
            <w:shd w:val="clear" w:color="auto" w:fill="F5F2DD"/>
            <w:hideMark/>
          </w:tcPr>
          <w:p w:rsidR="00C36E06" w:rsidRPr="00243DD3" w:rsidRDefault="00C36E06" w:rsidP="00C36E06">
            <w:pPr>
              <w:widowControl/>
              <w:rPr>
                <w:rFonts w:eastAsia="Times New Roman"/>
                <w:color w:val="594304"/>
                <w:sz w:val="32"/>
                <w:szCs w:val="32"/>
              </w:rPr>
            </w:pPr>
            <w:r w:rsidRPr="00243DD3">
              <w:rPr>
                <w:rFonts w:eastAsia="Times New Roman"/>
                <w:color w:val="594304"/>
                <w:sz w:val="32"/>
                <w:szCs w:val="32"/>
              </w:rPr>
              <w:t>5 - 14 разряды номера счета</w:t>
            </w:r>
          </w:p>
        </w:tc>
        <w:tc>
          <w:tcPr>
            <w:tcW w:w="888" w:type="dxa"/>
            <w:tcBorders>
              <w:top w:val="single" w:sz="4" w:space="0" w:color="auto"/>
              <w:left w:val="single" w:sz="4" w:space="0" w:color="auto"/>
              <w:bottom w:val="single" w:sz="4" w:space="0" w:color="auto"/>
              <w:right w:val="single" w:sz="4" w:space="0" w:color="auto"/>
            </w:tcBorders>
            <w:shd w:val="clear" w:color="auto" w:fill="F5F2DD"/>
            <w:hideMark/>
          </w:tcPr>
          <w:p w:rsidR="00C36E06" w:rsidRPr="00243DD3" w:rsidRDefault="00C36E06" w:rsidP="00C36E06">
            <w:pPr>
              <w:widowControl/>
              <w:rPr>
                <w:rFonts w:eastAsia="Times New Roman"/>
                <w:color w:val="594304"/>
                <w:sz w:val="32"/>
                <w:szCs w:val="32"/>
              </w:rPr>
            </w:pPr>
            <w:r w:rsidRPr="00243DD3">
              <w:rPr>
                <w:rFonts w:eastAsia="Times New Roman"/>
                <w:color w:val="594304"/>
                <w:sz w:val="32"/>
                <w:szCs w:val="32"/>
              </w:rPr>
              <w:t>15 - 17 разряды номера счета</w:t>
            </w:r>
          </w:p>
        </w:tc>
        <w:tc>
          <w:tcPr>
            <w:tcW w:w="1276" w:type="dxa"/>
            <w:tcBorders>
              <w:top w:val="single" w:sz="4" w:space="0" w:color="auto"/>
              <w:left w:val="single" w:sz="4" w:space="0" w:color="auto"/>
              <w:bottom w:val="single" w:sz="4" w:space="0" w:color="auto"/>
              <w:right w:val="single" w:sz="4" w:space="0" w:color="auto"/>
            </w:tcBorders>
            <w:shd w:val="clear" w:color="auto" w:fill="F5F2DD"/>
            <w:noWrap/>
            <w:hideMark/>
          </w:tcPr>
          <w:p w:rsidR="00C36E06" w:rsidRPr="00243DD3" w:rsidRDefault="00C36E06" w:rsidP="00C36E06">
            <w:pPr>
              <w:widowControl/>
              <w:rPr>
                <w:rFonts w:eastAsia="Times New Roman"/>
                <w:color w:val="594304"/>
                <w:sz w:val="32"/>
                <w:szCs w:val="32"/>
              </w:rPr>
            </w:pPr>
            <w:r w:rsidRPr="00243DD3">
              <w:rPr>
                <w:rFonts w:eastAsia="Times New Roman"/>
                <w:color w:val="594304"/>
                <w:sz w:val="32"/>
                <w:szCs w:val="32"/>
              </w:rPr>
              <w:t>Код</w:t>
            </w:r>
          </w:p>
        </w:tc>
        <w:tc>
          <w:tcPr>
            <w:tcW w:w="4468" w:type="dxa"/>
            <w:tcBorders>
              <w:top w:val="single" w:sz="4" w:space="0" w:color="auto"/>
              <w:left w:val="nil"/>
              <w:bottom w:val="single" w:sz="4" w:space="0" w:color="auto"/>
              <w:right w:val="single" w:sz="4" w:space="0" w:color="auto"/>
            </w:tcBorders>
            <w:shd w:val="clear" w:color="auto" w:fill="F5F2DD"/>
            <w:hideMark/>
          </w:tcPr>
          <w:p w:rsidR="00C36E06" w:rsidRPr="00243DD3" w:rsidRDefault="00C36E06" w:rsidP="00C36E06">
            <w:pPr>
              <w:widowControl/>
              <w:rPr>
                <w:rFonts w:eastAsia="Times New Roman"/>
                <w:color w:val="594304"/>
                <w:sz w:val="32"/>
                <w:szCs w:val="32"/>
              </w:rPr>
            </w:pPr>
            <w:r w:rsidRPr="00243DD3">
              <w:rPr>
                <w:rFonts w:eastAsia="Times New Roman"/>
                <w:color w:val="594304"/>
                <w:sz w:val="32"/>
                <w:szCs w:val="32"/>
              </w:rPr>
              <w:t>Наименование</w:t>
            </w:r>
          </w:p>
        </w:tc>
        <w:tc>
          <w:tcPr>
            <w:tcW w:w="852" w:type="dxa"/>
            <w:tcBorders>
              <w:top w:val="single" w:sz="4" w:space="0" w:color="auto"/>
              <w:left w:val="nil"/>
              <w:bottom w:val="single" w:sz="4" w:space="0" w:color="auto"/>
              <w:right w:val="single" w:sz="4" w:space="0" w:color="auto"/>
            </w:tcBorders>
            <w:shd w:val="clear" w:color="auto" w:fill="F5F2DD"/>
            <w:noWrap/>
            <w:hideMark/>
          </w:tcPr>
          <w:p w:rsidR="00C36E06" w:rsidRPr="00243DD3" w:rsidRDefault="00C36E06" w:rsidP="00C36E06">
            <w:pPr>
              <w:widowControl/>
              <w:rPr>
                <w:rFonts w:eastAsia="Times New Roman"/>
                <w:color w:val="594304"/>
                <w:sz w:val="32"/>
                <w:szCs w:val="32"/>
              </w:rPr>
            </w:pPr>
            <w:r w:rsidRPr="00243DD3">
              <w:rPr>
                <w:rFonts w:eastAsia="Times New Roman"/>
                <w:color w:val="594304"/>
                <w:sz w:val="32"/>
                <w:szCs w:val="32"/>
              </w:rPr>
              <w:t>№ журнала</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highlight w:val="yellow"/>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101.00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Основные средства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101.10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Основные средства – недвижимое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rFonts w:eastAsia="Times New Roman"/>
                <w:sz w:val="32"/>
                <w:szCs w:val="32"/>
              </w:rPr>
            </w:pPr>
            <w:r w:rsidRPr="00243DD3">
              <w:rPr>
                <w:rFonts w:eastAsia="Times New Roman"/>
                <w:sz w:val="32"/>
                <w:szCs w:val="32"/>
              </w:rPr>
              <w:t>000</w:t>
            </w:r>
          </w:p>
          <w:p w:rsidR="00C36E06" w:rsidRPr="00243DD3" w:rsidRDefault="00C36E06" w:rsidP="00C36E06">
            <w:pPr>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101.12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Нежилые помещения (здания и сооружения)– недвижимое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101.20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Основные средства – особо ценное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101.22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Нежилые помещения (здания и сооружения)– особо ценное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101.24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Машины и оборудование – особо ценное движимое имущество </w:t>
            </w:r>
            <w:r w:rsidRPr="00243DD3">
              <w:rPr>
                <w:rFonts w:eastAsia="Times New Roman"/>
                <w:sz w:val="32"/>
                <w:szCs w:val="32"/>
              </w:rPr>
              <w:lastRenderedPageBreak/>
              <w:t>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lastRenderedPageBreak/>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101.26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Инвентарь производственный и хозяйственный– особо ценное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101.30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Основные средства –  иное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101.34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Машины и оборудование – иное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101.36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Инвентарь производственный и хозяйственный – иное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101.38</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Прочие основные средства – иное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103.00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Непроизведенные активы</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103.10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Непроизведенные активы – недвижимое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103.11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Земля - недвижимое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104.00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Амортизация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104.10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Амортизация недвижимого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104.12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Амортизация нежилых помещений (зданий и сооружений) - недвижимого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104.20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Амортизация  особо ценного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104.22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Амортизация нежилых помещений (зданий и сооружений) – особо ценного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104.24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Амортизация машин и оборудования – особо ценного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104.26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Амортизация инвентаря производственного и хозяйственного  – особо ценного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104.30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Амортизация  иного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104.34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Амортизация машин и оборудования - иного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104.36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Амортизация </w:t>
            </w:r>
            <w:r w:rsidRPr="00243DD3">
              <w:rPr>
                <w:rFonts w:eastAsia="Times New Roman"/>
                <w:sz w:val="32"/>
                <w:szCs w:val="32"/>
              </w:rPr>
              <w:lastRenderedPageBreak/>
              <w:t>инвентаря производственного и хозяйственного  - иного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lastRenderedPageBreak/>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104.38</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Амортизация прочих основных средств - иного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105.00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Материальные запасы</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105.30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Материальные запасы - иное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105.31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Медикаменты и перевязочные средств - иное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105.32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Продукты питания - иное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105.34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Строительные материалы - иное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105.35</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Мягкий инвентарь - иное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105.36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Прочие материальные запасы - иное движимое имущество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106.00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Вложения в </w:t>
            </w:r>
            <w:r w:rsidRPr="00243DD3">
              <w:rPr>
                <w:rFonts w:eastAsia="Times New Roman"/>
                <w:sz w:val="32"/>
                <w:szCs w:val="32"/>
              </w:rPr>
              <w:lastRenderedPageBreak/>
              <w:t>нефинансовые активы</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lastRenderedPageBreak/>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106.30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Вложения в иное движимое имущество </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243</w:t>
            </w:r>
          </w:p>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106.31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Вложения в основные средства - иное движимое имущество </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109.00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Затраты на изготовление готовой продукции, выполнение работ, услуг</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109.60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Себестоимость готовой продукции, работ, услуг</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111</w:t>
            </w:r>
          </w:p>
          <w:p w:rsidR="00C36E06" w:rsidRPr="00243DD3" w:rsidRDefault="00C36E06" w:rsidP="00C36E06">
            <w:pPr>
              <w:widowControl/>
              <w:rPr>
                <w:rFonts w:eastAsia="Times New Roman"/>
                <w:sz w:val="32"/>
                <w:szCs w:val="32"/>
              </w:rPr>
            </w:pPr>
            <w:r w:rsidRPr="00243DD3">
              <w:rPr>
                <w:rFonts w:eastAsia="Times New Roman"/>
                <w:sz w:val="32"/>
                <w:szCs w:val="32"/>
              </w:rPr>
              <w:t>112</w:t>
            </w:r>
          </w:p>
          <w:p w:rsidR="00C36E06" w:rsidRPr="00243DD3" w:rsidRDefault="00C36E06" w:rsidP="00C36E06">
            <w:pPr>
              <w:widowControl/>
              <w:rPr>
                <w:rFonts w:eastAsia="Times New Roman"/>
                <w:sz w:val="32"/>
                <w:szCs w:val="32"/>
              </w:rPr>
            </w:pPr>
            <w:r w:rsidRPr="00243DD3">
              <w:rPr>
                <w:rFonts w:eastAsia="Times New Roman"/>
                <w:sz w:val="32"/>
                <w:szCs w:val="32"/>
              </w:rPr>
              <w:t>119</w:t>
            </w:r>
          </w:p>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r w:rsidRPr="00243DD3">
              <w:rPr>
                <w:rFonts w:eastAsia="Times New Roman"/>
                <w:sz w:val="32"/>
                <w:szCs w:val="32"/>
              </w:rPr>
              <w:t>851</w:t>
            </w:r>
          </w:p>
          <w:p w:rsidR="00C36E06" w:rsidRPr="00243DD3" w:rsidRDefault="00C36E06" w:rsidP="00C36E06">
            <w:pPr>
              <w:widowControl/>
              <w:rPr>
                <w:rFonts w:eastAsia="Times New Roman"/>
                <w:sz w:val="32"/>
                <w:szCs w:val="32"/>
              </w:rPr>
            </w:pPr>
            <w:r w:rsidRPr="00243DD3">
              <w:rPr>
                <w:rFonts w:eastAsia="Times New Roman"/>
                <w:sz w:val="32"/>
                <w:szCs w:val="32"/>
              </w:rPr>
              <w:t>852</w:t>
            </w:r>
          </w:p>
          <w:p w:rsidR="00C36E06" w:rsidRPr="00243DD3" w:rsidRDefault="00C36E06" w:rsidP="00C36E06">
            <w:pPr>
              <w:widowControl/>
              <w:rPr>
                <w:rFonts w:eastAsia="Times New Roman"/>
                <w:sz w:val="32"/>
                <w:szCs w:val="32"/>
              </w:rPr>
            </w:pPr>
            <w:r w:rsidRPr="00243DD3">
              <w:rPr>
                <w:rFonts w:eastAsia="Times New Roman"/>
                <w:sz w:val="32"/>
                <w:szCs w:val="32"/>
              </w:rPr>
              <w:t>853</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109.61.200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Прямые затраты на изготовление готовой продукции, выполнение работ, оказание услуг</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109.70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Накладные расходы производства готовой продукции, работ, услуг</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111</w:t>
            </w:r>
          </w:p>
          <w:p w:rsidR="00C36E06" w:rsidRPr="00243DD3" w:rsidRDefault="00C36E06" w:rsidP="00C36E06">
            <w:pPr>
              <w:widowControl/>
              <w:rPr>
                <w:rFonts w:eastAsia="Times New Roman"/>
                <w:sz w:val="32"/>
                <w:szCs w:val="32"/>
              </w:rPr>
            </w:pPr>
            <w:r w:rsidRPr="00243DD3">
              <w:rPr>
                <w:rFonts w:eastAsia="Times New Roman"/>
                <w:sz w:val="32"/>
                <w:szCs w:val="32"/>
              </w:rPr>
              <w:t>112</w:t>
            </w:r>
          </w:p>
          <w:p w:rsidR="00C36E06" w:rsidRPr="00243DD3" w:rsidRDefault="00C36E06" w:rsidP="00C36E06">
            <w:pPr>
              <w:widowControl/>
              <w:rPr>
                <w:rFonts w:eastAsia="Times New Roman"/>
                <w:sz w:val="32"/>
                <w:szCs w:val="32"/>
              </w:rPr>
            </w:pPr>
            <w:r w:rsidRPr="00243DD3">
              <w:rPr>
                <w:rFonts w:eastAsia="Times New Roman"/>
                <w:sz w:val="32"/>
                <w:szCs w:val="32"/>
              </w:rPr>
              <w:t>119</w:t>
            </w:r>
          </w:p>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r w:rsidRPr="00243DD3">
              <w:rPr>
                <w:rFonts w:eastAsia="Times New Roman"/>
                <w:sz w:val="32"/>
                <w:szCs w:val="32"/>
              </w:rPr>
              <w:t>851</w:t>
            </w:r>
          </w:p>
          <w:p w:rsidR="00C36E06" w:rsidRPr="00243DD3" w:rsidRDefault="00C36E06" w:rsidP="00C36E06">
            <w:pPr>
              <w:widowControl/>
              <w:rPr>
                <w:rFonts w:eastAsia="Times New Roman"/>
                <w:sz w:val="32"/>
                <w:szCs w:val="32"/>
              </w:rPr>
            </w:pPr>
            <w:r w:rsidRPr="00243DD3">
              <w:rPr>
                <w:rFonts w:eastAsia="Times New Roman"/>
                <w:sz w:val="32"/>
                <w:szCs w:val="32"/>
              </w:rPr>
              <w:t>852</w:t>
            </w:r>
          </w:p>
          <w:p w:rsidR="00C36E06" w:rsidRPr="00243DD3" w:rsidRDefault="00C36E06" w:rsidP="00C36E06">
            <w:pPr>
              <w:widowControl/>
              <w:rPr>
                <w:rFonts w:eastAsia="Times New Roman"/>
                <w:sz w:val="32"/>
                <w:szCs w:val="32"/>
              </w:rPr>
            </w:pPr>
            <w:r w:rsidRPr="00243DD3">
              <w:rPr>
                <w:rFonts w:eastAsia="Times New Roman"/>
                <w:sz w:val="32"/>
                <w:szCs w:val="32"/>
              </w:rPr>
              <w:t>853</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109.71.200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Накладные расходы по изготовлению готовой продукции, выполнению работ, оказанию услуг</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109.80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Общехозяйственные расходы</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111</w:t>
            </w:r>
          </w:p>
          <w:p w:rsidR="00C36E06" w:rsidRPr="00243DD3" w:rsidRDefault="00C36E06" w:rsidP="00C36E06">
            <w:pPr>
              <w:widowControl/>
              <w:rPr>
                <w:rFonts w:eastAsia="Times New Roman"/>
                <w:sz w:val="32"/>
                <w:szCs w:val="32"/>
              </w:rPr>
            </w:pPr>
            <w:r w:rsidRPr="00243DD3">
              <w:rPr>
                <w:rFonts w:eastAsia="Times New Roman"/>
                <w:sz w:val="32"/>
                <w:szCs w:val="32"/>
              </w:rPr>
              <w:t>112</w:t>
            </w:r>
          </w:p>
          <w:p w:rsidR="00C36E06" w:rsidRPr="00243DD3" w:rsidRDefault="00C36E06" w:rsidP="00C36E06">
            <w:pPr>
              <w:widowControl/>
              <w:rPr>
                <w:rFonts w:eastAsia="Times New Roman"/>
                <w:sz w:val="32"/>
                <w:szCs w:val="32"/>
              </w:rPr>
            </w:pPr>
            <w:r w:rsidRPr="00243DD3">
              <w:rPr>
                <w:rFonts w:eastAsia="Times New Roman"/>
                <w:sz w:val="32"/>
                <w:szCs w:val="32"/>
              </w:rPr>
              <w:t>119</w:t>
            </w:r>
          </w:p>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r w:rsidRPr="00243DD3">
              <w:rPr>
                <w:rFonts w:eastAsia="Times New Roman"/>
                <w:sz w:val="32"/>
                <w:szCs w:val="32"/>
              </w:rPr>
              <w:lastRenderedPageBreak/>
              <w:t>851</w:t>
            </w:r>
          </w:p>
          <w:p w:rsidR="00C36E06" w:rsidRPr="00243DD3" w:rsidRDefault="00C36E06" w:rsidP="00C36E06">
            <w:pPr>
              <w:widowControl/>
              <w:rPr>
                <w:rFonts w:eastAsia="Times New Roman"/>
                <w:sz w:val="32"/>
                <w:szCs w:val="32"/>
              </w:rPr>
            </w:pPr>
            <w:r w:rsidRPr="00243DD3">
              <w:rPr>
                <w:rFonts w:eastAsia="Times New Roman"/>
                <w:sz w:val="32"/>
                <w:szCs w:val="32"/>
              </w:rPr>
              <w:t>852</w:t>
            </w:r>
          </w:p>
          <w:p w:rsidR="00C36E06" w:rsidRPr="00243DD3" w:rsidRDefault="00C36E06" w:rsidP="00C36E06">
            <w:pPr>
              <w:widowControl/>
              <w:rPr>
                <w:rFonts w:eastAsia="Times New Roman"/>
                <w:sz w:val="32"/>
                <w:szCs w:val="32"/>
              </w:rPr>
            </w:pPr>
            <w:r w:rsidRPr="00243DD3">
              <w:rPr>
                <w:rFonts w:eastAsia="Times New Roman"/>
                <w:sz w:val="32"/>
                <w:szCs w:val="32"/>
              </w:rPr>
              <w:t>853</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109.81.200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Общехозяйственные расходы учреждений</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114.00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нефинансовых активов</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114.10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недвижимого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114.12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нежилых помещений (зданий и сооружений) - недвижимого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114.20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особо ценного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rPr>
                <w:sz w:val="32"/>
                <w:szCs w:val="32"/>
              </w:rPr>
            </w:pPr>
            <w:r w:rsidRPr="00243DD3">
              <w:rPr>
                <w:rFonts w:eastAsia="Times New Roman"/>
                <w:sz w:val="32"/>
                <w:szCs w:val="32"/>
              </w:rPr>
              <w:t>114.22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нежилых помещений (зданий и сооружений) - особо ценного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rPr>
                <w:sz w:val="32"/>
                <w:szCs w:val="32"/>
              </w:rPr>
            </w:pPr>
            <w:r w:rsidRPr="00243DD3">
              <w:rPr>
                <w:rFonts w:eastAsia="Times New Roman"/>
                <w:sz w:val="32"/>
                <w:szCs w:val="32"/>
              </w:rPr>
              <w:t>114.24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машин и оборудования - особо ценного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rPr>
                <w:sz w:val="32"/>
                <w:szCs w:val="32"/>
              </w:rPr>
            </w:pPr>
            <w:r w:rsidRPr="00243DD3">
              <w:rPr>
                <w:rFonts w:eastAsia="Times New Roman"/>
                <w:sz w:val="32"/>
                <w:szCs w:val="32"/>
              </w:rPr>
              <w:t>114.26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Обесценение инвентаря производственного и хозяйственного - особо ценного </w:t>
            </w:r>
            <w:r w:rsidRPr="00243DD3">
              <w:rPr>
                <w:rFonts w:eastAsia="Times New Roman"/>
                <w:sz w:val="32"/>
                <w:szCs w:val="32"/>
              </w:rPr>
              <w:lastRenderedPageBreak/>
              <w:t>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lastRenderedPageBreak/>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114.30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иного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rPr>
                <w:sz w:val="32"/>
                <w:szCs w:val="32"/>
              </w:rPr>
            </w:pPr>
            <w:r w:rsidRPr="00243DD3">
              <w:rPr>
                <w:rFonts w:eastAsia="Times New Roman"/>
                <w:sz w:val="32"/>
                <w:szCs w:val="32"/>
              </w:rPr>
              <w:t>114.34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машин и оборудования - иного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rPr>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rPr>
                <w:sz w:val="32"/>
                <w:szCs w:val="32"/>
              </w:rPr>
            </w:pPr>
            <w:r w:rsidRPr="00243DD3">
              <w:rPr>
                <w:rFonts w:eastAsia="Times New Roman"/>
                <w:sz w:val="32"/>
                <w:szCs w:val="32"/>
              </w:rPr>
              <w:t>114.36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инвентаря производственного и хозяйственного - иного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rPr>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rPr>
                <w:sz w:val="32"/>
                <w:szCs w:val="32"/>
              </w:rPr>
            </w:pPr>
            <w:r w:rsidRPr="00243DD3">
              <w:rPr>
                <w:rFonts w:eastAsia="Times New Roman"/>
                <w:sz w:val="32"/>
                <w:szCs w:val="32"/>
              </w:rPr>
              <w:t>114.38</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прочих основных средств - иного движимого имущества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rPr>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114.60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непроизведенных активов</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114.61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Обесценение земли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7</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201.00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Денежные средства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201.10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Денежные средства на лицевых счетах учреждения в органе казначейства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201.11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Денежные средства учреждения на лицевых счетах в органе казначейства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2</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201.13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Денежные средства учреждения в органе казначейства в пути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2</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201.20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Денежные средства учреждения в кредитной организации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201.23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Денежные средства учреждения в кредитной организации в пути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2</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201.30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Денежные средства  в кассе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201.34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Касса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1</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205.00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доходам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205.30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доходам от оказания платных услуг (работ), компенсаций затрат</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130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205.31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доходам от оказания платных услуг (работ)</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5</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tcPr>
          <w:p w:rsidR="00C36E06" w:rsidRPr="00243DD3" w:rsidRDefault="00C36E06" w:rsidP="00C36E06">
            <w:pPr>
              <w:rPr>
                <w:sz w:val="32"/>
                <w:szCs w:val="32"/>
              </w:rPr>
            </w:pPr>
            <w:r w:rsidRPr="00243DD3">
              <w:rPr>
                <w:sz w:val="32"/>
                <w:szCs w:val="32"/>
              </w:rPr>
              <w:t>205.50</w:t>
            </w:r>
          </w:p>
        </w:tc>
        <w:tc>
          <w:tcPr>
            <w:tcW w:w="4468" w:type="dxa"/>
            <w:tcBorders>
              <w:top w:val="nil"/>
              <w:left w:val="nil"/>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Расчеты по безвозмездным денежным поступлениям текущего характера</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150</w:t>
            </w:r>
          </w:p>
        </w:tc>
        <w:tc>
          <w:tcPr>
            <w:tcW w:w="1276" w:type="dxa"/>
            <w:tcBorders>
              <w:top w:val="nil"/>
              <w:left w:val="single" w:sz="4" w:space="0" w:color="auto"/>
              <w:bottom w:val="single" w:sz="4" w:space="0" w:color="auto"/>
              <w:right w:val="single" w:sz="4" w:space="0" w:color="auto"/>
            </w:tcBorders>
            <w:shd w:val="clear" w:color="auto" w:fill="FFFFFF"/>
            <w:noWrap/>
          </w:tcPr>
          <w:p w:rsidR="00C36E06" w:rsidRPr="00243DD3" w:rsidRDefault="00C36E06" w:rsidP="00C36E06">
            <w:pPr>
              <w:rPr>
                <w:sz w:val="32"/>
                <w:szCs w:val="32"/>
              </w:rPr>
            </w:pPr>
            <w:r w:rsidRPr="00243DD3">
              <w:rPr>
                <w:sz w:val="32"/>
                <w:szCs w:val="32"/>
              </w:rPr>
              <w:t>205.52</w:t>
            </w:r>
          </w:p>
        </w:tc>
        <w:tc>
          <w:tcPr>
            <w:tcW w:w="4468" w:type="dxa"/>
            <w:tcBorders>
              <w:top w:val="nil"/>
              <w:left w:val="nil"/>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Расчеты по поступлениям текущего характера бюджетным и автономным учреждениям от сектора государственного управления</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5</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150</w:t>
            </w:r>
          </w:p>
        </w:tc>
        <w:tc>
          <w:tcPr>
            <w:tcW w:w="1276" w:type="dxa"/>
            <w:tcBorders>
              <w:top w:val="nil"/>
              <w:left w:val="single" w:sz="4" w:space="0" w:color="auto"/>
              <w:bottom w:val="single" w:sz="4" w:space="0" w:color="auto"/>
              <w:right w:val="single" w:sz="4" w:space="0" w:color="auto"/>
            </w:tcBorders>
            <w:shd w:val="clear" w:color="auto" w:fill="FFFFFF"/>
            <w:noWrap/>
          </w:tcPr>
          <w:p w:rsidR="00C36E06" w:rsidRPr="00243DD3" w:rsidRDefault="00C36E06" w:rsidP="00C36E06">
            <w:pPr>
              <w:rPr>
                <w:sz w:val="32"/>
                <w:szCs w:val="32"/>
              </w:rPr>
            </w:pPr>
            <w:r w:rsidRPr="00243DD3">
              <w:rPr>
                <w:sz w:val="32"/>
                <w:szCs w:val="32"/>
              </w:rPr>
              <w:t>205.54</w:t>
            </w:r>
          </w:p>
        </w:tc>
        <w:tc>
          <w:tcPr>
            <w:tcW w:w="4468" w:type="dxa"/>
            <w:tcBorders>
              <w:top w:val="nil"/>
              <w:left w:val="nil"/>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 xml:space="preserve">Расчеты по поступлениям текущего характера от организаций государственного </w:t>
            </w:r>
            <w:r w:rsidRPr="00243DD3">
              <w:rPr>
                <w:sz w:val="32"/>
                <w:szCs w:val="32"/>
              </w:rPr>
              <w:lastRenderedPageBreak/>
              <w:t>сектора</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lastRenderedPageBreak/>
              <w:t>5</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150</w:t>
            </w:r>
          </w:p>
        </w:tc>
        <w:tc>
          <w:tcPr>
            <w:tcW w:w="1276" w:type="dxa"/>
            <w:tcBorders>
              <w:top w:val="nil"/>
              <w:left w:val="single" w:sz="4" w:space="0" w:color="auto"/>
              <w:bottom w:val="single" w:sz="4" w:space="0" w:color="auto"/>
              <w:right w:val="single" w:sz="4" w:space="0" w:color="auto"/>
            </w:tcBorders>
            <w:shd w:val="clear" w:color="auto" w:fill="FFFFFF"/>
            <w:noWrap/>
          </w:tcPr>
          <w:p w:rsidR="00C36E06" w:rsidRPr="00243DD3" w:rsidRDefault="00C36E06" w:rsidP="00C36E06">
            <w:pPr>
              <w:rPr>
                <w:sz w:val="32"/>
                <w:szCs w:val="32"/>
              </w:rPr>
            </w:pPr>
            <w:r w:rsidRPr="00243DD3">
              <w:rPr>
                <w:sz w:val="32"/>
                <w:szCs w:val="32"/>
              </w:rPr>
              <w:t>205.55</w:t>
            </w:r>
          </w:p>
        </w:tc>
        <w:tc>
          <w:tcPr>
            <w:tcW w:w="4468" w:type="dxa"/>
            <w:tcBorders>
              <w:top w:val="nil"/>
              <w:left w:val="nil"/>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5</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tcPr>
          <w:p w:rsidR="00C36E06" w:rsidRPr="00243DD3" w:rsidRDefault="00C36E06" w:rsidP="00C36E06">
            <w:pPr>
              <w:rPr>
                <w:sz w:val="32"/>
                <w:szCs w:val="32"/>
              </w:rPr>
            </w:pPr>
            <w:r w:rsidRPr="00243DD3">
              <w:rPr>
                <w:sz w:val="32"/>
                <w:szCs w:val="32"/>
              </w:rPr>
              <w:t>205.60</w:t>
            </w:r>
          </w:p>
        </w:tc>
        <w:tc>
          <w:tcPr>
            <w:tcW w:w="4468" w:type="dxa"/>
            <w:tcBorders>
              <w:top w:val="nil"/>
              <w:left w:val="nil"/>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Расчеты по безвозмездным денежным поступлениям капитального характера</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150</w:t>
            </w:r>
          </w:p>
        </w:tc>
        <w:tc>
          <w:tcPr>
            <w:tcW w:w="1276" w:type="dxa"/>
            <w:tcBorders>
              <w:top w:val="nil"/>
              <w:left w:val="single" w:sz="4" w:space="0" w:color="auto"/>
              <w:bottom w:val="single" w:sz="4" w:space="0" w:color="auto"/>
              <w:right w:val="single" w:sz="4" w:space="0" w:color="auto"/>
            </w:tcBorders>
            <w:shd w:val="clear" w:color="auto" w:fill="FFFFFF"/>
            <w:noWrap/>
          </w:tcPr>
          <w:p w:rsidR="00C36E06" w:rsidRPr="00243DD3" w:rsidRDefault="00C36E06" w:rsidP="00C36E06">
            <w:pPr>
              <w:rPr>
                <w:sz w:val="32"/>
                <w:szCs w:val="32"/>
              </w:rPr>
            </w:pPr>
            <w:r w:rsidRPr="00243DD3">
              <w:rPr>
                <w:sz w:val="32"/>
                <w:szCs w:val="32"/>
              </w:rPr>
              <w:t>205.62</w:t>
            </w:r>
          </w:p>
        </w:tc>
        <w:tc>
          <w:tcPr>
            <w:tcW w:w="4468" w:type="dxa"/>
            <w:tcBorders>
              <w:top w:val="nil"/>
              <w:left w:val="nil"/>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Расчеты по поступлениям капитального характера учреждениям от сектора государственного управления</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5</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150</w:t>
            </w:r>
          </w:p>
        </w:tc>
        <w:tc>
          <w:tcPr>
            <w:tcW w:w="1276" w:type="dxa"/>
            <w:tcBorders>
              <w:top w:val="nil"/>
              <w:left w:val="single" w:sz="4" w:space="0" w:color="auto"/>
              <w:bottom w:val="single" w:sz="4" w:space="0" w:color="auto"/>
              <w:right w:val="single" w:sz="4" w:space="0" w:color="auto"/>
            </w:tcBorders>
            <w:shd w:val="clear" w:color="auto" w:fill="FFFFFF"/>
            <w:noWrap/>
          </w:tcPr>
          <w:p w:rsidR="00C36E06" w:rsidRPr="00243DD3" w:rsidRDefault="00C36E06" w:rsidP="00C36E06">
            <w:pPr>
              <w:rPr>
                <w:sz w:val="32"/>
                <w:szCs w:val="32"/>
              </w:rPr>
            </w:pPr>
            <w:r w:rsidRPr="00243DD3">
              <w:rPr>
                <w:sz w:val="32"/>
                <w:szCs w:val="32"/>
              </w:rPr>
              <w:t>205.64</w:t>
            </w:r>
          </w:p>
        </w:tc>
        <w:tc>
          <w:tcPr>
            <w:tcW w:w="4468" w:type="dxa"/>
            <w:tcBorders>
              <w:top w:val="nil"/>
              <w:left w:val="nil"/>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Расчеты по поступлениям капитального характера от организаций государственного сектора</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5</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150</w:t>
            </w:r>
          </w:p>
        </w:tc>
        <w:tc>
          <w:tcPr>
            <w:tcW w:w="1276" w:type="dxa"/>
            <w:tcBorders>
              <w:top w:val="nil"/>
              <w:left w:val="single" w:sz="4" w:space="0" w:color="auto"/>
              <w:bottom w:val="single" w:sz="4" w:space="0" w:color="auto"/>
              <w:right w:val="single" w:sz="4" w:space="0" w:color="auto"/>
            </w:tcBorders>
            <w:shd w:val="clear" w:color="auto" w:fill="FFFFFF"/>
            <w:noWrap/>
          </w:tcPr>
          <w:p w:rsidR="00C36E06" w:rsidRPr="00243DD3" w:rsidRDefault="00C36E06" w:rsidP="00C36E06">
            <w:pPr>
              <w:rPr>
                <w:sz w:val="32"/>
                <w:szCs w:val="32"/>
              </w:rPr>
            </w:pPr>
            <w:r w:rsidRPr="00243DD3">
              <w:rPr>
                <w:sz w:val="32"/>
                <w:szCs w:val="32"/>
              </w:rPr>
              <w:t>205.65</w:t>
            </w:r>
          </w:p>
        </w:tc>
        <w:tc>
          <w:tcPr>
            <w:tcW w:w="4468" w:type="dxa"/>
            <w:tcBorders>
              <w:top w:val="nil"/>
              <w:left w:val="nil"/>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sz w:val="32"/>
                <w:szCs w:val="32"/>
              </w:rPr>
              <w:t xml:space="preserve">Расчеты по поступлениям капитального характера от иных резидентов (за исключением сектора </w:t>
            </w:r>
            <w:r w:rsidRPr="00243DD3">
              <w:rPr>
                <w:sz w:val="32"/>
                <w:szCs w:val="32"/>
              </w:rPr>
              <w:lastRenderedPageBreak/>
              <w:t>государственного управления и организаций государственного сектора)</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lastRenderedPageBreak/>
              <w:t>5</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180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205.81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невыясненным поступлениям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5</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180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205.83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субсидиям на иные цели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5</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180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205.84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субсидиям на осуществление капитальных вложений</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5</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180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205.89</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иным доходам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5</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выданным авансам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оплате труда и начислениям на выплаты по оплате труда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111</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206.11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оплате труда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112</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206.12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прочим выплатам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119</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206.13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начислениям на выплаты по оплате труда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работам, услугам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206.21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услугам связи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транспортным услугам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206.23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коммунальным услугам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206.25</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работам, услугам по содержанию имущества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206.26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прочим  работам, услугам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243</w:t>
            </w:r>
          </w:p>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206.28</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услугам, работам для целей капитальных вложений</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поступлению нефинансовых активов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206.31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приобретению основных средств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приобретению материальных запасов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206.90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прочим расходам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112</w:t>
            </w:r>
          </w:p>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r w:rsidRPr="00243DD3">
              <w:rPr>
                <w:rFonts w:eastAsia="Times New Roman"/>
                <w:sz w:val="32"/>
                <w:szCs w:val="32"/>
              </w:rPr>
              <w:t>853</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206.96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авансам по оплате прочих расходов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оплате труда и начислениям на выплаты по оплате труда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111</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208.11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заработной плате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112</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208.12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прочим выплатам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119</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208.13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начислениям на выплаты по оплате труда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работам, услугам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208.21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оплате услуг связи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оплате транспортных услуг</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208.23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оплате коммунальных услуг</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208.25</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оплате работ, услуг по содержанию имущества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208.26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оплате прочих работ, услуг</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208.28</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Расчеты с подотчетными лицами по оплате услуг, работ для целей </w:t>
            </w:r>
            <w:r w:rsidRPr="00243DD3">
              <w:rPr>
                <w:rFonts w:eastAsia="Times New Roman"/>
                <w:sz w:val="32"/>
                <w:szCs w:val="32"/>
              </w:rPr>
              <w:lastRenderedPageBreak/>
              <w:t>капитальных вложений</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lastRenderedPageBreak/>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поступлению нефинансовых активов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208.31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приобретению основных средств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приобретению материальных запасов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208.90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прочим расходам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208.96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подотчетными лицами по оплате иных расходов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3</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210.00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Прочие расчеты с дебиторами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p w:rsidR="00C36E06" w:rsidRPr="00243DD3" w:rsidRDefault="00C36E06" w:rsidP="00C36E06">
            <w:pPr>
              <w:widowControl/>
              <w:rPr>
                <w:rFonts w:eastAsia="Times New Roman"/>
                <w:sz w:val="32"/>
                <w:szCs w:val="32"/>
              </w:rPr>
            </w:pPr>
            <w:r w:rsidRPr="00243DD3">
              <w:rPr>
                <w:rFonts w:eastAsia="Times New Roman"/>
                <w:sz w:val="32"/>
                <w:szCs w:val="32"/>
              </w:rPr>
              <w:t>КРБ</w:t>
            </w:r>
          </w:p>
          <w:p w:rsidR="00C36E06" w:rsidRPr="00243DD3" w:rsidRDefault="00C36E06" w:rsidP="00C36E06">
            <w:pPr>
              <w:widowControl/>
              <w:rPr>
                <w:rFonts w:eastAsia="Times New Roman"/>
                <w:sz w:val="32"/>
                <w:szCs w:val="32"/>
              </w:rPr>
            </w:pPr>
            <w:r w:rsidRPr="00243DD3">
              <w:rPr>
                <w:rFonts w:eastAsia="Times New Roman"/>
                <w:sz w:val="32"/>
                <w:szCs w:val="32"/>
              </w:rPr>
              <w:t>КИФ</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210.03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финансовым органом по наличным денежным средствам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2</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510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210.05</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прочими дебиторами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210.06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с учредителем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r w:rsidRPr="00243DD3">
              <w:rPr>
                <w:rFonts w:eastAsia="Times New Roman"/>
                <w:color w:val="auto"/>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принятым обязательствам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оплате труда и начислениям на выплаты по оплате труда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111</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302.11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заработной плате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6</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112</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302.12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прочим выплатам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6</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119</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302.13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начислениям на выплаты по оплате труда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6</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работам, услугам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302.21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услугам связи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транспортным услугам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302.23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коммунальным услугам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302.25</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работам, услугам по содержанию имущества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302.26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прочим работам, услугам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243</w:t>
            </w:r>
          </w:p>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302.28</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услугам, работам для целей капитальных вложений</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поступлению нефинансовых активов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302.31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приобретению основных средств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приобретению материальных запасов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tcPr>
          <w:p w:rsidR="00C36E06" w:rsidRPr="00243DD3" w:rsidRDefault="00C36E06" w:rsidP="00C36E06">
            <w:pPr>
              <w:widowControl/>
              <w:rPr>
                <w:rFonts w:eastAsia="Times New Roman"/>
                <w:sz w:val="32"/>
                <w:szCs w:val="32"/>
              </w:rPr>
            </w:pPr>
            <w:r w:rsidRPr="00243DD3">
              <w:rPr>
                <w:rFonts w:eastAsia="Times New Roman"/>
                <w:sz w:val="32"/>
                <w:szCs w:val="32"/>
              </w:rPr>
              <w:t>302.60</w:t>
            </w:r>
          </w:p>
        </w:tc>
        <w:tc>
          <w:tcPr>
            <w:tcW w:w="4468" w:type="dxa"/>
            <w:tcBorders>
              <w:top w:val="nil"/>
              <w:left w:val="nil"/>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социальному обеспечению</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111</w:t>
            </w:r>
          </w:p>
        </w:tc>
        <w:tc>
          <w:tcPr>
            <w:tcW w:w="1276" w:type="dxa"/>
            <w:tcBorders>
              <w:top w:val="nil"/>
              <w:left w:val="single" w:sz="4" w:space="0" w:color="auto"/>
              <w:bottom w:val="single" w:sz="4" w:space="0" w:color="auto"/>
              <w:right w:val="single" w:sz="4" w:space="0" w:color="auto"/>
            </w:tcBorders>
            <w:shd w:val="clear" w:color="auto" w:fill="FFFFFF"/>
            <w:noWrap/>
          </w:tcPr>
          <w:p w:rsidR="00C36E06" w:rsidRPr="00243DD3" w:rsidRDefault="00C36E06" w:rsidP="00C36E06">
            <w:pPr>
              <w:widowControl/>
              <w:rPr>
                <w:rFonts w:eastAsia="Times New Roman"/>
                <w:sz w:val="32"/>
                <w:szCs w:val="32"/>
              </w:rPr>
            </w:pPr>
            <w:r w:rsidRPr="00243DD3">
              <w:rPr>
                <w:rFonts w:eastAsia="Times New Roman"/>
                <w:sz w:val="32"/>
                <w:szCs w:val="32"/>
              </w:rPr>
              <w:t>302.66</w:t>
            </w:r>
          </w:p>
        </w:tc>
        <w:tc>
          <w:tcPr>
            <w:tcW w:w="4468" w:type="dxa"/>
            <w:tcBorders>
              <w:top w:val="nil"/>
              <w:left w:val="nil"/>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социальному страхованию и компенсации персоналу в денежной форме</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sz w:val="32"/>
                <w:szCs w:val="32"/>
              </w:rPr>
            </w:pPr>
            <w:r w:rsidRPr="00243DD3">
              <w:rPr>
                <w:rFonts w:eastAsia="Times New Roman"/>
                <w:sz w:val="32"/>
                <w:szCs w:val="32"/>
              </w:rPr>
              <w:t>6</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302.90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прочим расходам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853</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302.93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штрафам за нарушение условий контрактов (договоров)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853</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302.95</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другим экономическим санкциям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244</w:t>
            </w:r>
          </w:p>
          <w:p w:rsidR="00C36E06" w:rsidRPr="00243DD3" w:rsidRDefault="00C36E06" w:rsidP="00C36E06">
            <w:pPr>
              <w:widowControl/>
              <w:rPr>
                <w:rFonts w:eastAsia="Times New Roman"/>
                <w:sz w:val="32"/>
                <w:szCs w:val="32"/>
              </w:rPr>
            </w:pPr>
            <w:r w:rsidRPr="00243DD3">
              <w:rPr>
                <w:rFonts w:eastAsia="Times New Roman"/>
                <w:sz w:val="32"/>
                <w:szCs w:val="32"/>
              </w:rPr>
              <w:t>853</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302.96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прочим расходам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303.00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платежам в бюджеты</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111</w:t>
            </w:r>
          </w:p>
          <w:p w:rsidR="00C36E06" w:rsidRPr="00243DD3" w:rsidRDefault="00C36E06" w:rsidP="00C36E06">
            <w:pPr>
              <w:widowControl/>
              <w:rPr>
                <w:rFonts w:eastAsia="Times New Roman"/>
                <w:sz w:val="32"/>
                <w:szCs w:val="32"/>
              </w:rPr>
            </w:pPr>
            <w:r w:rsidRPr="00243DD3">
              <w:rPr>
                <w:rFonts w:eastAsia="Times New Roman"/>
                <w:sz w:val="32"/>
                <w:szCs w:val="32"/>
              </w:rPr>
              <w:t>119</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303.01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налогу на доходы физических лиц</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6</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119</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303.02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130</w:t>
            </w:r>
          </w:p>
          <w:p w:rsidR="00C36E06" w:rsidRPr="00243DD3" w:rsidRDefault="00C36E06" w:rsidP="00C36E06">
            <w:pPr>
              <w:widowControl/>
              <w:rPr>
                <w:rFonts w:eastAsia="Times New Roman"/>
                <w:sz w:val="32"/>
                <w:szCs w:val="32"/>
              </w:rPr>
            </w:pPr>
            <w:r w:rsidRPr="00243DD3">
              <w:rPr>
                <w:rFonts w:eastAsia="Times New Roman"/>
                <w:sz w:val="32"/>
                <w:szCs w:val="32"/>
              </w:rPr>
              <w:t>180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303.03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налогу на прибыль организаций</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130</w:t>
            </w:r>
          </w:p>
          <w:p w:rsidR="00C36E06" w:rsidRPr="00243DD3" w:rsidRDefault="00C36E06" w:rsidP="00C36E06">
            <w:pPr>
              <w:widowControl/>
              <w:rPr>
                <w:rFonts w:eastAsia="Times New Roman"/>
                <w:sz w:val="32"/>
                <w:szCs w:val="32"/>
              </w:rPr>
            </w:pPr>
            <w:r w:rsidRPr="00243DD3">
              <w:rPr>
                <w:rFonts w:eastAsia="Times New Roman"/>
                <w:sz w:val="32"/>
                <w:szCs w:val="32"/>
              </w:rPr>
              <w:t>180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303.04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Расчеты по налогу на добавленную </w:t>
            </w:r>
            <w:r w:rsidRPr="00243DD3">
              <w:rPr>
                <w:rFonts w:eastAsia="Times New Roman"/>
                <w:sz w:val="32"/>
                <w:szCs w:val="32"/>
              </w:rPr>
              <w:lastRenderedPageBreak/>
              <w:t>стоимость</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852</w:t>
            </w:r>
          </w:p>
          <w:p w:rsidR="00C36E06" w:rsidRPr="00243DD3" w:rsidRDefault="00C36E06" w:rsidP="00C36E06">
            <w:pPr>
              <w:widowControl/>
              <w:rPr>
                <w:rFonts w:eastAsia="Times New Roman"/>
                <w:sz w:val="32"/>
                <w:szCs w:val="32"/>
              </w:rPr>
            </w:pPr>
            <w:r w:rsidRPr="00243DD3">
              <w:rPr>
                <w:rFonts w:eastAsia="Times New Roman"/>
                <w:sz w:val="32"/>
                <w:szCs w:val="32"/>
              </w:rPr>
              <w:t>853</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303.05</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прочим платежам в бюджет</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119</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303.06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119</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303.07</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страховым взносам на обязательное медицинское страхование в Федеральный ФОМС</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119</w:t>
            </w:r>
          </w:p>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303.10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страховым взносам на обязательное пенсионное страхование на выплату страховой части трудовой пенсии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851</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303.12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налогу на имущество организаций</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851</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303.13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земельному налогу</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304.00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Прочие расчеты с кредиторами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304.01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Расчеты по средствам, полученным во временное распоряжение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111</w:t>
            </w:r>
          </w:p>
          <w:p w:rsidR="00C36E06" w:rsidRPr="00243DD3" w:rsidRDefault="00C36E06" w:rsidP="00C36E06">
            <w:pPr>
              <w:widowControl/>
              <w:rPr>
                <w:rFonts w:eastAsia="Times New Roman"/>
                <w:sz w:val="32"/>
                <w:szCs w:val="32"/>
              </w:rPr>
            </w:pPr>
            <w:r w:rsidRPr="00243DD3">
              <w:rPr>
                <w:rFonts w:eastAsia="Times New Roman"/>
                <w:sz w:val="32"/>
                <w:szCs w:val="32"/>
              </w:rPr>
              <w:lastRenderedPageBreak/>
              <w:t>112</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304.03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Расчеты по </w:t>
            </w:r>
            <w:r w:rsidRPr="00243DD3">
              <w:rPr>
                <w:rFonts w:eastAsia="Times New Roman"/>
                <w:sz w:val="32"/>
                <w:szCs w:val="32"/>
              </w:rPr>
              <w:lastRenderedPageBreak/>
              <w:t>удержаниям из выплат по оплате труда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6</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p w:rsidR="00C36E06" w:rsidRPr="00243DD3" w:rsidRDefault="00C36E06" w:rsidP="00C36E06">
            <w:pPr>
              <w:widowControl/>
              <w:rPr>
                <w:rFonts w:eastAsia="Times New Roman"/>
                <w:sz w:val="32"/>
                <w:szCs w:val="32"/>
              </w:rPr>
            </w:pPr>
            <w:r w:rsidRPr="00243DD3">
              <w:rPr>
                <w:rFonts w:eastAsia="Times New Roman"/>
                <w:sz w:val="32"/>
                <w:szCs w:val="32"/>
              </w:rPr>
              <w:t>КРБ</w:t>
            </w:r>
          </w:p>
          <w:p w:rsidR="00C36E06" w:rsidRPr="00243DD3" w:rsidRDefault="00C36E06" w:rsidP="00C36E06">
            <w:pPr>
              <w:widowControl/>
              <w:rPr>
                <w:rFonts w:eastAsia="Times New Roman"/>
                <w:sz w:val="32"/>
                <w:szCs w:val="32"/>
              </w:rPr>
            </w:pPr>
            <w:r w:rsidRPr="00243DD3">
              <w:rPr>
                <w:rFonts w:eastAsia="Times New Roman"/>
                <w:sz w:val="32"/>
                <w:szCs w:val="32"/>
              </w:rPr>
              <w:t>КИФ</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304.04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Внутриведомственные расчеты</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401.00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Финансовый результат экономического субъекта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401.10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Доходы текущего финансового года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401.18</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Доходы финансового года, предшествующего отчетному</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401.19</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Доходы прошлых финансовых лет</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401.20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Расходы текущего финансового года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401.28</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Расходы финансового года, предшествующего отчетному</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401.29</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Расходы прошлых финансовых лет</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401.30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Финансовый результат прошлых отчетных периодов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401.40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Доходы будущих периодов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401.50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Расходы будущих периодов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401.60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Резервы предстоящих расходов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8</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Обязательства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Принятые </w:t>
            </w:r>
            <w:r w:rsidRPr="00243DD3">
              <w:rPr>
                <w:rFonts w:eastAsia="Times New Roman"/>
                <w:sz w:val="32"/>
                <w:szCs w:val="32"/>
              </w:rPr>
              <w:lastRenderedPageBreak/>
              <w:t>обязательства на текущий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502.11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обязательства на текущий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502.12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денежные обязательства на текущий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502.17</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Принимаемые обязательства на текущий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502.19</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Отложенные обязательства на текущий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обязательства на первый год, следующий за текущим (на очередной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502.21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обязательства на первый год, следующий за текущим (на очередной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Принятые денежные обязательства на первый год, следующий за текущим (на </w:t>
            </w:r>
            <w:r w:rsidRPr="00243DD3">
              <w:rPr>
                <w:rFonts w:eastAsia="Times New Roman"/>
                <w:sz w:val="32"/>
                <w:szCs w:val="32"/>
              </w:rPr>
              <w:lastRenderedPageBreak/>
              <w:t>очередной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502.27</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Принимаемые обязательства на первый год, следующий за текущим (на очередной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502.29</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Отложенные обязательства на первый год, следующий за текущим (на очередной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обязательства на второй год, следующий за текущим (на первый год, следующий за очередным)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502.31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обязательства на второй год, следующий за текущим (на первый год, следующий за очередным)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502.32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денежные обязательства на второй год, следующий за текущим (на первый год, следующий за очередным)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lastRenderedPageBreak/>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502.37</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Принимаемые </w:t>
            </w:r>
            <w:r w:rsidRPr="00243DD3">
              <w:rPr>
                <w:rFonts w:eastAsia="Times New Roman"/>
                <w:sz w:val="32"/>
                <w:szCs w:val="32"/>
              </w:rPr>
              <w:lastRenderedPageBreak/>
              <w:t>обязательства на второй год, следующий за текущим (на первый год, следующий за очередным)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 </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502.39</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Отложенные обязательства на второй год, следующий за текущим (на первый год, следующий за очередным)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502.40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обязательства на второй год, следующий за очередным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502.41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обязательства на второй год, следующий за очередным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502.42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денежные обязательства на второй год, следующий за очередным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502.47</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Принимаемые обязательства на второй год, следующий за очередным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502.49</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Отложенные обязательства на второй год, следующий за очередным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502.90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обязательства на иные очередные годы (за пределами планового периода)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502.91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обязательства за пределами планового периода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502.92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Принятые денежные обязательства за пределами планового периода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502.97</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Принимаемые обязательства за пределами планового периода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502.99</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Отложенные обязательства за пределами планового периода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504.00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Сметные (плановые, прогнозные) назначения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45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504.10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Сметные (плановые, прогнозные) назначения текущего финансового года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504.11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Сметные (плановые, прогнозные) назначения по доходам (поступлениям)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504.12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Сметные (плановые) назначения по расходам (выплатам)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504.20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Сметные (плановые, прогнозные) </w:t>
            </w:r>
            <w:r w:rsidRPr="00243DD3">
              <w:rPr>
                <w:rFonts w:eastAsia="Times New Roman"/>
                <w:sz w:val="32"/>
                <w:szCs w:val="32"/>
              </w:rPr>
              <w:lastRenderedPageBreak/>
              <w:t>назначения очередного финансового года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504.21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Сметные (плановые, прогнозные) назначения по доходам (поступлениям)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504.22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Сметные (плановые) назначения по расходам (выплатам)</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506.00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Право на принятие обязательств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506.10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Право на принятие обязательств на текущий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КРБ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506.20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Право на принятие обязательств на очередной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507.00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Утвержденный объем финансового обеспечения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507.10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Утвержденный объем финансового обеспечения на текущий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507.20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Утвержденный объем финансового обеспечения на очередной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508.00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Получено финансового обеспечения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lastRenderedPageBreak/>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508.10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Получено </w:t>
            </w:r>
            <w:r w:rsidRPr="00243DD3">
              <w:rPr>
                <w:rFonts w:eastAsia="Times New Roman"/>
                <w:sz w:val="32"/>
                <w:szCs w:val="32"/>
              </w:rPr>
              <w:lastRenderedPageBreak/>
              <w:t>финансового обеспечения текущего финансового года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rPr>
                <w:sz w:val="32"/>
                <w:szCs w:val="32"/>
              </w:rPr>
            </w:pPr>
            <w:r w:rsidRPr="00243DD3">
              <w:rPr>
                <w:rFonts w:eastAsia="Times New Roman"/>
                <w:sz w:val="32"/>
                <w:szCs w:val="32"/>
              </w:rPr>
              <w:lastRenderedPageBreak/>
              <w:t>0801</w:t>
            </w:r>
          </w:p>
        </w:tc>
        <w:tc>
          <w:tcPr>
            <w:tcW w:w="1141"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0000000000</w:t>
            </w:r>
          </w:p>
        </w:tc>
        <w:tc>
          <w:tcPr>
            <w:tcW w:w="888" w:type="dxa"/>
            <w:tcBorders>
              <w:top w:val="nil"/>
              <w:left w:val="single" w:sz="4" w:space="0" w:color="auto"/>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Любые</w:t>
            </w:r>
          </w:p>
          <w:p w:rsidR="00C36E06" w:rsidRPr="00243DD3" w:rsidRDefault="00C36E06" w:rsidP="00C36E06">
            <w:pPr>
              <w:widowControl/>
              <w:rPr>
                <w:rFonts w:eastAsia="Times New Roman"/>
                <w:sz w:val="32"/>
                <w:szCs w:val="32"/>
              </w:rPr>
            </w:pPr>
            <w:r w:rsidRPr="00243DD3">
              <w:rPr>
                <w:rFonts w:eastAsia="Times New Roman"/>
                <w:sz w:val="32"/>
                <w:szCs w:val="32"/>
              </w:rPr>
              <w:t>КДБ</w:t>
            </w: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508.20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Получено финансового обеспечения на очередной финансовый год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9</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Имущество, полученное в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Материальные ценности, принятые на хранение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02.1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  принятые на ответственное хранение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МЗ,  принятые на ответственное хранение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Бланки строгой отчетности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03.1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Бланки строгой отчетности (в усл. ед.)</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Задолженность неплатежеспособных дебиторов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color w:val="auto"/>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05</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Материальные ценности, оплаченные по централизованному снабжению</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05.1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 НМА, оплаченные по централизованному снабжению</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05.2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МЗ, оплаченные по централизованному </w:t>
            </w:r>
            <w:r w:rsidRPr="00243DD3">
              <w:rPr>
                <w:rFonts w:eastAsia="Times New Roman"/>
                <w:sz w:val="32"/>
                <w:szCs w:val="32"/>
              </w:rPr>
              <w:lastRenderedPageBreak/>
              <w:t>снабжению</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highlight w:val="cyan"/>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highlight w:val="cyan"/>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07</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Награды, призы, кубки и ценные подарки, сувениры</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07.1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Ус.ед.) Награды, призы, кубки и ценные подарки, сувениры</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07.2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Награды, призы, кубки и ценные подарки, сувениры по стоимости приобретения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15</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Расчетные документы, не оплаченные в срок из-за отсутствия средств на счете государственного (муниципального)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Переплаты пенсий и пособий вследствие неправильного применения законодательства о пенсиях и пособиях, счетных ошибок</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17</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Поступления денежных средств  </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17.01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Поступление денежных средств</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17.03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Поступление денежных средств в пути </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17.30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Поступления денежных средств на счет 40116</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17.34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Поступления </w:t>
            </w:r>
            <w:r w:rsidRPr="00243DD3">
              <w:rPr>
                <w:rFonts w:eastAsia="Times New Roman"/>
                <w:sz w:val="32"/>
                <w:szCs w:val="32"/>
              </w:rPr>
              <w:lastRenderedPageBreak/>
              <w:t>денежных средств в кассу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18</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Выбытия денежных средств </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18.01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Выбытия денежных средств </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18.03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Выбытие денежных средств в пути </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18.06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Выбытие денежных средств со специальных счетов в кредитной организации</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18.30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Выбытия денежных со счета 40116</w:t>
            </w:r>
          </w:p>
        </w:tc>
        <w:tc>
          <w:tcPr>
            <w:tcW w:w="852" w:type="dxa"/>
            <w:tcBorders>
              <w:top w:val="nil"/>
              <w:left w:val="nil"/>
              <w:bottom w:val="single" w:sz="4" w:space="0" w:color="auto"/>
              <w:right w:val="single" w:sz="4" w:space="0" w:color="auto"/>
            </w:tcBorders>
            <w:shd w:val="clear" w:color="auto" w:fill="FFFFFF"/>
            <w:noWrap/>
          </w:tcPr>
          <w:p w:rsidR="00C36E06" w:rsidRPr="00243DD3" w:rsidRDefault="00C36E06" w:rsidP="00C36E06">
            <w:pPr>
              <w:widowControl/>
              <w:rPr>
                <w:rFonts w:eastAsia="Times New Roman"/>
                <w:sz w:val="32"/>
                <w:szCs w:val="32"/>
              </w:rPr>
            </w:pP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18.34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Выбытия денежных средств из кассы учреждения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highlight w:val="cyan"/>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highlight w:val="cyan"/>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Задолженность, невостребованная кредиторами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Основные средства в эксплуатации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Основные средства в эксплуатации - особо ценное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Нежилые помещения - особо ценное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21.23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Сооружения - особо ценное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21.24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Машины и оборудование - особо ценное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21.26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Производственный и </w:t>
            </w:r>
            <w:r w:rsidRPr="00243DD3">
              <w:rPr>
                <w:rFonts w:eastAsia="Times New Roman"/>
                <w:sz w:val="32"/>
                <w:szCs w:val="32"/>
              </w:rPr>
              <w:lastRenderedPageBreak/>
              <w:t>хозяйственный инвентарь - особо ценное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21.28</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Прочие основные средства - особо ценное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450"/>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Основные средства стоимостью в эксплуатации - иное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21.32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Нежилые помещения - иное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21.33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Сооружения - иное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Машины и оборудование - иное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21.36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Производственный и хозяйственный инвентарь - иное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21.38</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Прочие основные средства - иное движимое имущество</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Материальные ценности, полученные по централизованному снабжению</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22.1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 полученные по централизованному снабжению</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МЗ, полученные по централизованному снабжению</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Периодические издания для пользования</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Имущество, переданное в доверительное управление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24.10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Недвижимое имущество, переданное в доверительное управление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24.11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Основные средства - недвижимое имущество в доверительном управлении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24.20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Особо ценное движимое имущество, переданное в доверительное управление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24.21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Основные средства - особо ценное движимое имущество в доверительном управлении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24.22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НМА - особо ценное движимое имущество в доверительном управлении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24.24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МЗ - особо ценное движимое имущество в доверительном управлении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24.30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Иное движимое имущество, переданное в </w:t>
            </w:r>
            <w:r w:rsidRPr="00243DD3">
              <w:rPr>
                <w:rFonts w:eastAsia="Times New Roman"/>
                <w:sz w:val="32"/>
                <w:szCs w:val="32"/>
              </w:rPr>
              <w:lastRenderedPageBreak/>
              <w:t>доверительное управление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24.31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Основные средства - иное движимое имущество в доверительном управлении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24.34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МЗ - иное движимое имущество в доверительном управлении</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highlight w:val="cyan"/>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highlight w:val="cyan"/>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highlight w:val="cyan"/>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Имущество, переданное в 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26.10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Недвижимое имущество, переданное в 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26.11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 недвижимое имущество, переданное в 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26.13</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НПА- недвижимое имущество, переданное в 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26.20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Особо ценное движимое имущество, переданное в 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26.21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 xml:space="preserve">ОС- особо ценное движимое имущество, переданное в </w:t>
            </w:r>
            <w:r w:rsidRPr="00243DD3">
              <w:rPr>
                <w:rFonts w:eastAsia="Times New Roman"/>
                <w:sz w:val="32"/>
                <w:szCs w:val="32"/>
              </w:rPr>
              <w:lastRenderedPageBreak/>
              <w:t>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lastRenderedPageBreak/>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26.22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НМА- особо ценное движимое имущество, переданное в 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26.24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МЗ - особо ценное движимое имущество, переданное в 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26.30</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Иное движимое имущество, переданное в 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26.31</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ОС- иное движимое имущество, переданное в 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26.32</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НМА- иное движимое имущество, переданное в 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26.34</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МЗ - иное движимое имущество, переданное в безвозмездное пользование</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r w:rsidR="00C36E06" w:rsidRPr="00243DD3" w:rsidTr="00C36E06">
        <w:trPr>
          <w:trHeight w:val="225"/>
        </w:trPr>
        <w:tc>
          <w:tcPr>
            <w:tcW w:w="852"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141"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888" w:type="dxa"/>
            <w:tcBorders>
              <w:top w:val="nil"/>
              <w:left w:val="single" w:sz="4" w:space="0" w:color="auto"/>
              <w:bottom w:val="single" w:sz="4" w:space="0" w:color="auto"/>
              <w:right w:val="single" w:sz="4" w:space="0" w:color="auto"/>
            </w:tcBorders>
            <w:shd w:val="clear" w:color="auto" w:fill="FFFFFF"/>
          </w:tcPr>
          <w:p w:rsidR="00C36E06" w:rsidRPr="00243DD3" w:rsidRDefault="00C36E06" w:rsidP="00C36E06">
            <w:pPr>
              <w:widowControl/>
              <w:rPr>
                <w:rFonts w:eastAsia="Times New Roman"/>
                <w:sz w:val="32"/>
                <w:szCs w:val="32"/>
              </w:rPr>
            </w:pPr>
          </w:p>
        </w:tc>
        <w:tc>
          <w:tcPr>
            <w:tcW w:w="1276" w:type="dxa"/>
            <w:tcBorders>
              <w:top w:val="nil"/>
              <w:left w:val="single" w:sz="4" w:space="0" w:color="auto"/>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ОЦИ</w:t>
            </w:r>
          </w:p>
        </w:tc>
        <w:tc>
          <w:tcPr>
            <w:tcW w:w="4468" w:type="dxa"/>
            <w:tcBorders>
              <w:top w:val="nil"/>
              <w:left w:val="nil"/>
              <w:bottom w:val="single" w:sz="4" w:space="0" w:color="auto"/>
              <w:right w:val="single" w:sz="4" w:space="0" w:color="auto"/>
            </w:tcBorders>
            <w:shd w:val="clear" w:color="auto" w:fill="FFFFFF"/>
            <w:hideMark/>
          </w:tcPr>
          <w:p w:rsidR="00C36E06" w:rsidRPr="00243DD3" w:rsidRDefault="00C36E06" w:rsidP="00C36E06">
            <w:pPr>
              <w:widowControl/>
              <w:rPr>
                <w:rFonts w:eastAsia="Times New Roman"/>
                <w:sz w:val="32"/>
                <w:szCs w:val="32"/>
              </w:rPr>
            </w:pPr>
            <w:r w:rsidRPr="00243DD3">
              <w:rPr>
                <w:rFonts w:eastAsia="Times New Roman"/>
                <w:sz w:val="32"/>
                <w:szCs w:val="32"/>
              </w:rPr>
              <w:t>Амортизация особо ценного имущества</w:t>
            </w:r>
          </w:p>
        </w:tc>
        <w:tc>
          <w:tcPr>
            <w:tcW w:w="852" w:type="dxa"/>
            <w:tcBorders>
              <w:top w:val="nil"/>
              <w:left w:val="nil"/>
              <w:bottom w:val="single" w:sz="4" w:space="0" w:color="auto"/>
              <w:right w:val="single" w:sz="4" w:space="0" w:color="auto"/>
            </w:tcBorders>
            <w:shd w:val="clear" w:color="auto" w:fill="FFFFFF"/>
            <w:noWrap/>
            <w:hideMark/>
          </w:tcPr>
          <w:p w:rsidR="00C36E06" w:rsidRPr="00243DD3" w:rsidRDefault="00C36E06" w:rsidP="00C36E06">
            <w:pPr>
              <w:widowControl/>
              <w:rPr>
                <w:rFonts w:eastAsia="Times New Roman"/>
                <w:sz w:val="32"/>
                <w:szCs w:val="32"/>
              </w:rPr>
            </w:pPr>
            <w:r w:rsidRPr="00243DD3">
              <w:rPr>
                <w:rFonts w:eastAsia="Times New Roman"/>
                <w:sz w:val="32"/>
                <w:szCs w:val="32"/>
              </w:rPr>
              <w:t> </w:t>
            </w:r>
          </w:p>
        </w:tc>
      </w:tr>
    </w:tbl>
    <w:p w:rsidR="00C36E06" w:rsidRPr="00243DD3" w:rsidRDefault="00C36E06" w:rsidP="00C36E06">
      <w:pPr>
        <w:numPr>
          <w:ilvl w:val="0"/>
          <w:numId w:val="1"/>
        </w:numPr>
        <w:tabs>
          <w:tab w:val="left" w:pos="142"/>
        </w:tabs>
        <w:jc w:val="both"/>
        <w:rPr>
          <w:bCs/>
          <w:color w:val="auto"/>
          <w:sz w:val="32"/>
          <w:szCs w:val="32"/>
        </w:rPr>
      </w:pPr>
      <w:r w:rsidRPr="00243DD3">
        <w:rPr>
          <w:bCs/>
          <w:color w:val="auto"/>
          <w:sz w:val="32"/>
          <w:szCs w:val="32"/>
        </w:rPr>
        <w:t xml:space="preserve">(*) </w:t>
      </w:r>
    </w:p>
    <w:p w:rsidR="00C36E06" w:rsidRPr="00243DD3" w:rsidRDefault="00C36E06" w:rsidP="00C36E06">
      <w:pPr>
        <w:numPr>
          <w:ilvl w:val="0"/>
          <w:numId w:val="1"/>
        </w:numPr>
        <w:tabs>
          <w:tab w:val="left" w:pos="142"/>
        </w:tabs>
        <w:jc w:val="both"/>
        <w:rPr>
          <w:bCs/>
          <w:color w:val="auto"/>
          <w:sz w:val="32"/>
          <w:szCs w:val="32"/>
        </w:rPr>
      </w:pPr>
      <w:r w:rsidRPr="00243DD3">
        <w:rPr>
          <w:bCs/>
          <w:color w:val="auto"/>
          <w:sz w:val="32"/>
          <w:szCs w:val="32"/>
        </w:rPr>
        <w:t>КДБ – классификация доходов бюджета</w:t>
      </w:r>
    </w:p>
    <w:p w:rsidR="00C36E06" w:rsidRPr="00243DD3" w:rsidRDefault="00C36E06" w:rsidP="00C36E06">
      <w:pPr>
        <w:numPr>
          <w:ilvl w:val="0"/>
          <w:numId w:val="1"/>
        </w:numPr>
        <w:tabs>
          <w:tab w:val="left" w:pos="142"/>
        </w:tabs>
        <w:jc w:val="both"/>
        <w:rPr>
          <w:bCs/>
          <w:color w:val="auto"/>
          <w:sz w:val="32"/>
          <w:szCs w:val="32"/>
        </w:rPr>
      </w:pPr>
      <w:r w:rsidRPr="00243DD3">
        <w:rPr>
          <w:bCs/>
          <w:color w:val="auto"/>
          <w:sz w:val="32"/>
          <w:szCs w:val="32"/>
        </w:rPr>
        <w:t>КРБ – классификация расходов бюджета</w:t>
      </w:r>
    </w:p>
    <w:p w:rsidR="00C36E06" w:rsidRPr="00243DD3" w:rsidRDefault="00C36E06" w:rsidP="00C36E06">
      <w:pPr>
        <w:numPr>
          <w:ilvl w:val="0"/>
          <w:numId w:val="1"/>
        </w:numPr>
        <w:tabs>
          <w:tab w:val="left" w:pos="142"/>
        </w:tabs>
        <w:jc w:val="both"/>
        <w:rPr>
          <w:bCs/>
          <w:color w:val="auto"/>
          <w:sz w:val="32"/>
          <w:szCs w:val="32"/>
        </w:rPr>
      </w:pPr>
      <w:r w:rsidRPr="00243DD3">
        <w:rPr>
          <w:bCs/>
          <w:color w:val="auto"/>
          <w:sz w:val="32"/>
          <w:szCs w:val="32"/>
        </w:rPr>
        <w:t>КИФ – классификация источников финансирования</w:t>
      </w:r>
    </w:p>
    <w:p w:rsidR="00C36E06" w:rsidRPr="00243DD3" w:rsidRDefault="00C36E06" w:rsidP="00C36E06">
      <w:pPr>
        <w:numPr>
          <w:ilvl w:val="0"/>
          <w:numId w:val="1"/>
        </w:numPr>
        <w:tabs>
          <w:tab w:val="left" w:pos="142"/>
        </w:tabs>
        <w:spacing w:line="360" w:lineRule="auto"/>
        <w:jc w:val="both"/>
        <w:rPr>
          <w:b/>
          <w:bCs/>
          <w:color w:val="auto"/>
          <w:sz w:val="32"/>
          <w:szCs w:val="32"/>
        </w:rPr>
      </w:pPr>
    </w:p>
    <w:p w:rsidR="00C77ACA" w:rsidRPr="00243DD3" w:rsidRDefault="00C77ACA" w:rsidP="00D02B59">
      <w:pPr>
        <w:numPr>
          <w:ilvl w:val="0"/>
          <w:numId w:val="1"/>
        </w:numPr>
        <w:tabs>
          <w:tab w:val="left" w:pos="142"/>
        </w:tabs>
        <w:spacing w:line="360" w:lineRule="auto"/>
        <w:jc w:val="both"/>
        <w:rPr>
          <w:b/>
          <w:bCs/>
          <w:color w:val="auto"/>
          <w:sz w:val="32"/>
          <w:szCs w:val="32"/>
        </w:rPr>
      </w:pPr>
    </w:p>
    <w:p w:rsidR="00C77ACA" w:rsidRPr="00243DD3" w:rsidRDefault="00C77ACA">
      <w:pPr>
        <w:tabs>
          <w:tab w:val="left" w:pos="0"/>
          <w:tab w:val="left" w:pos="142"/>
        </w:tabs>
        <w:spacing w:line="360" w:lineRule="auto"/>
        <w:ind w:firstLine="709"/>
        <w:jc w:val="both"/>
        <w:rPr>
          <w:b/>
          <w:bCs/>
          <w:color w:val="auto"/>
          <w:sz w:val="32"/>
          <w:szCs w:val="32"/>
          <w:lang w:val="ru-RU"/>
        </w:rPr>
      </w:pPr>
    </w:p>
    <w:p w:rsidR="00C77ACA" w:rsidRPr="00243DD3" w:rsidRDefault="00C77ACA">
      <w:pPr>
        <w:rPr>
          <w:sz w:val="32"/>
          <w:szCs w:val="32"/>
        </w:rPr>
        <w:sectPr w:rsidR="00C77ACA" w:rsidRPr="00243DD3">
          <w:headerReference w:type="default" r:id="rId23"/>
          <w:footerReference w:type="even" r:id="rId24"/>
          <w:footerReference w:type="default" r:id="rId25"/>
          <w:headerReference w:type="first" r:id="rId26"/>
          <w:footerReference w:type="first" r:id="rId27"/>
          <w:pgSz w:w="11906" w:h="16838"/>
          <w:pgMar w:top="1134" w:right="1134" w:bottom="1134" w:left="1418" w:header="720" w:footer="720" w:gutter="0"/>
          <w:pgNumType w:start="1"/>
          <w:cols w:space="720"/>
          <w:docGrid w:linePitch="600" w:charSpace="32768"/>
        </w:sectPr>
      </w:pPr>
    </w:p>
    <w:p w:rsidR="00C77ACA" w:rsidRPr="00243DD3" w:rsidRDefault="00C77ACA">
      <w:pPr>
        <w:pStyle w:val="4"/>
        <w:ind w:left="0" w:firstLine="284"/>
        <w:rPr>
          <w:color w:val="auto"/>
          <w:sz w:val="32"/>
          <w:szCs w:val="32"/>
          <w:lang w:val="ru-RU"/>
        </w:rPr>
      </w:pPr>
      <w:bookmarkStart w:id="39" w:name="_6.2_%D0%9F%D0%BE%D1%80%D1%8F%D0%B4%D0%B"/>
      <w:bookmarkEnd w:id="39"/>
      <w:r w:rsidRPr="00243DD3">
        <w:rPr>
          <w:rFonts w:ascii="Calibri" w:hAnsi="Calibri" w:cs="Calibri"/>
          <w:sz w:val="32"/>
          <w:szCs w:val="32"/>
          <w:lang w:val="ru-RU"/>
        </w:rPr>
        <w:lastRenderedPageBreak/>
        <w:t>6.2 График документооборота</w:t>
      </w:r>
    </w:p>
    <w:p w:rsidR="00C77ACA" w:rsidRPr="00243DD3" w:rsidRDefault="00C77ACA">
      <w:pPr>
        <w:tabs>
          <w:tab w:val="left" w:pos="0"/>
          <w:tab w:val="left" w:pos="142"/>
        </w:tabs>
        <w:spacing w:line="360" w:lineRule="auto"/>
        <w:ind w:left="-284" w:firstLine="709"/>
        <w:jc w:val="right"/>
        <w:rPr>
          <w:bCs/>
          <w:color w:val="auto"/>
          <w:sz w:val="32"/>
          <w:szCs w:val="32"/>
          <w:lang w:val="ru-RU"/>
        </w:rPr>
      </w:pPr>
    </w:p>
    <w:p w:rsidR="008F1AC1" w:rsidRPr="00243DD3" w:rsidRDefault="008F1AC1" w:rsidP="008F1AC1">
      <w:pPr>
        <w:jc w:val="right"/>
        <w:rPr>
          <w:sz w:val="32"/>
          <w:szCs w:val="32"/>
        </w:rPr>
      </w:pPr>
      <w:r w:rsidRPr="00243DD3">
        <w:rPr>
          <w:sz w:val="32"/>
          <w:szCs w:val="32"/>
        </w:rPr>
        <w:t>Приложение № 6.2</w:t>
      </w:r>
    </w:p>
    <w:p w:rsidR="008F1AC1" w:rsidRPr="00243DD3" w:rsidRDefault="008F1AC1" w:rsidP="008F1AC1">
      <w:pPr>
        <w:pStyle w:val="26"/>
        <w:shd w:val="clear" w:color="auto" w:fill="auto"/>
        <w:spacing w:after="0" w:line="310" w:lineRule="exact"/>
        <w:ind w:left="80"/>
        <w:rPr>
          <w:sz w:val="32"/>
          <w:szCs w:val="32"/>
        </w:rPr>
      </w:pPr>
    </w:p>
    <w:p w:rsidR="008F1AC1" w:rsidRPr="00243DD3" w:rsidRDefault="008F1AC1" w:rsidP="008F1AC1">
      <w:pPr>
        <w:pStyle w:val="26"/>
        <w:shd w:val="clear" w:color="auto" w:fill="auto"/>
        <w:spacing w:after="0" w:line="310" w:lineRule="exact"/>
        <w:ind w:left="80"/>
        <w:rPr>
          <w:sz w:val="32"/>
          <w:szCs w:val="32"/>
        </w:rPr>
      </w:pPr>
    </w:p>
    <w:p w:rsidR="008F1AC1" w:rsidRPr="00243DD3" w:rsidRDefault="008F1AC1" w:rsidP="00D02B59">
      <w:pPr>
        <w:pStyle w:val="26"/>
        <w:shd w:val="clear" w:color="auto" w:fill="auto"/>
        <w:spacing w:after="0" w:line="310" w:lineRule="exact"/>
        <w:ind w:left="80"/>
        <w:jc w:val="center"/>
        <w:rPr>
          <w:b/>
          <w:sz w:val="32"/>
          <w:szCs w:val="32"/>
        </w:rPr>
      </w:pPr>
      <w:r w:rsidRPr="00243DD3">
        <w:rPr>
          <w:b/>
          <w:sz w:val="32"/>
          <w:szCs w:val="32"/>
        </w:rPr>
        <w:t>График документооборота в МБУ «СГДК»</w:t>
      </w:r>
    </w:p>
    <w:p w:rsidR="008F1AC1" w:rsidRPr="00243DD3" w:rsidRDefault="008F1AC1" w:rsidP="008F1AC1">
      <w:pPr>
        <w:pStyle w:val="26"/>
        <w:shd w:val="clear" w:color="auto" w:fill="auto"/>
        <w:spacing w:after="0" w:line="310" w:lineRule="exact"/>
        <w:ind w:left="80"/>
        <w:rPr>
          <w:sz w:val="32"/>
          <w:szCs w:val="32"/>
        </w:rPr>
      </w:pPr>
    </w:p>
    <w:tbl>
      <w:tblPr>
        <w:tblOverlap w:val="never"/>
        <w:tblW w:w="0" w:type="auto"/>
        <w:jc w:val="center"/>
        <w:tblLayout w:type="fixed"/>
        <w:tblCellMar>
          <w:left w:w="10" w:type="dxa"/>
          <w:right w:w="10" w:type="dxa"/>
        </w:tblCellMar>
        <w:tblLook w:val="04A0"/>
      </w:tblPr>
      <w:tblGrid>
        <w:gridCol w:w="461"/>
        <w:gridCol w:w="2285"/>
        <w:gridCol w:w="1368"/>
        <w:gridCol w:w="2434"/>
        <w:gridCol w:w="2208"/>
        <w:gridCol w:w="2054"/>
        <w:gridCol w:w="1997"/>
        <w:gridCol w:w="2573"/>
      </w:tblGrid>
      <w:tr w:rsidR="008F1AC1" w:rsidRPr="00243DD3" w:rsidTr="008F1AC1">
        <w:trPr>
          <w:trHeight w:hRule="exact" w:val="835"/>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lastRenderedPageBreak/>
              <w:t xml:space="preserve">  №</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 xml:space="preserve"> п/п</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Номер формы</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Название</w:t>
            </w:r>
          </w:p>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документа</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Назначение</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документа</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Ответственный за составление</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40"/>
              <w:rPr>
                <w:sz w:val="32"/>
                <w:szCs w:val="32"/>
                <w:lang w:val="ru-RU" w:eastAsia="ru-RU"/>
              </w:rPr>
            </w:pPr>
            <w:r w:rsidRPr="00243DD3">
              <w:rPr>
                <w:rStyle w:val="211pt"/>
                <w:sz w:val="32"/>
                <w:szCs w:val="32"/>
              </w:rPr>
              <w:t>Кто подписывает</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Срок составления (представления) в бухгалтерию</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Какие регистры составляются на основании документа</w:t>
            </w:r>
          </w:p>
        </w:tc>
      </w:tr>
      <w:tr w:rsidR="008F1AC1" w:rsidRPr="00243DD3" w:rsidTr="008F1AC1">
        <w:trPr>
          <w:trHeight w:hRule="exact" w:val="1666"/>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40"/>
              <w:rPr>
                <w:sz w:val="32"/>
                <w:szCs w:val="32"/>
                <w:lang w:val="ru-RU" w:eastAsia="ru-RU"/>
              </w:rPr>
            </w:pPr>
            <w:r w:rsidRPr="00243DD3">
              <w:rPr>
                <w:rStyle w:val="211pt"/>
                <w:sz w:val="32"/>
                <w:szCs w:val="32"/>
              </w:rPr>
              <w:t>1</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Акт о списании объектов НА</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ф.0504104</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оформления выбытия машин и оборудования, хозяйственного инвентаря</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Постоянно действующая комиссия по поступлению и выбытию активов</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Члены комиссии, директор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В момент списания объекта</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Журнал операций №7, оборотная ведомость</w:t>
            </w:r>
          </w:p>
        </w:tc>
      </w:tr>
      <w:tr w:rsidR="008F1AC1" w:rsidRPr="00243DD3" w:rsidTr="008F1AC1">
        <w:trPr>
          <w:trHeight w:hRule="exact" w:val="1392"/>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40"/>
              <w:rPr>
                <w:sz w:val="32"/>
                <w:szCs w:val="32"/>
                <w:lang w:val="ru-RU" w:eastAsia="ru-RU"/>
              </w:rPr>
            </w:pPr>
            <w:r w:rsidRPr="00243DD3">
              <w:rPr>
                <w:rStyle w:val="211pt"/>
                <w:sz w:val="32"/>
                <w:szCs w:val="32"/>
              </w:rPr>
              <w:t>2</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Акт о списании материальных запасов</w:t>
            </w: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ф.0504230</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оформления выбытия</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материальных запасов</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Постоянно действующая комиссия по поступлению и выбытию активов</w:t>
            </w:r>
          </w:p>
        </w:tc>
        <w:tc>
          <w:tcPr>
            <w:tcW w:w="205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Члены комиссии, директор</w:t>
            </w: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rStyle w:val="211pt"/>
                <w:sz w:val="32"/>
                <w:szCs w:val="32"/>
              </w:rPr>
            </w:pP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 момент списания материальных запасов</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Журнал операций №7</w:t>
            </w:r>
          </w:p>
        </w:tc>
      </w:tr>
      <w:tr w:rsidR="008F1AC1" w:rsidRPr="00243DD3" w:rsidTr="008F1AC1">
        <w:trPr>
          <w:trHeight w:hRule="exact" w:val="1392"/>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40"/>
              <w:rPr>
                <w:rStyle w:val="211pt"/>
                <w:sz w:val="32"/>
                <w:szCs w:val="32"/>
              </w:rPr>
            </w:pPr>
            <w:r w:rsidRPr="00243DD3">
              <w:rPr>
                <w:rStyle w:val="211pt"/>
                <w:sz w:val="32"/>
                <w:szCs w:val="32"/>
              </w:rPr>
              <w:t>3</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Инвентарная карточка учета НА</w:t>
            </w: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ф.0504031</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аналитического учета основных средств</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83" w:lineRule="exact"/>
              <w:rPr>
                <w:sz w:val="32"/>
                <w:szCs w:val="32"/>
                <w:lang w:val="ru-RU" w:eastAsia="ru-RU"/>
              </w:rPr>
            </w:pPr>
            <w:r w:rsidRPr="00243DD3">
              <w:rPr>
                <w:rStyle w:val="211pt"/>
                <w:sz w:val="32"/>
                <w:szCs w:val="32"/>
              </w:rPr>
              <w:t>Главный бухгалтер</w:t>
            </w: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По мере</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оприходования на баланс</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Опись инвентарных карточек ф.0504033</w:t>
            </w:r>
          </w:p>
        </w:tc>
      </w:tr>
      <w:tr w:rsidR="008F1AC1" w:rsidRPr="00243DD3" w:rsidTr="008F1AC1">
        <w:trPr>
          <w:trHeight w:hRule="exact" w:val="1392"/>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40"/>
              <w:rPr>
                <w:rStyle w:val="211pt"/>
                <w:sz w:val="32"/>
                <w:szCs w:val="32"/>
              </w:rPr>
            </w:pPr>
            <w:r w:rsidRPr="00243DD3">
              <w:rPr>
                <w:rStyle w:val="211pt"/>
                <w:sz w:val="32"/>
                <w:szCs w:val="32"/>
              </w:rPr>
              <w:t>4</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Инвентарная карточка группового учета НА</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ф.0504032</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аналитического учета основных средств</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бухгалтер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По мере</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оприходования на баланс</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Опись инвентарных карточек ф.0504033</w:t>
            </w:r>
          </w:p>
        </w:tc>
      </w:tr>
      <w:tr w:rsidR="008F1AC1" w:rsidRPr="00243DD3" w:rsidTr="008F1AC1">
        <w:tblPrEx>
          <w:tblBorders>
            <w:top w:val="single" w:sz="4" w:space="0" w:color="auto"/>
          </w:tblBorders>
          <w:tblCellMar>
            <w:left w:w="108" w:type="dxa"/>
            <w:right w:w="108" w:type="dxa"/>
          </w:tblCellMar>
          <w:tblLook w:val="0000"/>
        </w:tblPrEx>
        <w:trPr>
          <w:trHeight w:val="100"/>
          <w:jc w:val="center"/>
        </w:trPr>
        <w:tc>
          <w:tcPr>
            <w:tcW w:w="15380" w:type="dxa"/>
            <w:gridSpan w:val="8"/>
            <w:vAlign w:val="center"/>
          </w:tcPr>
          <w:p w:rsidR="008F1AC1" w:rsidRPr="00243DD3" w:rsidRDefault="008F1AC1" w:rsidP="008F1AC1">
            <w:pPr>
              <w:framePr w:w="15379" w:wrap="notBeside" w:vAnchor="text" w:hAnchor="text" w:xAlign="center" w:y="1"/>
              <w:jc w:val="center"/>
              <w:rPr>
                <w:sz w:val="32"/>
                <w:szCs w:val="32"/>
              </w:rPr>
            </w:pPr>
          </w:p>
        </w:tc>
      </w:tr>
    </w:tbl>
    <w:p w:rsidR="008F1AC1" w:rsidRPr="00243DD3" w:rsidRDefault="008F1AC1" w:rsidP="008F1AC1">
      <w:pPr>
        <w:framePr w:w="15379" w:wrap="notBeside" w:vAnchor="text" w:hAnchor="text" w:xAlign="center" w:y="1"/>
        <w:rPr>
          <w:sz w:val="32"/>
          <w:szCs w:val="32"/>
        </w:rPr>
      </w:pPr>
    </w:p>
    <w:p w:rsidR="008F1AC1" w:rsidRPr="00243DD3" w:rsidRDefault="008F1AC1" w:rsidP="008F1AC1">
      <w:pPr>
        <w:rPr>
          <w:sz w:val="32"/>
          <w:szCs w:val="32"/>
        </w:rPr>
      </w:pPr>
    </w:p>
    <w:p w:rsidR="008F1AC1" w:rsidRPr="00243DD3" w:rsidRDefault="008F1AC1" w:rsidP="008F1AC1">
      <w:pPr>
        <w:rPr>
          <w:sz w:val="32"/>
          <w:szCs w:val="32"/>
        </w:rPr>
        <w:sectPr w:rsidR="008F1AC1" w:rsidRPr="00243DD3" w:rsidSect="008F1AC1">
          <w:pgSz w:w="16840" w:h="11900" w:orient="landscape"/>
          <w:pgMar w:top="1134" w:right="731" w:bottom="851" w:left="731" w:header="0" w:footer="6" w:gutter="0"/>
          <w:cols w:space="720"/>
          <w:noEndnote/>
          <w:docGrid w:linePitch="360"/>
        </w:sectPr>
      </w:pPr>
    </w:p>
    <w:tbl>
      <w:tblPr>
        <w:tblOverlap w:val="never"/>
        <w:tblW w:w="0" w:type="auto"/>
        <w:jc w:val="center"/>
        <w:tblLayout w:type="fixed"/>
        <w:tblCellMar>
          <w:left w:w="10" w:type="dxa"/>
          <w:right w:w="10" w:type="dxa"/>
        </w:tblCellMar>
        <w:tblLook w:val="04A0"/>
      </w:tblPr>
      <w:tblGrid>
        <w:gridCol w:w="461"/>
        <w:gridCol w:w="2285"/>
        <w:gridCol w:w="1368"/>
        <w:gridCol w:w="2434"/>
        <w:gridCol w:w="2208"/>
        <w:gridCol w:w="2054"/>
        <w:gridCol w:w="1997"/>
        <w:gridCol w:w="2573"/>
      </w:tblGrid>
      <w:tr w:rsidR="008F1AC1" w:rsidRPr="00243DD3" w:rsidTr="008F1AC1">
        <w:trPr>
          <w:trHeight w:hRule="exact" w:val="835"/>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lastRenderedPageBreak/>
              <w:t xml:space="preserve">  №</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п/п</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Номер формы</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Название</w:t>
            </w:r>
          </w:p>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документа</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Назначение</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документа</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Ответственный за составление</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40"/>
              <w:rPr>
                <w:sz w:val="32"/>
                <w:szCs w:val="32"/>
                <w:lang w:val="ru-RU" w:eastAsia="ru-RU"/>
              </w:rPr>
            </w:pPr>
            <w:r w:rsidRPr="00243DD3">
              <w:rPr>
                <w:rStyle w:val="211pt"/>
                <w:sz w:val="32"/>
                <w:szCs w:val="32"/>
              </w:rPr>
              <w:t>Кто подписывает</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Срок составления (представления) в бухгалтерию</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Какие регистры составляются на основании документа</w:t>
            </w:r>
          </w:p>
        </w:tc>
      </w:tr>
      <w:tr w:rsidR="008F1AC1" w:rsidRPr="00243DD3" w:rsidTr="008F1AC1">
        <w:trPr>
          <w:trHeight w:hRule="exact" w:val="835"/>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5</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Опись инвентарных карточек по учету основных средств</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ф.0504033</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регистрации инвентарных карточек</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бухгалтер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По мере оформления карточек ф.0504031</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framePr w:w="15379" w:wrap="notBeside" w:vAnchor="text" w:hAnchor="text" w:xAlign="center" w:y="1"/>
              <w:jc w:val="center"/>
              <w:rPr>
                <w:sz w:val="32"/>
                <w:szCs w:val="32"/>
              </w:rPr>
            </w:pPr>
          </w:p>
        </w:tc>
      </w:tr>
      <w:tr w:rsidR="008F1AC1" w:rsidRPr="00243DD3" w:rsidTr="008F1AC1">
        <w:trPr>
          <w:trHeight w:hRule="exact" w:val="1114"/>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6</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Ведомость</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начисленной</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амортизации</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б/н</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отражения начисленной суммы амортизации</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бухгалтер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Ежемесячно</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Запись в карточки ф.0504031</w:t>
            </w:r>
          </w:p>
        </w:tc>
      </w:tr>
      <w:tr w:rsidR="008F1AC1" w:rsidRPr="00243DD3" w:rsidTr="008F1AC1">
        <w:trPr>
          <w:trHeight w:hRule="exact" w:val="840"/>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7</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Оборотная ведомость по основным средствам</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ф.0504035</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Для учета движения основных средств</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бухгалтер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220"/>
              <w:rPr>
                <w:sz w:val="32"/>
                <w:szCs w:val="32"/>
                <w:lang w:val="ru-RU" w:eastAsia="ru-RU"/>
              </w:rPr>
            </w:pPr>
            <w:r w:rsidRPr="00243DD3">
              <w:rPr>
                <w:rStyle w:val="211pt"/>
                <w:sz w:val="32"/>
                <w:szCs w:val="32"/>
              </w:rPr>
              <w:t>Ежеквартально</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Запись в карточки ф.0504031</w:t>
            </w:r>
          </w:p>
        </w:tc>
      </w:tr>
      <w:tr w:rsidR="008F1AC1" w:rsidRPr="00243DD3" w:rsidTr="008F1AC1">
        <w:trPr>
          <w:trHeight w:hRule="exact" w:val="1118"/>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8</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Ведомость выдачи материалов на нужды учреждения</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ф.0504210</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оформления списания материалов</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 материально- ответственные лица</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бухгалтер,  материально- ответственные лица</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83" w:lineRule="exact"/>
              <w:rPr>
                <w:sz w:val="32"/>
                <w:szCs w:val="32"/>
                <w:lang w:val="ru-RU" w:eastAsia="ru-RU"/>
              </w:rPr>
            </w:pPr>
            <w:r w:rsidRPr="00243DD3">
              <w:rPr>
                <w:rStyle w:val="211pt"/>
                <w:sz w:val="32"/>
                <w:szCs w:val="32"/>
              </w:rPr>
              <w:t>Ежемесячно</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Журнал операций №7</w:t>
            </w:r>
          </w:p>
        </w:tc>
      </w:tr>
      <w:tr w:rsidR="008F1AC1" w:rsidRPr="00243DD3" w:rsidTr="008F1AC1">
        <w:trPr>
          <w:trHeight w:hRule="exact" w:val="1114"/>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9</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Карточка количественно</w:t>
            </w:r>
            <w:r w:rsidRPr="00243DD3">
              <w:rPr>
                <w:rStyle w:val="211pt"/>
                <w:sz w:val="32"/>
                <w:szCs w:val="32"/>
              </w:rPr>
              <w:softHyphen/>
              <w:t>суммарного учета материальных ценностей</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ф.0504041</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учета материальных ценностей на складах по наименованиям, сортам и количеству</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Материально ответственные лица</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бухгалтер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Ежемесячно</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framePr w:w="15379" w:wrap="notBeside" w:vAnchor="text" w:hAnchor="text" w:xAlign="center" w:y="1"/>
              <w:jc w:val="center"/>
              <w:rPr>
                <w:sz w:val="32"/>
                <w:szCs w:val="32"/>
              </w:rPr>
            </w:pPr>
          </w:p>
        </w:tc>
      </w:tr>
      <w:tr w:rsidR="008F1AC1" w:rsidRPr="00243DD3" w:rsidTr="008F1AC1">
        <w:trPr>
          <w:trHeight w:hRule="exact" w:val="1670"/>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10</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Оборотная ведомость по НФА</w:t>
            </w: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40"/>
              <w:rPr>
                <w:sz w:val="32"/>
                <w:szCs w:val="32"/>
                <w:lang w:val="ru-RU" w:eastAsia="ru-RU"/>
              </w:rPr>
            </w:pPr>
            <w:r w:rsidRPr="00243DD3">
              <w:rPr>
                <w:rStyle w:val="211pt"/>
                <w:sz w:val="32"/>
                <w:szCs w:val="32"/>
              </w:rPr>
              <w:t>ф.0504035</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осуществления хозяйственного учета материалов и запчастей по наименованиям, количеству, стоимости и МОЛ</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бухгалтер</w:t>
            </w: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220"/>
              <w:rPr>
                <w:sz w:val="32"/>
                <w:szCs w:val="32"/>
                <w:lang w:val="ru-RU" w:eastAsia="ru-RU"/>
              </w:rPr>
            </w:pPr>
            <w:r w:rsidRPr="00243DD3">
              <w:rPr>
                <w:rStyle w:val="211pt"/>
                <w:sz w:val="32"/>
                <w:szCs w:val="32"/>
              </w:rPr>
              <w:t>Ежеквартально</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framePr w:w="15379" w:wrap="notBeside" w:vAnchor="text" w:hAnchor="text" w:xAlign="center" w:y="1"/>
              <w:jc w:val="center"/>
              <w:rPr>
                <w:sz w:val="32"/>
                <w:szCs w:val="32"/>
              </w:rPr>
            </w:pPr>
          </w:p>
        </w:tc>
      </w:tr>
    </w:tbl>
    <w:p w:rsidR="008F1AC1" w:rsidRPr="00243DD3" w:rsidRDefault="008F1AC1" w:rsidP="008F1AC1">
      <w:pPr>
        <w:framePr w:w="15379" w:wrap="notBeside" w:vAnchor="text" w:hAnchor="text" w:xAlign="center" w:y="1"/>
        <w:rPr>
          <w:sz w:val="32"/>
          <w:szCs w:val="32"/>
        </w:rPr>
      </w:pPr>
    </w:p>
    <w:p w:rsidR="008F1AC1" w:rsidRPr="00243DD3" w:rsidRDefault="008F1AC1" w:rsidP="008F1AC1">
      <w:pPr>
        <w:rPr>
          <w:sz w:val="32"/>
          <w:szCs w:val="32"/>
        </w:rPr>
      </w:pPr>
    </w:p>
    <w:tbl>
      <w:tblPr>
        <w:tblOverlap w:val="never"/>
        <w:tblW w:w="0" w:type="auto"/>
        <w:jc w:val="center"/>
        <w:tblLayout w:type="fixed"/>
        <w:tblCellMar>
          <w:left w:w="10" w:type="dxa"/>
          <w:right w:w="10" w:type="dxa"/>
        </w:tblCellMar>
        <w:tblLook w:val="04A0"/>
      </w:tblPr>
      <w:tblGrid>
        <w:gridCol w:w="461"/>
        <w:gridCol w:w="2285"/>
        <w:gridCol w:w="1368"/>
        <w:gridCol w:w="2434"/>
        <w:gridCol w:w="2208"/>
        <w:gridCol w:w="2054"/>
        <w:gridCol w:w="1997"/>
        <w:gridCol w:w="2573"/>
      </w:tblGrid>
      <w:tr w:rsidR="008F1AC1" w:rsidRPr="00243DD3" w:rsidTr="008F1AC1">
        <w:trPr>
          <w:trHeight w:hRule="exact" w:val="835"/>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lastRenderedPageBreak/>
              <w:t xml:space="preserve">  №</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 xml:space="preserve"> п/п</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Номер формы</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40"/>
              <w:rPr>
                <w:sz w:val="32"/>
                <w:szCs w:val="32"/>
                <w:lang w:val="ru-RU" w:eastAsia="ru-RU"/>
              </w:rPr>
            </w:pPr>
            <w:r w:rsidRPr="00243DD3">
              <w:rPr>
                <w:rStyle w:val="211pt"/>
                <w:sz w:val="32"/>
                <w:szCs w:val="32"/>
              </w:rPr>
              <w:t>Название</w:t>
            </w:r>
          </w:p>
          <w:p w:rsidR="008F1AC1" w:rsidRPr="00243DD3" w:rsidRDefault="008F1AC1" w:rsidP="008F1AC1">
            <w:pPr>
              <w:pStyle w:val="26"/>
              <w:framePr w:w="15379" w:wrap="notBeside" w:vAnchor="text" w:hAnchor="text" w:xAlign="center" w:y="1"/>
              <w:shd w:val="clear" w:color="auto" w:fill="auto"/>
              <w:spacing w:after="0" w:line="244" w:lineRule="exact"/>
              <w:ind w:left="140"/>
              <w:rPr>
                <w:sz w:val="32"/>
                <w:szCs w:val="32"/>
                <w:lang w:val="ru-RU" w:eastAsia="ru-RU"/>
              </w:rPr>
            </w:pPr>
            <w:r w:rsidRPr="00243DD3">
              <w:rPr>
                <w:rStyle w:val="211pt"/>
                <w:sz w:val="32"/>
                <w:szCs w:val="32"/>
              </w:rPr>
              <w:t>документа</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Назначение</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документа</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Ответственный за составление</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40"/>
              <w:rPr>
                <w:sz w:val="32"/>
                <w:szCs w:val="32"/>
                <w:lang w:val="ru-RU" w:eastAsia="ru-RU"/>
              </w:rPr>
            </w:pPr>
            <w:r w:rsidRPr="00243DD3">
              <w:rPr>
                <w:rStyle w:val="211pt"/>
                <w:sz w:val="32"/>
                <w:szCs w:val="32"/>
              </w:rPr>
              <w:t>Кто подписывает</w:t>
            </w:r>
          </w:p>
        </w:tc>
        <w:tc>
          <w:tcPr>
            <w:tcW w:w="1997" w:type="dxa"/>
            <w:tcBorders>
              <w:top w:val="single" w:sz="4" w:space="0" w:color="auto"/>
              <w:left w:val="single" w:sz="4" w:space="0" w:color="auto"/>
            </w:tcBorders>
            <w:shd w:val="clear" w:color="auto" w:fill="FFFFFF"/>
            <w:vAlign w:val="bottom"/>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Срок составления (представления) в бухгалтерию</w:t>
            </w:r>
          </w:p>
        </w:tc>
        <w:tc>
          <w:tcPr>
            <w:tcW w:w="2573" w:type="dxa"/>
            <w:tcBorders>
              <w:top w:val="single" w:sz="4" w:space="0" w:color="auto"/>
              <w:left w:val="single" w:sz="4" w:space="0" w:color="auto"/>
              <w:right w:val="single" w:sz="4" w:space="0" w:color="auto"/>
            </w:tcBorders>
            <w:shd w:val="clear" w:color="auto" w:fill="FFFFFF"/>
            <w:vAlign w:val="bottom"/>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Какие регистры составляются на основании документа</w:t>
            </w:r>
          </w:p>
        </w:tc>
      </w:tr>
      <w:tr w:rsidR="008F1AC1" w:rsidRPr="00243DD3" w:rsidTr="008F1AC1">
        <w:trPr>
          <w:trHeight w:hRule="exact" w:val="1949"/>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11</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Приказы о зачислении, увольнении и перемещении сотрудников</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ф. по ОКУД 0301006</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Для начисления заработной платы</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Документовед</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Директор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220"/>
              <w:rPr>
                <w:sz w:val="32"/>
                <w:szCs w:val="32"/>
                <w:lang w:val="ru-RU" w:eastAsia="ru-RU"/>
              </w:rPr>
            </w:pPr>
            <w:r w:rsidRPr="00243DD3">
              <w:rPr>
                <w:rStyle w:val="211pt"/>
                <w:sz w:val="32"/>
                <w:szCs w:val="32"/>
              </w:rPr>
              <w:t>По мере издания</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Журнал операций №6</w:t>
            </w:r>
          </w:p>
        </w:tc>
      </w:tr>
      <w:tr w:rsidR="008F1AC1" w:rsidRPr="00243DD3" w:rsidTr="008F1AC1">
        <w:trPr>
          <w:trHeight w:hRule="exact" w:val="1473"/>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framePr w:w="15379" w:wrap="notBeside" w:vAnchor="text" w:hAnchor="text" w:xAlign="center" w:y="1"/>
              <w:jc w:val="center"/>
              <w:rPr>
                <w:sz w:val="32"/>
                <w:szCs w:val="32"/>
              </w:rPr>
            </w:pPr>
            <w:r w:rsidRPr="00243DD3">
              <w:rPr>
                <w:sz w:val="32"/>
                <w:szCs w:val="32"/>
              </w:rPr>
              <w:t>12</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Записка-расчет о предоставлении отпуска (увольнении)</w:t>
            </w: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ф.0504425</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начисления заработной платы при увольнении работника и уходе в отпуск</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Документовед</w:t>
            </w:r>
          </w:p>
        </w:tc>
        <w:tc>
          <w:tcPr>
            <w:tcW w:w="205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Главный бухгалтер</w:t>
            </w: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По получении приказа о предоставлении отпуска</w:t>
            </w:r>
          </w:p>
          <w:p w:rsidR="008F1AC1" w:rsidRPr="00243DD3" w:rsidRDefault="008F1AC1" w:rsidP="008F1AC1">
            <w:pPr>
              <w:pStyle w:val="26"/>
              <w:framePr w:w="15379" w:wrap="notBeside" w:vAnchor="text" w:hAnchor="text" w:xAlign="center" w:y="1"/>
              <w:shd w:val="clear" w:color="auto" w:fill="auto"/>
              <w:spacing w:after="0" w:line="274" w:lineRule="exact"/>
              <w:ind w:left="220"/>
              <w:rPr>
                <w:sz w:val="32"/>
                <w:szCs w:val="32"/>
                <w:lang w:val="ru-RU" w:eastAsia="ru-RU"/>
              </w:rPr>
            </w:pPr>
            <w:r w:rsidRPr="00243DD3">
              <w:rPr>
                <w:rStyle w:val="211pt"/>
                <w:sz w:val="32"/>
                <w:szCs w:val="32"/>
              </w:rPr>
              <w:t>(об увольнении)</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Журнал операций №6</w:t>
            </w:r>
          </w:p>
        </w:tc>
      </w:tr>
      <w:tr w:rsidR="008F1AC1" w:rsidRPr="00243DD3" w:rsidTr="008F1AC1">
        <w:trPr>
          <w:trHeight w:hRule="exact" w:val="851"/>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framePr w:w="15379" w:wrap="notBeside" w:vAnchor="text" w:hAnchor="text" w:xAlign="center" w:y="1"/>
              <w:jc w:val="center"/>
              <w:rPr>
                <w:sz w:val="32"/>
                <w:szCs w:val="32"/>
              </w:rPr>
            </w:pPr>
            <w:r w:rsidRPr="00243DD3">
              <w:rPr>
                <w:sz w:val="32"/>
                <w:szCs w:val="32"/>
              </w:rPr>
              <w:t>13</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Доверенность</w:t>
            </w: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Типовая М</w:t>
            </w:r>
            <w:r w:rsidRPr="00243DD3">
              <w:rPr>
                <w:rStyle w:val="211pt"/>
                <w:sz w:val="32"/>
                <w:szCs w:val="32"/>
              </w:rPr>
              <w:softHyphen/>
              <w:t>2</w:t>
            </w:r>
          </w:p>
          <w:p w:rsidR="008F1AC1" w:rsidRPr="00243DD3" w:rsidRDefault="008F1AC1" w:rsidP="008F1AC1">
            <w:pPr>
              <w:pStyle w:val="26"/>
              <w:framePr w:w="15379" w:wrap="notBeside" w:vAnchor="text" w:hAnchor="text" w:xAlign="center" w:y="1"/>
              <w:shd w:val="clear" w:color="auto" w:fill="auto"/>
              <w:spacing w:after="0" w:line="274" w:lineRule="exact"/>
              <w:ind w:left="180"/>
              <w:rPr>
                <w:sz w:val="32"/>
                <w:szCs w:val="32"/>
                <w:lang w:val="ru-RU" w:eastAsia="ru-RU"/>
              </w:rPr>
            </w:pPr>
            <w:r w:rsidRPr="00243DD3">
              <w:rPr>
                <w:rStyle w:val="211pt"/>
                <w:sz w:val="32"/>
                <w:szCs w:val="32"/>
              </w:rPr>
              <w:t>(0315001)</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Предназначена для оформления права на получение материальных ценностей от поставщика.</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Выписывается на материально ответственное лицо,</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69"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D02B59">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Директор,</w:t>
            </w:r>
          </w:p>
          <w:p w:rsidR="008F1AC1" w:rsidRPr="00243DD3" w:rsidRDefault="00D02B59"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w:t>
            </w:r>
            <w:r w:rsidR="008F1AC1" w:rsidRPr="00243DD3">
              <w:rPr>
                <w:rStyle w:val="211pt"/>
                <w:sz w:val="32"/>
                <w:szCs w:val="32"/>
              </w:rPr>
              <w:t>лавный</w:t>
            </w:r>
            <w:r w:rsidRPr="00243DD3">
              <w:rPr>
                <w:rStyle w:val="211pt"/>
                <w:sz w:val="32"/>
                <w:szCs w:val="32"/>
              </w:rPr>
              <w:t xml:space="preserve"> </w:t>
            </w:r>
            <w:r w:rsidR="008F1AC1" w:rsidRPr="00243DD3">
              <w:rPr>
                <w:rStyle w:val="211pt"/>
                <w:sz w:val="32"/>
                <w:szCs w:val="32"/>
              </w:rPr>
              <w:t>бухгалтер</w:t>
            </w: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 день оформления документа на получение материальных ценностей от поставщика</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Доверенность</w:t>
            </w:r>
          </w:p>
        </w:tc>
      </w:tr>
      <w:tr w:rsidR="008F1AC1" w:rsidRPr="00243DD3" w:rsidTr="008F1AC1">
        <w:trPr>
          <w:trHeight w:hRule="exact" w:val="1939"/>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framePr w:w="15379" w:wrap="notBeside" w:vAnchor="text" w:hAnchor="text" w:xAlign="center" w:y="1"/>
              <w:jc w:val="center"/>
              <w:rPr>
                <w:sz w:val="32"/>
                <w:szCs w:val="32"/>
              </w:rPr>
            </w:pPr>
            <w:r w:rsidRPr="00243DD3">
              <w:rPr>
                <w:sz w:val="32"/>
                <w:szCs w:val="32"/>
              </w:rPr>
              <w:t>14</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Табель учета рабочего времени</w:t>
            </w: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ф.0301008</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учета выходов сотрудников на работу и начисления заработной платы</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Документовед</w:t>
            </w:r>
          </w:p>
        </w:tc>
        <w:tc>
          <w:tcPr>
            <w:tcW w:w="205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Директор, документовед</w:t>
            </w: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83" w:lineRule="exact"/>
              <w:rPr>
                <w:sz w:val="32"/>
                <w:szCs w:val="32"/>
                <w:lang w:val="ru-RU" w:eastAsia="ru-RU"/>
              </w:rPr>
            </w:pPr>
            <w:r w:rsidRPr="00243DD3">
              <w:rPr>
                <w:rStyle w:val="211pt"/>
                <w:sz w:val="32"/>
                <w:szCs w:val="32"/>
              </w:rPr>
              <w:t>01, 16 числа ежемесячно</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Журнал операций №6</w:t>
            </w:r>
          </w:p>
        </w:tc>
      </w:tr>
      <w:tr w:rsidR="008F1AC1" w:rsidRPr="00243DD3" w:rsidTr="008F1AC1">
        <w:trPr>
          <w:trHeight w:hRule="exact" w:val="1939"/>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framePr w:w="15379" w:wrap="notBeside" w:vAnchor="text" w:hAnchor="text" w:xAlign="center" w:y="1"/>
              <w:jc w:val="center"/>
              <w:rPr>
                <w:sz w:val="32"/>
                <w:szCs w:val="32"/>
              </w:rPr>
            </w:pPr>
            <w:r w:rsidRPr="00243DD3">
              <w:rPr>
                <w:sz w:val="32"/>
                <w:szCs w:val="32"/>
              </w:rPr>
              <w:t>15</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280"/>
              <w:rPr>
                <w:sz w:val="32"/>
                <w:szCs w:val="32"/>
                <w:lang w:val="ru-RU" w:eastAsia="ru-RU"/>
              </w:rPr>
            </w:pPr>
            <w:r w:rsidRPr="00243DD3">
              <w:rPr>
                <w:rStyle w:val="211pt"/>
                <w:sz w:val="32"/>
                <w:szCs w:val="32"/>
              </w:rPr>
              <w:t>Авансовый отчет</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ф.0504505</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83" w:lineRule="exact"/>
              <w:rPr>
                <w:rStyle w:val="211pt"/>
                <w:sz w:val="32"/>
                <w:szCs w:val="32"/>
              </w:rPr>
            </w:pPr>
            <w:r w:rsidRPr="00243DD3">
              <w:rPr>
                <w:rStyle w:val="211pt"/>
                <w:sz w:val="32"/>
                <w:szCs w:val="32"/>
              </w:rPr>
              <w:t xml:space="preserve">Для отражения </w:t>
            </w:r>
          </w:p>
          <w:p w:rsidR="008F1AC1" w:rsidRPr="00243DD3" w:rsidRDefault="008F1AC1" w:rsidP="008F1AC1">
            <w:pPr>
              <w:pStyle w:val="26"/>
              <w:framePr w:w="15379" w:wrap="notBeside" w:vAnchor="text" w:hAnchor="text" w:xAlign="center" w:y="1"/>
              <w:shd w:val="clear" w:color="auto" w:fill="auto"/>
              <w:spacing w:after="0" w:line="283" w:lineRule="exact"/>
              <w:rPr>
                <w:sz w:val="32"/>
                <w:szCs w:val="32"/>
                <w:lang w:val="ru-RU" w:eastAsia="ru-RU"/>
              </w:rPr>
            </w:pPr>
            <w:r w:rsidRPr="00243DD3">
              <w:rPr>
                <w:rStyle w:val="211pt"/>
                <w:sz w:val="32"/>
                <w:szCs w:val="32"/>
              </w:rPr>
              <w:t>кассовых операций</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ind w:left="320"/>
              <w:rPr>
                <w:sz w:val="32"/>
                <w:szCs w:val="32"/>
                <w:lang w:val="ru-RU" w:eastAsia="ru-RU"/>
              </w:rPr>
            </w:pPr>
            <w:r w:rsidRPr="00243DD3">
              <w:rPr>
                <w:rStyle w:val="211pt"/>
                <w:sz w:val="32"/>
                <w:szCs w:val="32"/>
              </w:rPr>
              <w:t>Директор,</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 xml:space="preserve">    главный</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 xml:space="preserve">     бухгалтер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По мере получения наличных денег, но не менее 2-3 раз в месяц</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Журнал операций №3 (ф.0504071)</w:t>
            </w:r>
          </w:p>
        </w:tc>
      </w:tr>
    </w:tbl>
    <w:p w:rsidR="008F1AC1" w:rsidRPr="00243DD3" w:rsidRDefault="008F1AC1" w:rsidP="008F1AC1">
      <w:pPr>
        <w:framePr w:w="15379" w:wrap="notBeside" w:vAnchor="text" w:hAnchor="text" w:xAlign="center" w:y="1"/>
        <w:rPr>
          <w:sz w:val="32"/>
          <w:szCs w:val="32"/>
        </w:rPr>
      </w:pPr>
    </w:p>
    <w:p w:rsidR="008F1AC1" w:rsidRPr="00243DD3" w:rsidRDefault="008F1AC1" w:rsidP="008F1AC1">
      <w:pPr>
        <w:rPr>
          <w:sz w:val="32"/>
          <w:szCs w:val="32"/>
        </w:rPr>
      </w:pPr>
    </w:p>
    <w:tbl>
      <w:tblPr>
        <w:tblOverlap w:val="never"/>
        <w:tblW w:w="0" w:type="auto"/>
        <w:jc w:val="center"/>
        <w:tblLayout w:type="fixed"/>
        <w:tblCellMar>
          <w:left w:w="10" w:type="dxa"/>
          <w:right w:w="10" w:type="dxa"/>
        </w:tblCellMar>
        <w:tblLook w:val="04A0"/>
      </w:tblPr>
      <w:tblGrid>
        <w:gridCol w:w="461"/>
        <w:gridCol w:w="2285"/>
        <w:gridCol w:w="1368"/>
        <w:gridCol w:w="2434"/>
        <w:gridCol w:w="2208"/>
        <w:gridCol w:w="2054"/>
        <w:gridCol w:w="1997"/>
        <w:gridCol w:w="2573"/>
      </w:tblGrid>
      <w:tr w:rsidR="008F1AC1" w:rsidRPr="00243DD3" w:rsidTr="008F1AC1">
        <w:trPr>
          <w:trHeight w:hRule="exact" w:val="835"/>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lastRenderedPageBreak/>
              <w:t xml:space="preserve">  №</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 xml:space="preserve"> п/п</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Номер формы</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Название</w:t>
            </w:r>
          </w:p>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документа</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Назначение</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документа</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Ответственный за составление</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40"/>
              <w:rPr>
                <w:sz w:val="32"/>
                <w:szCs w:val="32"/>
                <w:lang w:val="ru-RU" w:eastAsia="ru-RU"/>
              </w:rPr>
            </w:pPr>
            <w:r w:rsidRPr="00243DD3">
              <w:rPr>
                <w:rStyle w:val="211pt"/>
                <w:sz w:val="32"/>
                <w:szCs w:val="32"/>
              </w:rPr>
              <w:t>Кто подписывает</w:t>
            </w:r>
          </w:p>
        </w:tc>
        <w:tc>
          <w:tcPr>
            <w:tcW w:w="1997" w:type="dxa"/>
            <w:tcBorders>
              <w:top w:val="single" w:sz="4" w:space="0" w:color="auto"/>
              <w:left w:val="single" w:sz="4" w:space="0" w:color="auto"/>
            </w:tcBorders>
            <w:shd w:val="clear" w:color="auto" w:fill="FFFFFF"/>
            <w:vAlign w:val="bottom"/>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Срок составления (представления) в бухгалтерию</w:t>
            </w:r>
          </w:p>
        </w:tc>
        <w:tc>
          <w:tcPr>
            <w:tcW w:w="2573" w:type="dxa"/>
            <w:tcBorders>
              <w:top w:val="single" w:sz="4" w:space="0" w:color="auto"/>
              <w:left w:val="single" w:sz="4" w:space="0" w:color="auto"/>
              <w:right w:val="single" w:sz="4" w:space="0" w:color="auto"/>
            </w:tcBorders>
            <w:shd w:val="clear" w:color="auto" w:fill="FFFFFF"/>
            <w:vAlign w:val="bottom"/>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Какие регистры составляются на основании документа</w:t>
            </w:r>
          </w:p>
        </w:tc>
      </w:tr>
      <w:tr w:rsidR="008F1AC1" w:rsidRPr="00243DD3" w:rsidTr="008F1AC1">
        <w:trPr>
          <w:trHeight w:hRule="exact" w:val="1670"/>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16</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Кассовая книга</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Ф.0504514</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оформления денежных средств</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69" w:lineRule="exact"/>
              <w:rPr>
                <w:sz w:val="32"/>
                <w:szCs w:val="32"/>
                <w:lang w:val="ru-RU" w:eastAsia="ru-RU"/>
              </w:rPr>
            </w:pPr>
            <w:r w:rsidRPr="00243DD3">
              <w:rPr>
                <w:rStyle w:val="211pt"/>
                <w:sz w:val="32"/>
                <w:szCs w:val="32"/>
              </w:rPr>
              <w:t>Кассир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Главный бухгалтер, кассир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 xml:space="preserve">В день оформления документа </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rStyle w:val="211pt"/>
                <w:sz w:val="32"/>
                <w:szCs w:val="32"/>
              </w:rPr>
            </w:pPr>
            <w:r w:rsidRPr="00243DD3">
              <w:rPr>
                <w:rStyle w:val="211pt"/>
                <w:sz w:val="32"/>
                <w:szCs w:val="32"/>
              </w:rPr>
              <w:t xml:space="preserve">Журнал операций № 1 </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(ф. 0504071)</w:t>
            </w:r>
          </w:p>
        </w:tc>
      </w:tr>
      <w:tr w:rsidR="008F1AC1" w:rsidRPr="00243DD3" w:rsidTr="008F1AC1">
        <w:trPr>
          <w:trHeight w:hRule="exact" w:val="1185"/>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17</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69" w:lineRule="exact"/>
              <w:rPr>
                <w:sz w:val="32"/>
                <w:szCs w:val="32"/>
                <w:lang w:val="ru-RU" w:eastAsia="ru-RU"/>
              </w:rPr>
            </w:pPr>
            <w:r w:rsidRPr="00243DD3">
              <w:rPr>
                <w:rStyle w:val="211pt"/>
                <w:sz w:val="32"/>
                <w:szCs w:val="32"/>
              </w:rPr>
              <w:t>Журнал операций № 1</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ф.0504071</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Предназначен для учета наличных денежных средств</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бухгалтер</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Ежемесячно</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Главная книга ф.0504072</w:t>
            </w:r>
          </w:p>
        </w:tc>
      </w:tr>
      <w:tr w:rsidR="008F1AC1" w:rsidRPr="00243DD3" w:rsidTr="008F1AC1">
        <w:trPr>
          <w:trHeight w:hRule="exact" w:val="1109"/>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18</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Журнал операций № 2</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ф.0504071</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 xml:space="preserve">Предназначен для учета движения безналичных денежных средств </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бухгалтер</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Ежемесячно, на основании выписок из лицевого счета</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Главная книга ф.0504072</w:t>
            </w:r>
          </w:p>
        </w:tc>
      </w:tr>
      <w:tr w:rsidR="008F1AC1" w:rsidRPr="00243DD3" w:rsidTr="008F1AC1">
        <w:trPr>
          <w:trHeight w:hRule="exact" w:val="1402"/>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19</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ind w:left="500" w:hanging="260"/>
              <w:rPr>
                <w:rStyle w:val="211pt"/>
                <w:sz w:val="32"/>
                <w:szCs w:val="32"/>
              </w:rPr>
            </w:pPr>
            <w:r w:rsidRPr="00243DD3">
              <w:rPr>
                <w:rStyle w:val="211pt"/>
                <w:sz w:val="32"/>
                <w:szCs w:val="32"/>
              </w:rPr>
              <w:t xml:space="preserve">Журнал операций </w:t>
            </w:r>
          </w:p>
          <w:p w:rsidR="008F1AC1" w:rsidRPr="00243DD3" w:rsidRDefault="008F1AC1" w:rsidP="008F1AC1">
            <w:pPr>
              <w:pStyle w:val="26"/>
              <w:framePr w:w="15379" w:wrap="notBeside" w:vAnchor="text" w:hAnchor="text" w:xAlign="center" w:y="1"/>
              <w:shd w:val="clear" w:color="auto" w:fill="auto"/>
              <w:spacing w:after="0" w:line="274" w:lineRule="exact"/>
              <w:ind w:left="500" w:hanging="260"/>
              <w:rPr>
                <w:rStyle w:val="211pt"/>
                <w:sz w:val="32"/>
                <w:szCs w:val="32"/>
              </w:rPr>
            </w:pPr>
            <w:r w:rsidRPr="00243DD3">
              <w:rPr>
                <w:rStyle w:val="211pt"/>
                <w:sz w:val="32"/>
                <w:szCs w:val="32"/>
              </w:rPr>
              <w:t xml:space="preserve">№ 6 </w:t>
            </w:r>
          </w:p>
          <w:p w:rsidR="008F1AC1" w:rsidRPr="00243DD3" w:rsidRDefault="008F1AC1" w:rsidP="008F1AC1">
            <w:pPr>
              <w:pStyle w:val="26"/>
              <w:framePr w:w="15379" w:wrap="notBeside" w:vAnchor="text" w:hAnchor="text" w:xAlign="center" w:y="1"/>
              <w:shd w:val="clear" w:color="auto" w:fill="auto"/>
              <w:spacing w:after="0" w:line="274" w:lineRule="exact"/>
              <w:ind w:left="500" w:hanging="260"/>
              <w:rPr>
                <w:sz w:val="32"/>
                <w:szCs w:val="32"/>
                <w:lang w:val="ru-RU" w:eastAsia="ru-RU"/>
              </w:rPr>
            </w:pP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ф.0504071</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Предназначен для учета расчетов по заработной, удержаний и начислений на нее</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бухгалтер</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Ежемесячно</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Главная книга ф.0504072</w:t>
            </w:r>
          </w:p>
        </w:tc>
      </w:tr>
      <w:tr w:rsidR="008F1AC1" w:rsidRPr="00243DD3" w:rsidTr="008F1AC1">
        <w:trPr>
          <w:trHeight w:hRule="exact" w:val="1402"/>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rStyle w:val="211pt"/>
                <w:sz w:val="32"/>
                <w:szCs w:val="32"/>
              </w:rPr>
            </w:pPr>
            <w:r w:rsidRPr="00243DD3">
              <w:rPr>
                <w:rStyle w:val="211pt"/>
                <w:sz w:val="32"/>
                <w:szCs w:val="32"/>
              </w:rPr>
              <w:t>20</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 xml:space="preserve">Журнал операций №4 </w:t>
            </w: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ф.0504071</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аналитического учета расчетов с прочими дебиторами и кредиторами</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бухгалтер</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Ежемесячно</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Главная книга ф.0504072</w:t>
            </w:r>
          </w:p>
        </w:tc>
      </w:tr>
      <w:tr w:rsidR="008F1AC1" w:rsidRPr="00243DD3" w:rsidTr="008F1AC1">
        <w:trPr>
          <w:trHeight w:hRule="exact" w:val="1402"/>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rStyle w:val="211pt"/>
                <w:sz w:val="32"/>
                <w:szCs w:val="32"/>
              </w:rPr>
            </w:pPr>
            <w:r w:rsidRPr="00243DD3">
              <w:rPr>
                <w:rStyle w:val="211pt"/>
                <w:sz w:val="32"/>
                <w:szCs w:val="32"/>
              </w:rPr>
              <w:t>21</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 xml:space="preserve">Журнал операций №3 </w:t>
            </w: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ф.0504071</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аналитического учета расчетов с подотчетными лицами</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бухгалтер</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Ежемесячно</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Главная книга ф.0504072</w:t>
            </w:r>
          </w:p>
        </w:tc>
      </w:tr>
    </w:tbl>
    <w:p w:rsidR="008F1AC1" w:rsidRPr="00243DD3" w:rsidRDefault="008F1AC1" w:rsidP="008F1AC1">
      <w:pPr>
        <w:framePr w:w="15379" w:wrap="notBeside" w:vAnchor="text" w:hAnchor="text" w:xAlign="center" w:y="1"/>
        <w:rPr>
          <w:sz w:val="32"/>
          <w:szCs w:val="32"/>
        </w:rPr>
      </w:pPr>
    </w:p>
    <w:p w:rsidR="008F1AC1" w:rsidRPr="00243DD3" w:rsidRDefault="008F1AC1" w:rsidP="008F1AC1">
      <w:pPr>
        <w:rPr>
          <w:sz w:val="32"/>
          <w:szCs w:val="32"/>
        </w:rPr>
      </w:pPr>
    </w:p>
    <w:p w:rsidR="008F1AC1" w:rsidRPr="00243DD3" w:rsidRDefault="008F1AC1" w:rsidP="008F1AC1">
      <w:pPr>
        <w:rPr>
          <w:sz w:val="32"/>
          <w:szCs w:val="32"/>
        </w:rPr>
        <w:sectPr w:rsidR="008F1AC1" w:rsidRPr="00243DD3">
          <w:headerReference w:type="default" r:id="rId28"/>
          <w:pgSz w:w="16840" w:h="11900" w:orient="landscape"/>
          <w:pgMar w:top="1477" w:right="730" w:bottom="773" w:left="73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61"/>
        <w:gridCol w:w="2285"/>
        <w:gridCol w:w="1368"/>
        <w:gridCol w:w="2434"/>
        <w:gridCol w:w="2208"/>
        <w:gridCol w:w="2054"/>
        <w:gridCol w:w="1997"/>
        <w:gridCol w:w="2573"/>
      </w:tblGrid>
      <w:tr w:rsidR="008F1AC1" w:rsidRPr="00243DD3" w:rsidTr="008F1AC1">
        <w:trPr>
          <w:trHeight w:hRule="exact" w:val="835"/>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lastRenderedPageBreak/>
              <w:t xml:space="preserve">  №</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 xml:space="preserve"> п/п</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Номер формы</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Название</w:t>
            </w:r>
          </w:p>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документа</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Назначение</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документа</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Ответственный за составление</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Кто подписывает</w:t>
            </w:r>
          </w:p>
        </w:tc>
        <w:tc>
          <w:tcPr>
            <w:tcW w:w="1997" w:type="dxa"/>
            <w:tcBorders>
              <w:top w:val="single" w:sz="4" w:space="0" w:color="auto"/>
              <w:left w:val="single" w:sz="4" w:space="0" w:color="auto"/>
            </w:tcBorders>
            <w:shd w:val="clear" w:color="auto" w:fill="FFFFFF"/>
            <w:vAlign w:val="bottom"/>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Срок составления (представления) в бухгалтерию</w:t>
            </w:r>
          </w:p>
        </w:tc>
        <w:tc>
          <w:tcPr>
            <w:tcW w:w="2573" w:type="dxa"/>
            <w:tcBorders>
              <w:top w:val="single" w:sz="4" w:space="0" w:color="auto"/>
              <w:left w:val="single" w:sz="4" w:space="0" w:color="auto"/>
              <w:right w:val="single" w:sz="4" w:space="0" w:color="auto"/>
            </w:tcBorders>
            <w:shd w:val="clear" w:color="auto" w:fill="FFFFFF"/>
            <w:vAlign w:val="bottom"/>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Какие регистры составляются на основании документа</w:t>
            </w:r>
          </w:p>
        </w:tc>
      </w:tr>
      <w:tr w:rsidR="008F1AC1" w:rsidRPr="00243DD3" w:rsidTr="008F1AC1">
        <w:trPr>
          <w:trHeight w:hRule="exact" w:val="1120"/>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22</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 xml:space="preserve">Журнал операций №7 </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ф.0504071</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аналитического учета движения основных средств и малоценных предметов</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бухгалтер</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Ежемесячно</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Главная книга ф.0504072</w:t>
            </w:r>
          </w:p>
        </w:tc>
      </w:tr>
      <w:tr w:rsidR="008F1AC1" w:rsidRPr="00243DD3" w:rsidTr="008F1AC1">
        <w:trPr>
          <w:trHeight w:hRule="exact" w:val="840"/>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23</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Журнал операций №8</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ф.0504071</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Для отражения остальных операций и операций «сторно»</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бухгалтер</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Ежемесячно</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Главная книга ф.0504072</w:t>
            </w:r>
          </w:p>
        </w:tc>
      </w:tr>
      <w:tr w:rsidR="008F1AC1" w:rsidRPr="00243DD3" w:rsidTr="008F1AC1">
        <w:trPr>
          <w:trHeight w:hRule="exact" w:val="1431"/>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24</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Типовой договор о полной</w:t>
            </w:r>
          </w:p>
          <w:p w:rsidR="008F1AC1" w:rsidRPr="00243DD3" w:rsidRDefault="008F1AC1" w:rsidP="008F1AC1">
            <w:pPr>
              <w:pStyle w:val="26"/>
              <w:framePr w:w="15379" w:wrap="notBeside" w:vAnchor="text" w:hAnchor="text" w:xAlign="center" w:y="1"/>
              <w:shd w:val="clear" w:color="auto" w:fill="auto"/>
              <w:spacing w:after="0" w:line="274" w:lineRule="exact"/>
              <w:ind w:left="320"/>
              <w:rPr>
                <w:sz w:val="32"/>
                <w:szCs w:val="32"/>
                <w:lang w:val="ru-RU" w:eastAsia="ru-RU"/>
              </w:rPr>
            </w:pPr>
            <w:r w:rsidRPr="00243DD3">
              <w:rPr>
                <w:rStyle w:val="211pt"/>
                <w:sz w:val="32"/>
                <w:szCs w:val="32"/>
              </w:rPr>
              <w:t>индивидуальной</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материальной</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ответственности</w:t>
            </w:r>
          </w:p>
        </w:tc>
        <w:tc>
          <w:tcPr>
            <w:tcW w:w="1368" w:type="dxa"/>
            <w:tcBorders>
              <w:top w:val="single" w:sz="4" w:space="0" w:color="auto"/>
              <w:left w:val="single" w:sz="4" w:space="0" w:color="auto"/>
            </w:tcBorders>
            <w:shd w:val="clear" w:color="auto" w:fill="FFFFFF"/>
          </w:tcPr>
          <w:p w:rsidR="008F1AC1" w:rsidRPr="00243DD3" w:rsidRDefault="008F1AC1" w:rsidP="008F1AC1">
            <w:pPr>
              <w:framePr w:w="15379" w:wrap="notBeside" w:vAnchor="text" w:hAnchor="text" w:xAlign="center" w:y="1"/>
              <w:rPr>
                <w:sz w:val="32"/>
                <w:szCs w:val="32"/>
              </w:rPr>
            </w:pPr>
          </w:p>
        </w:tc>
        <w:tc>
          <w:tcPr>
            <w:tcW w:w="2434" w:type="dxa"/>
            <w:tcBorders>
              <w:top w:val="single" w:sz="4" w:space="0" w:color="auto"/>
              <w:left w:val="single" w:sz="4" w:space="0" w:color="auto"/>
            </w:tcBorders>
            <w:shd w:val="clear" w:color="auto" w:fill="FFFFFF"/>
            <w:vAlign w:val="bottom"/>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заключения договоров с материально</w:t>
            </w:r>
            <w:r w:rsidRPr="00243DD3">
              <w:rPr>
                <w:rStyle w:val="211pt"/>
                <w:sz w:val="32"/>
                <w:szCs w:val="32"/>
              </w:rPr>
              <w:softHyphen/>
              <w:t>ответственными лицами,</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выполняющими работы связанные с сохранностью материальных ценностей</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Главный бухгалтер</w:t>
            </w:r>
          </w:p>
        </w:tc>
        <w:tc>
          <w:tcPr>
            <w:tcW w:w="2054" w:type="dxa"/>
            <w:tcBorders>
              <w:top w:val="single" w:sz="4" w:space="0" w:color="auto"/>
              <w:left w:val="single" w:sz="4" w:space="0" w:color="auto"/>
            </w:tcBorders>
            <w:shd w:val="clear" w:color="auto" w:fill="FFFFFF"/>
            <w:vAlign w:val="center"/>
          </w:tcPr>
          <w:p w:rsidR="008F1AC1" w:rsidRPr="00243DD3" w:rsidRDefault="008F1AC1" w:rsidP="00D02B59">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Директор,</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материально</w:t>
            </w:r>
            <w:r w:rsidRPr="00243DD3">
              <w:rPr>
                <w:rStyle w:val="211pt"/>
                <w:sz w:val="32"/>
                <w:szCs w:val="32"/>
              </w:rPr>
              <w:softHyphen/>
            </w:r>
            <w:r w:rsidR="00D02B59" w:rsidRPr="00243DD3">
              <w:rPr>
                <w:rStyle w:val="211pt"/>
                <w:sz w:val="32"/>
                <w:szCs w:val="32"/>
              </w:rPr>
              <w:t>-</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ответственные</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лица</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 соответствии с приказом о назначении</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Типовой договор о полной</w:t>
            </w:r>
          </w:p>
          <w:p w:rsidR="008F1AC1" w:rsidRPr="00243DD3" w:rsidRDefault="008F1AC1" w:rsidP="008F1AC1">
            <w:pPr>
              <w:pStyle w:val="26"/>
              <w:framePr w:w="15379" w:wrap="notBeside" w:vAnchor="text" w:hAnchor="text" w:xAlign="center" w:y="1"/>
              <w:shd w:val="clear" w:color="auto" w:fill="auto"/>
              <w:spacing w:after="0" w:line="274" w:lineRule="exact"/>
              <w:ind w:left="320"/>
              <w:rPr>
                <w:sz w:val="32"/>
                <w:szCs w:val="32"/>
                <w:lang w:val="ru-RU" w:eastAsia="ru-RU"/>
              </w:rPr>
            </w:pPr>
            <w:r w:rsidRPr="00243DD3">
              <w:rPr>
                <w:rStyle w:val="211pt"/>
                <w:sz w:val="32"/>
                <w:szCs w:val="32"/>
              </w:rPr>
              <w:t>индивидуальной</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материальной</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ответственности</w:t>
            </w:r>
          </w:p>
        </w:tc>
      </w:tr>
      <w:tr w:rsidR="008F1AC1" w:rsidRPr="00243DD3" w:rsidTr="008F1AC1">
        <w:trPr>
          <w:trHeight w:hRule="exact" w:val="1446"/>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25</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rStyle w:val="211pt"/>
                <w:sz w:val="32"/>
                <w:szCs w:val="32"/>
              </w:rPr>
            </w:pPr>
            <w:r w:rsidRPr="00243DD3">
              <w:rPr>
                <w:rStyle w:val="211pt"/>
                <w:sz w:val="32"/>
                <w:szCs w:val="32"/>
              </w:rPr>
              <w:t xml:space="preserve">Инвентаризационная опись </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(сличительная ведомость)</w:t>
            </w: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ф.0504087</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отражения данных</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бухгалтерского учета и фактического наличия</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Инвентаризационная комиссия</w:t>
            </w:r>
          </w:p>
        </w:tc>
        <w:tc>
          <w:tcPr>
            <w:tcW w:w="205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rStyle w:val="211pt"/>
                <w:sz w:val="32"/>
                <w:szCs w:val="32"/>
              </w:rPr>
            </w:pPr>
            <w:r w:rsidRPr="00243DD3">
              <w:rPr>
                <w:rStyle w:val="211pt"/>
                <w:sz w:val="32"/>
                <w:szCs w:val="32"/>
              </w:rPr>
              <w:t xml:space="preserve">Директор, </w:t>
            </w:r>
          </w:p>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члены комиссии</w:t>
            </w: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 сроки, утвержденные приказом директора</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Ведомость</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расхождений</w:t>
            </w:r>
          </w:p>
        </w:tc>
      </w:tr>
      <w:tr w:rsidR="008F1AC1" w:rsidRPr="00243DD3" w:rsidTr="008F1AC1">
        <w:trPr>
          <w:trHeight w:hRule="exact" w:val="1695"/>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rStyle w:val="211pt"/>
                <w:sz w:val="32"/>
                <w:szCs w:val="32"/>
              </w:rPr>
            </w:pPr>
            <w:r w:rsidRPr="00243DD3">
              <w:rPr>
                <w:rStyle w:val="211pt"/>
                <w:sz w:val="32"/>
                <w:szCs w:val="32"/>
              </w:rPr>
              <w:t>26</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Инвентаризационная опись расчетов с покупателями, поставщиками и прочими дебиторами  кредиторами</w:t>
            </w: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Ф.0504089</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Для отражения данных</w:t>
            </w:r>
          </w:p>
          <w:p w:rsidR="008F1AC1" w:rsidRPr="00243DD3" w:rsidRDefault="008F1AC1" w:rsidP="008F1AC1">
            <w:pPr>
              <w:pStyle w:val="26"/>
              <w:framePr w:w="15379" w:wrap="notBeside" w:vAnchor="text" w:hAnchor="text" w:xAlign="center" w:y="1"/>
              <w:shd w:val="clear" w:color="auto" w:fill="auto"/>
              <w:spacing w:after="0"/>
              <w:ind w:left="160"/>
              <w:rPr>
                <w:sz w:val="32"/>
                <w:szCs w:val="32"/>
                <w:lang w:val="ru-RU" w:eastAsia="ru-RU"/>
              </w:rPr>
            </w:pPr>
            <w:r w:rsidRPr="00243DD3">
              <w:rPr>
                <w:rStyle w:val="211pt"/>
                <w:sz w:val="32"/>
                <w:szCs w:val="32"/>
              </w:rPr>
              <w:t>бухгалтерского учета</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Инвентаризационная комиссия</w:t>
            </w:r>
          </w:p>
        </w:tc>
        <w:tc>
          <w:tcPr>
            <w:tcW w:w="205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Директор, члены комиссии</w:t>
            </w: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 сроки, утвержденные приказом руководителя</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Инвентаризационная опись расчетов с покупателями, поставщиками и прочими дебиторами и кредиторами</w:t>
            </w:r>
          </w:p>
        </w:tc>
      </w:tr>
      <w:tr w:rsidR="008F1AC1" w:rsidRPr="00243DD3" w:rsidTr="008F1AC1">
        <w:trPr>
          <w:trHeight w:hRule="exact" w:val="1281"/>
          <w:jc w:val="center"/>
        </w:trPr>
        <w:tc>
          <w:tcPr>
            <w:tcW w:w="461"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rStyle w:val="211pt"/>
                <w:sz w:val="32"/>
                <w:szCs w:val="32"/>
              </w:rPr>
            </w:pPr>
            <w:r w:rsidRPr="00243DD3">
              <w:rPr>
                <w:rStyle w:val="211pt"/>
                <w:sz w:val="32"/>
                <w:szCs w:val="32"/>
              </w:rPr>
              <w:t>27</w:t>
            </w:r>
          </w:p>
        </w:tc>
        <w:tc>
          <w:tcPr>
            <w:tcW w:w="2285"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Акт о результатах инвентаризации</w:t>
            </w:r>
          </w:p>
        </w:tc>
        <w:tc>
          <w:tcPr>
            <w:tcW w:w="136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ф.0504835</w:t>
            </w:r>
          </w:p>
        </w:tc>
        <w:tc>
          <w:tcPr>
            <w:tcW w:w="2434"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составления ведомости расхождений</w:t>
            </w:r>
          </w:p>
        </w:tc>
        <w:tc>
          <w:tcPr>
            <w:tcW w:w="2208"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Инвентаризационная комиссия</w:t>
            </w:r>
          </w:p>
        </w:tc>
        <w:tc>
          <w:tcPr>
            <w:tcW w:w="2054" w:type="dxa"/>
            <w:tcBorders>
              <w:top w:val="single" w:sz="4" w:space="0" w:color="auto"/>
              <w:left w:val="single" w:sz="4" w:space="0" w:color="auto"/>
              <w:bottom w:val="single" w:sz="4" w:space="0" w:color="auto"/>
            </w:tcBorders>
            <w:shd w:val="clear" w:color="auto" w:fill="FFFFFF"/>
          </w:tcPr>
          <w:p w:rsidR="008F1AC1" w:rsidRPr="00243DD3" w:rsidRDefault="008F1AC1" w:rsidP="008F1AC1">
            <w:pPr>
              <w:framePr w:w="15379" w:wrap="notBeside" w:vAnchor="text" w:hAnchor="text" w:xAlign="center" w:y="1"/>
              <w:jc w:val="center"/>
              <w:rPr>
                <w:rStyle w:val="211pt"/>
                <w:rFonts w:eastAsia="Courier New"/>
                <w:sz w:val="32"/>
                <w:szCs w:val="32"/>
              </w:rPr>
            </w:pPr>
          </w:p>
          <w:p w:rsidR="008F1AC1" w:rsidRPr="00243DD3" w:rsidRDefault="008F1AC1" w:rsidP="008F1AC1">
            <w:pPr>
              <w:framePr w:w="15379" w:wrap="notBeside" w:vAnchor="text" w:hAnchor="text" w:xAlign="center" w:y="1"/>
              <w:jc w:val="center"/>
              <w:rPr>
                <w:sz w:val="32"/>
                <w:szCs w:val="32"/>
              </w:rPr>
            </w:pPr>
            <w:r w:rsidRPr="00243DD3">
              <w:rPr>
                <w:rStyle w:val="211pt"/>
                <w:rFonts w:eastAsia="Courier New"/>
                <w:sz w:val="32"/>
                <w:szCs w:val="32"/>
              </w:rPr>
              <w:t>Директор, члены комиссии</w:t>
            </w:r>
          </w:p>
        </w:tc>
        <w:tc>
          <w:tcPr>
            <w:tcW w:w="1997" w:type="dxa"/>
            <w:tcBorders>
              <w:top w:val="single" w:sz="4" w:space="0" w:color="auto"/>
              <w:left w:val="single" w:sz="4" w:space="0" w:color="auto"/>
              <w:bottom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 сроки, утвержденные приказом директора</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center"/>
          </w:tcPr>
          <w:p w:rsidR="008F1AC1" w:rsidRPr="00243DD3" w:rsidRDefault="008F1AC1" w:rsidP="008F1AC1">
            <w:pPr>
              <w:framePr w:w="15379" w:wrap="notBeside" w:vAnchor="text" w:hAnchor="text" w:xAlign="center" w:y="1"/>
              <w:jc w:val="center"/>
              <w:rPr>
                <w:sz w:val="32"/>
                <w:szCs w:val="32"/>
              </w:rPr>
            </w:pPr>
          </w:p>
        </w:tc>
      </w:tr>
    </w:tbl>
    <w:p w:rsidR="008F1AC1" w:rsidRPr="00243DD3" w:rsidRDefault="008F1AC1" w:rsidP="008F1AC1">
      <w:pPr>
        <w:framePr w:w="15379" w:wrap="notBeside" w:vAnchor="text" w:hAnchor="text" w:xAlign="center" w:y="1"/>
        <w:rPr>
          <w:sz w:val="32"/>
          <w:szCs w:val="32"/>
        </w:rPr>
      </w:pPr>
    </w:p>
    <w:p w:rsidR="008F1AC1" w:rsidRPr="00243DD3" w:rsidRDefault="008F1AC1" w:rsidP="008F1AC1">
      <w:pPr>
        <w:rPr>
          <w:sz w:val="32"/>
          <w:szCs w:val="32"/>
        </w:rPr>
      </w:pPr>
    </w:p>
    <w:tbl>
      <w:tblPr>
        <w:tblOverlap w:val="never"/>
        <w:tblW w:w="0" w:type="auto"/>
        <w:jc w:val="center"/>
        <w:tblLayout w:type="fixed"/>
        <w:tblCellMar>
          <w:left w:w="10" w:type="dxa"/>
          <w:right w:w="10" w:type="dxa"/>
        </w:tblCellMar>
        <w:tblLook w:val="04A0"/>
      </w:tblPr>
      <w:tblGrid>
        <w:gridCol w:w="461"/>
        <w:gridCol w:w="2285"/>
        <w:gridCol w:w="1368"/>
        <w:gridCol w:w="2434"/>
        <w:gridCol w:w="2208"/>
        <w:gridCol w:w="2054"/>
        <w:gridCol w:w="1997"/>
        <w:gridCol w:w="2573"/>
      </w:tblGrid>
      <w:tr w:rsidR="008F1AC1" w:rsidRPr="00243DD3" w:rsidTr="008F1AC1">
        <w:trPr>
          <w:trHeight w:hRule="exact" w:val="835"/>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 xml:space="preserve">  №</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 xml:space="preserve"> п/п</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Номер формы</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Название</w:t>
            </w:r>
          </w:p>
          <w:p w:rsidR="008F1AC1" w:rsidRPr="00243DD3" w:rsidRDefault="008F1AC1" w:rsidP="008F1AC1">
            <w:pPr>
              <w:pStyle w:val="26"/>
              <w:framePr w:w="15379" w:wrap="notBeside" w:vAnchor="text" w:hAnchor="text" w:xAlign="center" w:y="1"/>
              <w:shd w:val="clear" w:color="auto" w:fill="auto"/>
              <w:spacing w:after="0" w:line="244" w:lineRule="exact"/>
              <w:ind w:left="180"/>
              <w:rPr>
                <w:sz w:val="32"/>
                <w:szCs w:val="32"/>
                <w:lang w:val="ru-RU" w:eastAsia="ru-RU"/>
              </w:rPr>
            </w:pPr>
            <w:r w:rsidRPr="00243DD3">
              <w:rPr>
                <w:rStyle w:val="211pt"/>
                <w:sz w:val="32"/>
                <w:szCs w:val="32"/>
              </w:rPr>
              <w:t>документа</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Назначение</w:t>
            </w:r>
          </w:p>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документа</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Ответственный за составление</w:t>
            </w:r>
          </w:p>
        </w:tc>
        <w:tc>
          <w:tcPr>
            <w:tcW w:w="2054" w:type="dxa"/>
            <w:tcBorders>
              <w:top w:val="single" w:sz="4" w:space="0" w:color="auto"/>
              <w:left w:val="single" w:sz="4" w:space="0" w:color="auto"/>
            </w:tcBorders>
            <w:shd w:val="clear" w:color="auto" w:fill="FFFFFF"/>
            <w:vAlign w:val="center"/>
          </w:tcPr>
          <w:p w:rsidR="008F1AC1" w:rsidRPr="00243DD3" w:rsidRDefault="008F1AC1" w:rsidP="00D02B59">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Кто подписывает</w:t>
            </w:r>
          </w:p>
        </w:tc>
        <w:tc>
          <w:tcPr>
            <w:tcW w:w="1997" w:type="dxa"/>
            <w:tcBorders>
              <w:top w:val="single" w:sz="4" w:space="0" w:color="auto"/>
              <w:left w:val="single" w:sz="4" w:space="0" w:color="auto"/>
            </w:tcBorders>
            <w:shd w:val="clear" w:color="auto" w:fill="FFFFFF"/>
            <w:vAlign w:val="bottom"/>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Срок составления (представления) в бухгалтерию</w:t>
            </w:r>
          </w:p>
        </w:tc>
        <w:tc>
          <w:tcPr>
            <w:tcW w:w="2573" w:type="dxa"/>
            <w:tcBorders>
              <w:top w:val="single" w:sz="4" w:space="0" w:color="auto"/>
              <w:left w:val="single" w:sz="4" w:space="0" w:color="auto"/>
              <w:right w:val="single" w:sz="4" w:space="0" w:color="auto"/>
            </w:tcBorders>
            <w:shd w:val="clear" w:color="auto" w:fill="FFFFFF"/>
            <w:vAlign w:val="bottom"/>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Какие регистры составляются на основании документа</w:t>
            </w:r>
          </w:p>
        </w:tc>
      </w:tr>
      <w:tr w:rsidR="008F1AC1" w:rsidRPr="00243DD3" w:rsidTr="008F1AC1">
        <w:trPr>
          <w:trHeight w:hRule="exact" w:val="1442"/>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28</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Ведомость расхождений по результатам инвентаризации</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160"/>
              <w:rPr>
                <w:sz w:val="32"/>
                <w:szCs w:val="32"/>
                <w:lang w:val="ru-RU" w:eastAsia="ru-RU"/>
              </w:rPr>
            </w:pPr>
            <w:r w:rsidRPr="00243DD3">
              <w:rPr>
                <w:rStyle w:val="211pt"/>
                <w:sz w:val="32"/>
                <w:szCs w:val="32"/>
              </w:rPr>
              <w:t>Ф.0504092</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Для отражения данных</w:t>
            </w:r>
          </w:p>
          <w:p w:rsidR="008F1AC1" w:rsidRPr="00243DD3" w:rsidRDefault="008F1AC1" w:rsidP="008F1AC1">
            <w:pPr>
              <w:pStyle w:val="26"/>
              <w:framePr w:w="15379" w:wrap="notBeside" w:vAnchor="text" w:hAnchor="text" w:xAlign="center" w:y="1"/>
              <w:shd w:val="clear" w:color="auto" w:fill="auto"/>
              <w:spacing w:after="0"/>
              <w:ind w:left="160"/>
              <w:rPr>
                <w:sz w:val="32"/>
                <w:szCs w:val="32"/>
                <w:lang w:val="ru-RU" w:eastAsia="ru-RU"/>
              </w:rPr>
            </w:pPr>
            <w:r w:rsidRPr="00243DD3">
              <w:rPr>
                <w:rStyle w:val="211pt"/>
                <w:sz w:val="32"/>
                <w:szCs w:val="32"/>
              </w:rPr>
              <w:t>бухгалтерского учета</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Инвентаризационная комиссия</w:t>
            </w:r>
          </w:p>
        </w:tc>
        <w:tc>
          <w:tcPr>
            <w:tcW w:w="2054" w:type="dxa"/>
            <w:tcBorders>
              <w:top w:val="single" w:sz="4" w:space="0" w:color="auto"/>
              <w:left w:val="single" w:sz="4" w:space="0" w:color="auto"/>
            </w:tcBorders>
            <w:shd w:val="clear" w:color="auto" w:fill="FFFFFF"/>
          </w:tcPr>
          <w:p w:rsidR="008F1AC1" w:rsidRPr="00243DD3" w:rsidRDefault="008F1AC1" w:rsidP="008F1AC1">
            <w:pPr>
              <w:framePr w:w="15379" w:wrap="notBeside" w:vAnchor="text" w:hAnchor="text" w:xAlign="center" w:y="1"/>
              <w:jc w:val="center"/>
              <w:rPr>
                <w:rStyle w:val="211pt"/>
                <w:rFonts w:eastAsia="Courier New"/>
                <w:sz w:val="32"/>
                <w:szCs w:val="32"/>
              </w:rPr>
            </w:pPr>
          </w:p>
          <w:p w:rsidR="00D02B59" w:rsidRPr="00243DD3" w:rsidRDefault="008F1AC1" w:rsidP="00D02B59">
            <w:pPr>
              <w:framePr w:w="15379" w:wrap="notBeside" w:vAnchor="text" w:hAnchor="text" w:xAlign="center" w:y="1"/>
              <w:rPr>
                <w:rStyle w:val="211pt"/>
                <w:rFonts w:eastAsia="Courier New"/>
                <w:sz w:val="32"/>
                <w:szCs w:val="32"/>
              </w:rPr>
            </w:pPr>
            <w:r w:rsidRPr="00243DD3">
              <w:rPr>
                <w:rStyle w:val="211pt"/>
                <w:rFonts w:eastAsia="Courier New"/>
                <w:sz w:val="32"/>
                <w:szCs w:val="32"/>
              </w:rPr>
              <w:t xml:space="preserve">Директор, </w:t>
            </w:r>
          </w:p>
          <w:p w:rsidR="008F1AC1" w:rsidRPr="00243DD3" w:rsidRDefault="008F1AC1" w:rsidP="00D02B59">
            <w:pPr>
              <w:framePr w:w="15379" w:wrap="notBeside" w:vAnchor="text" w:hAnchor="text" w:xAlign="center" w:y="1"/>
              <w:rPr>
                <w:sz w:val="32"/>
                <w:szCs w:val="32"/>
              </w:rPr>
            </w:pPr>
            <w:r w:rsidRPr="00243DD3">
              <w:rPr>
                <w:rStyle w:val="211pt"/>
                <w:rFonts w:eastAsia="Courier New"/>
                <w:sz w:val="32"/>
                <w:szCs w:val="32"/>
              </w:rPr>
              <w:t>члены комиссии</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В сроки, утвержденные приказом руководителя</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framePr w:w="15379" w:wrap="notBeside" w:vAnchor="text" w:hAnchor="text" w:xAlign="center" w:y="1"/>
              <w:jc w:val="center"/>
              <w:rPr>
                <w:sz w:val="32"/>
                <w:szCs w:val="32"/>
              </w:rPr>
            </w:pPr>
          </w:p>
        </w:tc>
      </w:tr>
      <w:tr w:rsidR="008F1AC1" w:rsidRPr="00243DD3" w:rsidTr="008F1AC1">
        <w:trPr>
          <w:trHeight w:hRule="exact" w:val="1114"/>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29</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Приходный кассовый ордер</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КО-1</w:t>
            </w:r>
          </w:p>
          <w:p w:rsidR="008F1AC1" w:rsidRPr="00243DD3" w:rsidRDefault="008F1AC1" w:rsidP="008F1AC1">
            <w:pPr>
              <w:pStyle w:val="26"/>
              <w:framePr w:w="15379" w:wrap="notBeside" w:vAnchor="text" w:hAnchor="text" w:xAlign="center" w:y="1"/>
              <w:shd w:val="clear" w:color="auto" w:fill="auto"/>
              <w:spacing w:after="0" w:line="244" w:lineRule="exact"/>
              <w:ind w:left="200"/>
              <w:rPr>
                <w:sz w:val="32"/>
                <w:szCs w:val="32"/>
                <w:lang w:val="ru-RU" w:eastAsia="ru-RU"/>
              </w:rPr>
            </w:pPr>
            <w:r w:rsidRPr="00243DD3">
              <w:rPr>
                <w:rStyle w:val="211pt"/>
                <w:sz w:val="32"/>
                <w:szCs w:val="32"/>
              </w:rPr>
              <w:t>(0310001)</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Оформление поступления наличных денег в кассу, указывается основание для их составления</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69" w:lineRule="exact"/>
              <w:rPr>
                <w:sz w:val="32"/>
                <w:szCs w:val="32"/>
                <w:lang w:val="ru-RU" w:eastAsia="ru-RU"/>
              </w:rPr>
            </w:pPr>
            <w:r w:rsidRPr="00243DD3">
              <w:rPr>
                <w:rStyle w:val="211pt"/>
                <w:sz w:val="32"/>
                <w:szCs w:val="32"/>
              </w:rPr>
              <w:t>Кассир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Главный</w:t>
            </w:r>
            <w:r w:rsidR="00D02B59" w:rsidRPr="00243DD3">
              <w:rPr>
                <w:sz w:val="32"/>
                <w:szCs w:val="32"/>
                <w:lang w:val="ru-RU" w:eastAsia="ru-RU"/>
              </w:rPr>
              <w:t xml:space="preserve"> </w:t>
            </w:r>
            <w:r w:rsidRPr="00243DD3">
              <w:rPr>
                <w:rStyle w:val="211pt"/>
                <w:sz w:val="32"/>
                <w:szCs w:val="32"/>
              </w:rPr>
              <w:t>бухгалтер, кассир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В момент поступления денежных средств</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Авансовый отчет, журнал операций №1</w:t>
            </w:r>
          </w:p>
        </w:tc>
      </w:tr>
      <w:tr w:rsidR="008F1AC1" w:rsidRPr="00243DD3" w:rsidTr="008F1AC1">
        <w:trPr>
          <w:trHeight w:hRule="exact" w:val="1118"/>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30</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83" w:lineRule="exact"/>
              <w:rPr>
                <w:sz w:val="32"/>
                <w:szCs w:val="32"/>
                <w:lang w:val="ru-RU" w:eastAsia="ru-RU"/>
              </w:rPr>
            </w:pPr>
            <w:r w:rsidRPr="00243DD3">
              <w:rPr>
                <w:rStyle w:val="211pt"/>
                <w:sz w:val="32"/>
                <w:szCs w:val="32"/>
              </w:rPr>
              <w:t>Расходный кассовый ордер</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КО-2</w:t>
            </w:r>
          </w:p>
          <w:p w:rsidR="008F1AC1" w:rsidRPr="00243DD3" w:rsidRDefault="008F1AC1" w:rsidP="008F1AC1">
            <w:pPr>
              <w:pStyle w:val="26"/>
              <w:framePr w:w="15379" w:wrap="notBeside" w:vAnchor="text" w:hAnchor="text" w:xAlign="center" w:y="1"/>
              <w:shd w:val="clear" w:color="auto" w:fill="auto"/>
              <w:spacing w:after="0" w:line="244" w:lineRule="exact"/>
              <w:ind w:left="200"/>
              <w:rPr>
                <w:sz w:val="32"/>
                <w:szCs w:val="32"/>
                <w:lang w:val="ru-RU" w:eastAsia="ru-RU"/>
              </w:rPr>
            </w:pPr>
            <w:r w:rsidRPr="00243DD3">
              <w:rPr>
                <w:rStyle w:val="211pt"/>
                <w:sz w:val="32"/>
                <w:szCs w:val="32"/>
              </w:rPr>
              <w:t>(0310002)</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Оформление расхода наличных денег из кассы</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69" w:lineRule="exact"/>
              <w:rPr>
                <w:sz w:val="32"/>
                <w:szCs w:val="32"/>
                <w:lang w:val="ru-RU" w:eastAsia="ru-RU"/>
              </w:rPr>
            </w:pPr>
            <w:r w:rsidRPr="00243DD3">
              <w:rPr>
                <w:rStyle w:val="211pt"/>
                <w:sz w:val="32"/>
                <w:szCs w:val="32"/>
              </w:rPr>
              <w:t>Кассир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Директор ,главный</w:t>
            </w:r>
          </w:p>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бухгалтер, кассир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В день выдачи денежных средств</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Журнал операций №1</w:t>
            </w:r>
          </w:p>
        </w:tc>
      </w:tr>
      <w:tr w:rsidR="008F1AC1" w:rsidRPr="00243DD3" w:rsidTr="008F1AC1">
        <w:trPr>
          <w:trHeight w:hRule="exact" w:val="1387"/>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31</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Журнал регистрации приходных и расходных кассовых документов</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КО-3</w:t>
            </w:r>
          </w:p>
          <w:p w:rsidR="008F1AC1" w:rsidRPr="00243DD3" w:rsidRDefault="008F1AC1" w:rsidP="008F1AC1">
            <w:pPr>
              <w:pStyle w:val="26"/>
              <w:framePr w:w="15379" w:wrap="notBeside" w:vAnchor="text" w:hAnchor="text" w:xAlign="center" w:y="1"/>
              <w:shd w:val="clear" w:color="auto" w:fill="auto"/>
              <w:spacing w:after="0" w:line="244" w:lineRule="exact"/>
              <w:ind w:left="200"/>
              <w:rPr>
                <w:sz w:val="32"/>
                <w:szCs w:val="32"/>
                <w:lang w:val="ru-RU" w:eastAsia="ru-RU"/>
              </w:rPr>
            </w:pPr>
            <w:r w:rsidRPr="00243DD3">
              <w:rPr>
                <w:rStyle w:val="211pt"/>
                <w:sz w:val="32"/>
                <w:szCs w:val="32"/>
              </w:rPr>
              <w:t>(031003)</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регистрации оформления поступления и расхода наличных денег в кассу</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69" w:lineRule="exact"/>
              <w:rPr>
                <w:sz w:val="32"/>
                <w:szCs w:val="32"/>
                <w:lang w:val="ru-RU" w:eastAsia="ru-RU"/>
              </w:rPr>
            </w:pPr>
            <w:r w:rsidRPr="00243DD3">
              <w:rPr>
                <w:rStyle w:val="211pt"/>
                <w:sz w:val="32"/>
                <w:szCs w:val="32"/>
              </w:rPr>
              <w:t>Кассир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Главный</w:t>
            </w:r>
            <w:r w:rsidR="00D02B59" w:rsidRPr="00243DD3">
              <w:rPr>
                <w:sz w:val="32"/>
                <w:szCs w:val="32"/>
                <w:lang w:val="ru-RU" w:eastAsia="ru-RU"/>
              </w:rPr>
              <w:t xml:space="preserve"> </w:t>
            </w:r>
            <w:r w:rsidRPr="00243DD3">
              <w:rPr>
                <w:rStyle w:val="211pt"/>
                <w:sz w:val="32"/>
                <w:szCs w:val="32"/>
              </w:rPr>
              <w:t>бухгалтер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Ежемесячно</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framePr w:w="15379" w:wrap="notBeside" w:vAnchor="text" w:hAnchor="text" w:xAlign="center" w:y="1"/>
              <w:jc w:val="center"/>
              <w:rPr>
                <w:sz w:val="32"/>
                <w:szCs w:val="32"/>
              </w:rPr>
            </w:pPr>
          </w:p>
        </w:tc>
      </w:tr>
      <w:tr w:rsidR="008F1AC1" w:rsidRPr="00243DD3" w:rsidTr="008F1AC1">
        <w:trPr>
          <w:trHeight w:hRule="exact" w:val="845"/>
          <w:jc w:val="center"/>
        </w:trPr>
        <w:tc>
          <w:tcPr>
            <w:tcW w:w="461"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32</w:t>
            </w:r>
          </w:p>
        </w:tc>
        <w:tc>
          <w:tcPr>
            <w:tcW w:w="2285"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Главная книга</w:t>
            </w:r>
          </w:p>
        </w:tc>
        <w:tc>
          <w:tcPr>
            <w:tcW w:w="136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ind w:left="200"/>
              <w:rPr>
                <w:sz w:val="32"/>
                <w:szCs w:val="32"/>
                <w:lang w:val="ru-RU" w:eastAsia="ru-RU"/>
              </w:rPr>
            </w:pPr>
            <w:r w:rsidRPr="00243DD3">
              <w:rPr>
                <w:rStyle w:val="211pt"/>
                <w:sz w:val="32"/>
                <w:szCs w:val="32"/>
              </w:rPr>
              <w:t>ф.0504072</w:t>
            </w:r>
          </w:p>
        </w:tc>
        <w:tc>
          <w:tcPr>
            <w:tcW w:w="243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74" w:lineRule="exact"/>
              <w:rPr>
                <w:sz w:val="32"/>
                <w:szCs w:val="32"/>
                <w:lang w:val="ru-RU" w:eastAsia="ru-RU"/>
              </w:rPr>
            </w:pPr>
            <w:r w:rsidRPr="00243DD3">
              <w:rPr>
                <w:rStyle w:val="211pt"/>
                <w:sz w:val="32"/>
                <w:szCs w:val="32"/>
              </w:rPr>
              <w:t>Для осуществления синтетического бухгалтерского учета по субсчетам, обобщение данных журналов операций</w:t>
            </w:r>
          </w:p>
        </w:tc>
        <w:tc>
          <w:tcPr>
            <w:tcW w:w="2208"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Главный</w:t>
            </w:r>
          </w:p>
          <w:p w:rsidR="008F1AC1" w:rsidRPr="00243DD3" w:rsidRDefault="008F1AC1" w:rsidP="008F1AC1">
            <w:pPr>
              <w:pStyle w:val="26"/>
              <w:framePr w:w="15379" w:wrap="notBeside" w:vAnchor="text" w:hAnchor="text" w:xAlign="center" w:y="1"/>
              <w:shd w:val="clear" w:color="auto" w:fill="auto"/>
              <w:spacing w:after="0" w:line="269" w:lineRule="exact"/>
              <w:rPr>
                <w:sz w:val="32"/>
                <w:szCs w:val="32"/>
                <w:lang w:val="ru-RU" w:eastAsia="ru-RU"/>
              </w:rPr>
            </w:pPr>
            <w:r w:rsidRPr="00243DD3">
              <w:rPr>
                <w:rStyle w:val="211pt"/>
                <w:sz w:val="32"/>
                <w:szCs w:val="32"/>
              </w:rPr>
              <w:t>бухгалтер</w:t>
            </w:r>
          </w:p>
        </w:tc>
        <w:tc>
          <w:tcPr>
            <w:tcW w:w="2054"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Главный</w:t>
            </w:r>
            <w:r w:rsidR="00D02B59" w:rsidRPr="00243DD3">
              <w:rPr>
                <w:sz w:val="32"/>
                <w:szCs w:val="32"/>
                <w:lang w:val="ru-RU" w:eastAsia="ru-RU"/>
              </w:rPr>
              <w:t xml:space="preserve"> </w:t>
            </w:r>
            <w:r w:rsidRPr="00243DD3">
              <w:rPr>
                <w:rStyle w:val="211pt"/>
                <w:sz w:val="32"/>
                <w:szCs w:val="32"/>
              </w:rPr>
              <w:t>бухгалтер</w:t>
            </w:r>
          </w:p>
        </w:tc>
        <w:tc>
          <w:tcPr>
            <w:tcW w:w="1997" w:type="dxa"/>
            <w:tcBorders>
              <w:top w:val="single" w:sz="4" w:space="0" w:color="auto"/>
              <w:lef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line="244" w:lineRule="exact"/>
              <w:rPr>
                <w:sz w:val="32"/>
                <w:szCs w:val="32"/>
                <w:lang w:val="ru-RU" w:eastAsia="ru-RU"/>
              </w:rPr>
            </w:pPr>
            <w:r w:rsidRPr="00243DD3">
              <w:rPr>
                <w:rStyle w:val="211pt"/>
                <w:sz w:val="32"/>
                <w:szCs w:val="32"/>
              </w:rPr>
              <w:t>Ежемесячно</w:t>
            </w:r>
          </w:p>
        </w:tc>
        <w:tc>
          <w:tcPr>
            <w:tcW w:w="2573" w:type="dxa"/>
            <w:tcBorders>
              <w:top w:val="single" w:sz="4" w:space="0" w:color="auto"/>
              <w:left w:val="single" w:sz="4" w:space="0" w:color="auto"/>
              <w:right w:val="single" w:sz="4" w:space="0" w:color="auto"/>
            </w:tcBorders>
            <w:shd w:val="clear" w:color="auto" w:fill="FFFFFF"/>
            <w:vAlign w:val="center"/>
          </w:tcPr>
          <w:p w:rsidR="008F1AC1" w:rsidRPr="00243DD3" w:rsidRDefault="008F1AC1" w:rsidP="008F1AC1">
            <w:pPr>
              <w:pStyle w:val="26"/>
              <w:framePr w:w="15379" w:wrap="notBeside" w:vAnchor="text" w:hAnchor="text" w:xAlign="center" w:y="1"/>
              <w:shd w:val="clear" w:color="auto" w:fill="auto"/>
              <w:spacing w:after="0"/>
              <w:rPr>
                <w:sz w:val="32"/>
                <w:szCs w:val="32"/>
                <w:lang w:val="ru-RU" w:eastAsia="ru-RU"/>
              </w:rPr>
            </w:pPr>
            <w:r w:rsidRPr="00243DD3">
              <w:rPr>
                <w:rStyle w:val="211pt"/>
                <w:sz w:val="32"/>
                <w:szCs w:val="32"/>
              </w:rPr>
              <w:t xml:space="preserve">Бухгалтерская отчетность </w:t>
            </w:r>
          </w:p>
        </w:tc>
      </w:tr>
    </w:tbl>
    <w:p w:rsidR="008F1AC1" w:rsidRPr="00243DD3" w:rsidRDefault="008F1AC1" w:rsidP="008F1AC1">
      <w:pPr>
        <w:framePr w:w="15379" w:wrap="notBeside" w:vAnchor="text" w:hAnchor="text" w:xAlign="center" w:y="1"/>
        <w:rPr>
          <w:sz w:val="32"/>
          <w:szCs w:val="32"/>
        </w:rPr>
      </w:pPr>
    </w:p>
    <w:p w:rsidR="008F1AC1" w:rsidRPr="00243DD3" w:rsidRDefault="008F1AC1" w:rsidP="008F1AC1">
      <w:pPr>
        <w:rPr>
          <w:sz w:val="32"/>
          <w:szCs w:val="32"/>
        </w:rPr>
      </w:pPr>
    </w:p>
    <w:p w:rsidR="008F1AC1" w:rsidRPr="00243DD3" w:rsidRDefault="008F1AC1" w:rsidP="008F1AC1">
      <w:pPr>
        <w:framePr w:w="15379" w:wrap="notBeside" w:vAnchor="text" w:hAnchor="text" w:xAlign="center" w:y="1"/>
        <w:rPr>
          <w:sz w:val="32"/>
          <w:szCs w:val="32"/>
        </w:rPr>
      </w:pPr>
    </w:p>
    <w:p w:rsidR="008F1AC1" w:rsidRPr="00243DD3" w:rsidRDefault="008F1AC1" w:rsidP="008F1AC1">
      <w:pPr>
        <w:rPr>
          <w:sz w:val="32"/>
          <w:szCs w:val="32"/>
        </w:rPr>
      </w:pPr>
    </w:p>
    <w:p w:rsidR="008F1AC1" w:rsidRPr="00243DD3" w:rsidRDefault="008F1AC1" w:rsidP="008F1AC1">
      <w:pPr>
        <w:framePr w:w="15379" w:wrap="notBeside" w:vAnchor="text" w:hAnchor="text" w:xAlign="center" w:y="1"/>
        <w:rPr>
          <w:sz w:val="32"/>
          <w:szCs w:val="32"/>
        </w:rPr>
      </w:pPr>
    </w:p>
    <w:p w:rsidR="008F1AC1" w:rsidRPr="00243DD3" w:rsidRDefault="008F1AC1" w:rsidP="008F1AC1">
      <w:pPr>
        <w:rPr>
          <w:sz w:val="32"/>
          <w:szCs w:val="32"/>
        </w:rPr>
      </w:pPr>
    </w:p>
    <w:p w:rsidR="008F1AC1" w:rsidRPr="00243DD3" w:rsidRDefault="008F1AC1" w:rsidP="008F1AC1">
      <w:pPr>
        <w:framePr w:w="15379" w:wrap="notBeside" w:vAnchor="text" w:hAnchor="text" w:xAlign="center" w:y="1"/>
        <w:rPr>
          <w:sz w:val="32"/>
          <w:szCs w:val="32"/>
        </w:rPr>
      </w:pPr>
    </w:p>
    <w:p w:rsidR="008F1AC1" w:rsidRPr="00243DD3" w:rsidRDefault="008F1AC1" w:rsidP="008F1AC1">
      <w:pPr>
        <w:rPr>
          <w:sz w:val="32"/>
          <w:szCs w:val="32"/>
        </w:rPr>
      </w:pPr>
    </w:p>
    <w:p w:rsidR="008F1AC1" w:rsidRPr="00243DD3" w:rsidRDefault="008F1AC1" w:rsidP="008F1AC1">
      <w:pPr>
        <w:rPr>
          <w:sz w:val="32"/>
          <w:szCs w:val="32"/>
        </w:rPr>
      </w:pPr>
    </w:p>
    <w:p w:rsidR="008F1AC1" w:rsidRPr="00243DD3" w:rsidRDefault="008F1AC1" w:rsidP="008F1AC1">
      <w:pPr>
        <w:rPr>
          <w:sz w:val="32"/>
          <w:szCs w:val="32"/>
        </w:rPr>
      </w:pPr>
    </w:p>
    <w:p w:rsidR="00C77ACA" w:rsidRPr="00243DD3" w:rsidRDefault="00C77ACA">
      <w:pPr>
        <w:pStyle w:val="ConsPlusNormal"/>
        <w:tabs>
          <w:tab w:val="left" w:pos="0"/>
          <w:tab w:val="left" w:pos="142"/>
        </w:tabs>
        <w:spacing w:line="360" w:lineRule="auto"/>
        <w:ind w:left="-284" w:firstLine="709"/>
        <w:jc w:val="both"/>
        <w:rPr>
          <w:rFonts w:ascii="Times New Roman" w:hAnsi="Times New Roman" w:cs="Times New Roman"/>
          <w:sz w:val="32"/>
          <w:szCs w:val="32"/>
        </w:rPr>
        <w:sectPr w:rsidR="00C77ACA" w:rsidRPr="00243DD3">
          <w:headerReference w:type="even" r:id="rId29"/>
          <w:headerReference w:type="default" r:id="rId30"/>
          <w:footerReference w:type="even" r:id="rId31"/>
          <w:footerReference w:type="default" r:id="rId32"/>
          <w:headerReference w:type="first" r:id="rId33"/>
          <w:footerReference w:type="first" r:id="rId34"/>
          <w:pgSz w:w="16838" w:h="11906" w:orient="landscape"/>
          <w:pgMar w:top="1134" w:right="1134" w:bottom="1418" w:left="1134" w:header="720" w:footer="720" w:gutter="0"/>
          <w:pgNumType w:start="107"/>
          <w:cols w:space="720"/>
          <w:docGrid w:linePitch="600" w:charSpace="32768"/>
        </w:sectPr>
      </w:pPr>
    </w:p>
    <w:p w:rsidR="00C77ACA" w:rsidRPr="00243DD3" w:rsidRDefault="00C77ACA">
      <w:pPr>
        <w:rPr>
          <w:sz w:val="32"/>
          <w:szCs w:val="32"/>
          <w:lang w:val="ru-RU"/>
        </w:rPr>
      </w:pPr>
    </w:p>
    <w:p w:rsidR="00C77ACA" w:rsidRPr="00243DD3" w:rsidRDefault="00C77ACA">
      <w:pPr>
        <w:pStyle w:val="4"/>
        <w:ind w:left="0" w:firstLine="284"/>
        <w:rPr>
          <w:sz w:val="32"/>
          <w:szCs w:val="32"/>
          <w:lang w:val="ru-RU"/>
        </w:rPr>
      </w:pPr>
      <w:bookmarkStart w:id="40" w:name="_6.3_%D0%9F%D0%B5%D1%80%D0%B5%D1%87%D0%B"/>
      <w:bookmarkEnd w:id="40"/>
      <w:r w:rsidRPr="00243DD3">
        <w:rPr>
          <w:rFonts w:ascii="Calibri" w:hAnsi="Calibri" w:cs="Calibri"/>
          <w:sz w:val="32"/>
          <w:szCs w:val="32"/>
          <w:lang w:val="ru-RU"/>
        </w:rPr>
        <w:t>6.3 Перечень применяемых первичных документов дополнительно к предусмотренным Приказом Минфина РФ №52н и их формы</w:t>
      </w:r>
    </w:p>
    <w:p w:rsidR="00C77ACA" w:rsidRPr="00243DD3" w:rsidRDefault="00C77ACA">
      <w:pPr>
        <w:pStyle w:val="4"/>
        <w:rPr>
          <w:sz w:val="32"/>
          <w:szCs w:val="32"/>
          <w:lang w:val="ru-RU"/>
        </w:rPr>
      </w:pPr>
    </w:p>
    <w:p w:rsidR="008F1AC1" w:rsidRPr="00243DD3" w:rsidRDefault="008F1AC1" w:rsidP="008F1AC1">
      <w:pPr>
        <w:tabs>
          <w:tab w:val="left" w:pos="0"/>
          <w:tab w:val="left" w:pos="142"/>
        </w:tabs>
        <w:spacing w:line="360" w:lineRule="auto"/>
        <w:ind w:left="5670" w:firstLine="709"/>
        <w:jc w:val="right"/>
        <w:rPr>
          <w:sz w:val="32"/>
          <w:szCs w:val="32"/>
        </w:rPr>
      </w:pPr>
      <w:r w:rsidRPr="00243DD3">
        <w:rPr>
          <w:sz w:val="32"/>
          <w:szCs w:val="32"/>
          <w:lang w:val="ru-RU"/>
        </w:rPr>
        <w:t>Приложение № 6.3</w:t>
      </w:r>
      <w:r w:rsidRPr="00243DD3">
        <w:rPr>
          <w:sz w:val="32"/>
          <w:szCs w:val="32"/>
          <w:lang w:val="ru-RU"/>
        </w:rPr>
        <w:tab/>
      </w:r>
    </w:p>
    <w:p w:rsidR="008F1AC1" w:rsidRPr="00243DD3" w:rsidRDefault="008F1AC1" w:rsidP="008F1AC1">
      <w:pPr>
        <w:pStyle w:val="4"/>
        <w:ind w:firstLine="284"/>
        <w:jc w:val="center"/>
        <w:rPr>
          <w:sz w:val="32"/>
          <w:szCs w:val="32"/>
        </w:rPr>
      </w:pPr>
      <w:r w:rsidRPr="00243DD3">
        <w:rPr>
          <w:sz w:val="32"/>
          <w:szCs w:val="32"/>
        </w:rPr>
        <w:t>Перечень применяемых первичных документов дополнительно к предусмотренным Приказом Минфина РФ №52н и их формы</w:t>
      </w:r>
    </w:p>
    <w:p w:rsidR="008F1AC1" w:rsidRPr="00243DD3" w:rsidRDefault="008F1AC1" w:rsidP="008F1AC1">
      <w:pPr>
        <w:tabs>
          <w:tab w:val="left" w:pos="0"/>
          <w:tab w:val="left" w:pos="142"/>
        </w:tabs>
        <w:spacing w:line="360" w:lineRule="auto"/>
        <w:rPr>
          <w:b/>
          <w:sz w:val="32"/>
          <w:szCs w:val="32"/>
        </w:rPr>
      </w:pPr>
    </w:p>
    <w:p w:rsidR="008F1AC1" w:rsidRPr="00243DD3" w:rsidRDefault="008F1AC1" w:rsidP="008F1AC1">
      <w:pPr>
        <w:jc w:val="center"/>
        <w:rPr>
          <w:b/>
          <w:sz w:val="32"/>
          <w:szCs w:val="32"/>
        </w:rPr>
      </w:pPr>
      <w:r w:rsidRPr="00243DD3">
        <w:rPr>
          <w:b/>
          <w:sz w:val="32"/>
          <w:szCs w:val="32"/>
          <w:lang w:val="ru-RU"/>
        </w:rPr>
        <w:t>ФОРМЫ ПЕРВИЧНЫХ ДОКУМЕНТОВ, НЕ РЕГЛАМЕНТИРОВАННЫХ В ЗАКОНОДАТЕЛЬСТВЕ, ПРИМЕНЯЕМЫЕ В УЧРЕЖДЕНИИ</w:t>
      </w:r>
    </w:p>
    <w:p w:rsidR="008F1AC1" w:rsidRPr="00243DD3" w:rsidRDefault="008F1AC1" w:rsidP="008F1AC1">
      <w:pPr>
        <w:jc w:val="center"/>
        <w:rPr>
          <w:rFonts w:eastAsia="Calibri"/>
          <w:i/>
          <w:color w:val="auto"/>
          <w:sz w:val="32"/>
          <w:szCs w:val="32"/>
          <w:shd w:val="clear" w:color="auto" w:fill="00FF00"/>
        </w:rPr>
      </w:pPr>
    </w:p>
    <w:tbl>
      <w:tblPr>
        <w:tblW w:w="8860" w:type="dxa"/>
        <w:tblInd w:w="715" w:type="dxa"/>
        <w:tblLayout w:type="fixed"/>
        <w:tblLook w:val="0000"/>
      </w:tblPr>
      <w:tblGrid>
        <w:gridCol w:w="806"/>
        <w:gridCol w:w="1984"/>
        <w:gridCol w:w="6070"/>
      </w:tblGrid>
      <w:tr w:rsidR="008F1AC1" w:rsidRPr="00243DD3" w:rsidTr="008F1AC1">
        <w:tc>
          <w:tcPr>
            <w:tcW w:w="8860" w:type="dxa"/>
            <w:gridSpan w:val="3"/>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ind w:left="720"/>
              <w:jc w:val="center"/>
              <w:rPr>
                <w:sz w:val="32"/>
                <w:szCs w:val="32"/>
              </w:rPr>
            </w:pPr>
            <w:r w:rsidRPr="00243DD3">
              <w:rPr>
                <w:rFonts w:eastAsia="Calibri"/>
                <w:b/>
                <w:color w:val="auto"/>
                <w:sz w:val="32"/>
                <w:szCs w:val="32"/>
                <w:lang w:val="ru-RU"/>
              </w:rPr>
              <w:t xml:space="preserve">Перечень унифицированных форм первичной учетной документации по учету кадров </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1</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Т-1</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Приказ (распоряжение) о приеме работника на работу</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2</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Т-1а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Приказ (распоряжение) о приеме работников на работу</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3</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Т-2</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Личная карточка работника</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4</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Т-3</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Штатное расписание</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5</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Т-5</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Приказ (распоряжение) о переводе работника на другую работу</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6</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Т-5а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Приказ (распоряжение) о переводе работников на другую работу</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7</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Т-6</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Приказ (распоряжение) о предоставлении отпуска работнику</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8</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Т-6а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 xml:space="preserve">Приказ (распоряжение) о предоставлении </w:t>
            </w:r>
            <w:r w:rsidRPr="00243DD3">
              <w:rPr>
                <w:rFonts w:eastAsia="Calibri"/>
                <w:color w:val="auto"/>
                <w:sz w:val="32"/>
                <w:szCs w:val="32"/>
                <w:lang w:val="ru-RU"/>
              </w:rPr>
              <w:lastRenderedPageBreak/>
              <w:t>отпуска работникам</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lastRenderedPageBreak/>
              <w:t>9</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Т-7</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График отпусков</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10</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Т-8</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Приказ (распоряжение) о прекращении (расторжении) трудового договора с работником (увольнении)</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11</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Т-8а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Приказ (распоряжение) о прекращении (расторжении) трудового договора с работниками (увольнении)</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12</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Т-9</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Приказ (распоряжение) о направлении работника в командировку</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13</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Т-9а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Приказ (распоряжение) о направлении работников в командировку</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14</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Т-11</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Приказ (распоряжение) о поощрении работника</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15</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Т-11а</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rPr>
                <w:sz w:val="32"/>
                <w:szCs w:val="32"/>
              </w:rPr>
            </w:pPr>
            <w:r w:rsidRPr="00243DD3">
              <w:rPr>
                <w:rFonts w:eastAsia="Calibri"/>
                <w:color w:val="auto"/>
                <w:sz w:val="32"/>
                <w:szCs w:val="32"/>
                <w:lang w:val="ru-RU"/>
              </w:rPr>
              <w:t>Приказ (распоряжение) о поощрении работников</w:t>
            </w:r>
          </w:p>
        </w:tc>
      </w:tr>
      <w:tr w:rsidR="008F1AC1" w:rsidRPr="00243DD3" w:rsidTr="008F1AC1">
        <w:tc>
          <w:tcPr>
            <w:tcW w:w="8860" w:type="dxa"/>
            <w:gridSpan w:val="3"/>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jc w:val="center"/>
              <w:rPr>
                <w:sz w:val="32"/>
                <w:szCs w:val="32"/>
              </w:rPr>
            </w:pPr>
            <w:r w:rsidRPr="00243DD3">
              <w:rPr>
                <w:rFonts w:eastAsia="Calibri"/>
                <w:b/>
                <w:color w:val="auto"/>
                <w:sz w:val="32"/>
                <w:szCs w:val="32"/>
                <w:lang w:val="ru-RU"/>
              </w:rPr>
              <w:t>Перечень форм прочей первичной учетной документации</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both"/>
              <w:rPr>
                <w:rFonts w:eastAsia="Calibri"/>
                <w:color w:val="auto"/>
                <w:sz w:val="32"/>
                <w:szCs w:val="32"/>
              </w:rPr>
            </w:pPr>
            <w:r w:rsidRPr="00243DD3">
              <w:rPr>
                <w:rFonts w:eastAsia="Calibri"/>
                <w:color w:val="auto"/>
                <w:sz w:val="32"/>
                <w:szCs w:val="32"/>
                <w:lang w:val="ru-RU"/>
              </w:rPr>
              <w:t>1</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Б/н</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jc w:val="both"/>
              <w:rPr>
                <w:sz w:val="32"/>
                <w:szCs w:val="32"/>
              </w:rPr>
            </w:pPr>
            <w:r w:rsidRPr="00243DD3">
              <w:rPr>
                <w:rFonts w:eastAsia="Calibri"/>
                <w:color w:val="auto"/>
                <w:sz w:val="32"/>
                <w:szCs w:val="32"/>
                <w:lang w:val="ru-RU"/>
              </w:rPr>
              <w:t>Заявление на выдачу денежных средств под отчет</w:t>
            </w:r>
          </w:p>
        </w:tc>
      </w:tr>
      <w:tr w:rsidR="008F1AC1" w:rsidRPr="00243DD3" w:rsidTr="008F1AC1">
        <w:tc>
          <w:tcPr>
            <w:tcW w:w="806"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both"/>
              <w:rPr>
                <w:rFonts w:eastAsia="Calibri"/>
                <w:color w:val="auto"/>
                <w:sz w:val="32"/>
                <w:szCs w:val="32"/>
              </w:rPr>
            </w:pPr>
            <w:r w:rsidRPr="00243DD3">
              <w:rPr>
                <w:rFonts w:eastAsia="Calibri"/>
                <w:color w:val="auto"/>
                <w:sz w:val="32"/>
                <w:szCs w:val="32"/>
                <w:lang w:val="ru-RU"/>
              </w:rPr>
              <w:t>2</w:t>
            </w:r>
          </w:p>
        </w:tc>
        <w:tc>
          <w:tcPr>
            <w:tcW w:w="1984" w:type="dxa"/>
            <w:tcBorders>
              <w:top w:val="single" w:sz="4" w:space="0" w:color="000000"/>
              <w:left w:val="single" w:sz="4" w:space="0" w:color="000000"/>
              <w:bottom w:val="single" w:sz="4" w:space="0" w:color="000000"/>
            </w:tcBorders>
            <w:shd w:val="clear" w:color="auto" w:fill="auto"/>
          </w:tcPr>
          <w:p w:rsidR="008F1AC1" w:rsidRPr="00243DD3" w:rsidRDefault="008F1AC1" w:rsidP="008F1AC1">
            <w:pPr>
              <w:widowControl/>
              <w:suppressAutoHyphens w:val="0"/>
              <w:spacing w:before="120" w:after="120"/>
              <w:jc w:val="center"/>
              <w:rPr>
                <w:rFonts w:eastAsia="Calibri"/>
                <w:color w:val="auto"/>
                <w:sz w:val="32"/>
                <w:szCs w:val="32"/>
              </w:rPr>
            </w:pPr>
            <w:r w:rsidRPr="00243DD3">
              <w:rPr>
                <w:rFonts w:eastAsia="Calibri"/>
                <w:color w:val="auto"/>
                <w:sz w:val="32"/>
                <w:szCs w:val="32"/>
                <w:lang w:val="ru-RU"/>
              </w:rPr>
              <w:t>Б/н</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8F1AC1" w:rsidRPr="00243DD3" w:rsidRDefault="008F1AC1" w:rsidP="008F1AC1">
            <w:pPr>
              <w:widowControl/>
              <w:suppressAutoHyphens w:val="0"/>
              <w:spacing w:before="120" w:after="120"/>
              <w:jc w:val="both"/>
              <w:rPr>
                <w:sz w:val="32"/>
                <w:szCs w:val="32"/>
              </w:rPr>
            </w:pPr>
            <w:r w:rsidRPr="00243DD3">
              <w:rPr>
                <w:rFonts w:eastAsia="Calibri"/>
                <w:color w:val="auto"/>
                <w:sz w:val="32"/>
                <w:szCs w:val="32"/>
                <w:lang w:val="ru-RU"/>
              </w:rPr>
              <w:t>Акт об оказании услуг</w:t>
            </w:r>
          </w:p>
        </w:tc>
      </w:tr>
    </w:tbl>
    <w:p w:rsidR="008F1AC1" w:rsidRPr="00243DD3" w:rsidRDefault="008F1AC1" w:rsidP="008F1AC1">
      <w:pPr>
        <w:rPr>
          <w:sz w:val="32"/>
          <w:szCs w:val="32"/>
        </w:rPr>
      </w:pPr>
    </w:p>
    <w:p w:rsidR="00C77ACA" w:rsidRPr="00243DD3" w:rsidRDefault="00C77ACA">
      <w:pPr>
        <w:jc w:val="both"/>
        <w:rPr>
          <w:b/>
          <w:bCs/>
          <w:color w:val="auto"/>
          <w:sz w:val="32"/>
          <w:szCs w:val="32"/>
          <w:lang w:val="ru-RU"/>
        </w:rPr>
      </w:pPr>
    </w:p>
    <w:p w:rsidR="00C77ACA" w:rsidRPr="00243DD3" w:rsidRDefault="00C77ACA">
      <w:pPr>
        <w:pStyle w:val="4"/>
        <w:ind w:left="0" w:firstLine="284"/>
        <w:rPr>
          <w:color w:val="auto"/>
          <w:sz w:val="32"/>
          <w:szCs w:val="32"/>
          <w:lang w:val="ru-RU"/>
        </w:rPr>
      </w:pPr>
      <w:bookmarkStart w:id="41" w:name="_6.4_%D0%9F%D0%B5%D1%80%D0%B5%D1%87%D0%B"/>
      <w:bookmarkEnd w:id="41"/>
      <w:r w:rsidRPr="00243DD3">
        <w:rPr>
          <w:rFonts w:ascii="Calibri" w:hAnsi="Calibri" w:cs="Calibri"/>
          <w:sz w:val="32"/>
          <w:szCs w:val="32"/>
          <w:lang w:val="ru-RU"/>
        </w:rPr>
        <w:t>6.4 Перечень должностных лиц, имеющих право подписи первичных документов</w:t>
      </w:r>
    </w:p>
    <w:p w:rsidR="00C77ACA" w:rsidRPr="00243DD3" w:rsidRDefault="00C77ACA">
      <w:pPr>
        <w:tabs>
          <w:tab w:val="left" w:pos="0"/>
          <w:tab w:val="left" w:pos="142"/>
        </w:tabs>
        <w:spacing w:line="360" w:lineRule="auto"/>
        <w:ind w:firstLine="709"/>
        <w:jc w:val="both"/>
        <w:rPr>
          <w:bCs/>
          <w:color w:val="auto"/>
          <w:sz w:val="32"/>
          <w:szCs w:val="32"/>
          <w:lang w:val="ru-RU"/>
        </w:rPr>
      </w:pPr>
    </w:p>
    <w:p w:rsidR="008F1AC1" w:rsidRPr="00243DD3" w:rsidRDefault="008F1AC1" w:rsidP="008F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32"/>
          <w:szCs w:val="32"/>
        </w:rPr>
      </w:pPr>
      <w:r w:rsidRPr="00243DD3">
        <w:rPr>
          <w:sz w:val="32"/>
          <w:szCs w:val="32"/>
        </w:rPr>
        <w:t>Приложение № 6</w:t>
      </w:r>
      <w:r w:rsidRPr="00243DD3">
        <w:rPr>
          <w:rStyle w:val="fill"/>
          <w:b w:val="0"/>
          <w:i w:val="0"/>
          <w:color w:val="auto"/>
          <w:sz w:val="32"/>
          <w:szCs w:val="32"/>
        </w:rPr>
        <w:t>.4</w:t>
      </w:r>
      <w:r w:rsidRPr="00243DD3">
        <w:rPr>
          <w:sz w:val="32"/>
          <w:szCs w:val="32"/>
        </w:rPr>
        <w:br/>
      </w:r>
    </w:p>
    <w:p w:rsidR="008F1AC1" w:rsidRPr="00243DD3" w:rsidRDefault="008F1AC1" w:rsidP="008F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32"/>
          <w:szCs w:val="32"/>
        </w:rPr>
      </w:pPr>
      <w:r w:rsidRPr="00243DD3">
        <w:rPr>
          <w:sz w:val="32"/>
          <w:szCs w:val="32"/>
        </w:rPr>
        <w:t> </w:t>
      </w:r>
    </w:p>
    <w:p w:rsidR="008F1AC1" w:rsidRPr="00243DD3" w:rsidRDefault="008F1AC1" w:rsidP="00DC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b/>
          <w:sz w:val="32"/>
          <w:szCs w:val="32"/>
        </w:rPr>
        <w:t>Перечень лиц, имеющих право подписи первичных документов</w:t>
      </w:r>
    </w:p>
    <w:p w:rsidR="008F1AC1" w:rsidRPr="00243DD3" w:rsidRDefault="008F1AC1" w:rsidP="008F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243DD3">
        <w:rPr>
          <w:b/>
          <w:sz w:val="32"/>
          <w:szCs w:val="32"/>
        </w:rPr>
        <w:t> </w:t>
      </w:r>
    </w:p>
    <w:p w:rsidR="008F1AC1" w:rsidRPr="00243DD3" w:rsidRDefault="008F1AC1" w:rsidP="008F1AC1">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5586"/>
        <w:gridCol w:w="2707"/>
      </w:tblGrid>
      <w:tr w:rsidR="008F1AC1" w:rsidRPr="00243DD3" w:rsidTr="008F1AC1">
        <w:tc>
          <w:tcPr>
            <w:tcW w:w="901" w:type="dxa"/>
            <w:shd w:val="clear" w:color="auto" w:fill="auto"/>
            <w:vAlign w:val="center"/>
          </w:tcPr>
          <w:p w:rsidR="008F1AC1" w:rsidRPr="00243DD3" w:rsidRDefault="008F1AC1" w:rsidP="008F1AC1">
            <w:pPr>
              <w:jc w:val="center"/>
              <w:rPr>
                <w:b/>
                <w:sz w:val="32"/>
                <w:szCs w:val="32"/>
              </w:rPr>
            </w:pPr>
            <w:r w:rsidRPr="00243DD3">
              <w:rPr>
                <w:b/>
                <w:sz w:val="32"/>
                <w:szCs w:val="32"/>
              </w:rPr>
              <w:t>№ п/п</w:t>
            </w:r>
          </w:p>
        </w:tc>
        <w:tc>
          <w:tcPr>
            <w:tcW w:w="5586" w:type="dxa"/>
            <w:shd w:val="clear" w:color="auto" w:fill="auto"/>
            <w:vAlign w:val="center"/>
          </w:tcPr>
          <w:p w:rsidR="008F1AC1" w:rsidRPr="00243DD3" w:rsidRDefault="008F1AC1" w:rsidP="008F1AC1">
            <w:pPr>
              <w:jc w:val="center"/>
              <w:rPr>
                <w:b/>
                <w:sz w:val="32"/>
                <w:szCs w:val="32"/>
              </w:rPr>
            </w:pPr>
            <w:r w:rsidRPr="00243DD3">
              <w:rPr>
                <w:b/>
                <w:sz w:val="32"/>
                <w:szCs w:val="32"/>
              </w:rPr>
              <w:t>Должность</w:t>
            </w:r>
          </w:p>
        </w:tc>
        <w:tc>
          <w:tcPr>
            <w:tcW w:w="2707" w:type="dxa"/>
          </w:tcPr>
          <w:p w:rsidR="008F1AC1" w:rsidRPr="00243DD3" w:rsidRDefault="008F1AC1" w:rsidP="008F1AC1">
            <w:pPr>
              <w:jc w:val="center"/>
              <w:rPr>
                <w:b/>
                <w:sz w:val="32"/>
                <w:szCs w:val="32"/>
              </w:rPr>
            </w:pPr>
            <w:r w:rsidRPr="00243DD3">
              <w:rPr>
                <w:b/>
                <w:sz w:val="32"/>
                <w:szCs w:val="32"/>
              </w:rPr>
              <w:t>Примечание</w:t>
            </w:r>
          </w:p>
        </w:tc>
      </w:tr>
      <w:tr w:rsidR="008F1AC1" w:rsidRPr="00243DD3" w:rsidTr="008F1AC1">
        <w:tc>
          <w:tcPr>
            <w:tcW w:w="901" w:type="dxa"/>
            <w:shd w:val="clear" w:color="auto" w:fill="auto"/>
            <w:vAlign w:val="center"/>
          </w:tcPr>
          <w:p w:rsidR="008F1AC1" w:rsidRPr="00243DD3" w:rsidRDefault="008F1AC1" w:rsidP="008F1AC1">
            <w:pPr>
              <w:jc w:val="center"/>
              <w:rPr>
                <w:sz w:val="32"/>
                <w:szCs w:val="32"/>
              </w:rPr>
            </w:pPr>
            <w:r w:rsidRPr="00243DD3">
              <w:rPr>
                <w:rStyle w:val="fill"/>
                <w:b w:val="0"/>
                <w:i w:val="0"/>
                <w:color w:val="auto"/>
                <w:sz w:val="32"/>
                <w:szCs w:val="32"/>
              </w:rPr>
              <w:t>1</w:t>
            </w:r>
          </w:p>
        </w:tc>
        <w:tc>
          <w:tcPr>
            <w:tcW w:w="5586" w:type="dxa"/>
            <w:shd w:val="clear" w:color="auto" w:fill="auto"/>
            <w:vAlign w:val="center"/>
          </w:tcPr>
          <w:p w:rsidR="008F1AC1" w:rsidRPr="00243DD3" w:rsidRDefault="008F1AC1" w:rsidP="008F1AC1">
            <w:pPr>
              <w:jc w:val="center"/>
              <w:rPr>
                <w:rStyle w:val="fill"/>
                <w:b w:val="0"/>
                <w:i w:val="0"/>
                <w:color w:val="auto"/>
                <w:sz w:val="32"/>
                <w:szCs w:val="32"/>
              </w:rPr>
            </w:pPr>
          </w:p>
          <w:p w:rsidR="008F1AC1" w:rsidRPr="00243DD3" w:rsidRDefault="008F1AC1" w:rsidP="008F1AC1">
            <w:pPr>
              <w:jc w:val="center"/>
              <w:rPr>
                <w:sz w:val="32"/>
                <w:szCs w:val="32"/>
              </w:rPr>
            </w:pPr>
            <w:r w:rsidRPr="00243DD3">
              <w:rPr>
                <w:rStyle w:val="fill"/>
                <w:b w:val="0"/>
                <w:i w:val="0"/>
                <w:color w:val="auto"/>
                <w:sz w:val="32"/>
                <w:szCs w:val="32"/>
              </w:rPr>
              <w:t xml:space="preserve">Директор </w:t>
            </w:r>
            <w:r w:rsidRPr="00243DD3">
              <w:rPr>
                <w:bCs/>
                <w:iCs/>
                <w:sz w:val="32"/>
                <w:szCs w:val="32"/>
              </w:rPr>
              <w:br/>
            </w:r>
          </w:p>
        </w:tc>
        <w:tc>
          <w:tcPr>
            <w:tcW w:w="2707" w:type="dxa"/>
          </w:tcPr>
          <w:p w:rsidR="008F1AC1" w:rsidRPr="00243DD3" w:rsidRDefault="008F1AC1" w:rsidP="008F1AC1">
            <w:pPr>
              <w:jc w:val="center"/>
              <w:rPr>
                <w:rStyle w:val="fill"/>
                <w:b w:val="0"/>
                <w:i w:val="0"/>
                <w:color w:val="auto"/>
                <w:sz w:val="32"/>
                <w:szCs w:val="32"/>
              </w:rPr>
            </w:pPr>
          </w:p>
        </w:tc>
      </w:tr>
      <w:tr w:rsidR="008F1AC1" w:rsidRPr="00243DD3" w:rsidTr="008F1AC1">
        <w:tc>
          <w:tcPr>
            <w:tcW w:w="901" w:type="dxa"/>
            <w:shd w:val="clear" w:color="auto" w:fill="auto"/>
            <w:vAlign w:val="center"/>
          </w:tcPr>
          <w:p w:rsidR="008F1AC1" w:rsidRPr="00243DD3" w:rsidRDefault="008F1AC1" w:rsidP="008F1AC1">
            <w:pPr>
              <w:jc w:val="center"/>
              <w:rPr>
                <w:rStyle w:val="fill"/>
                <w:b w:val="0"/>
                <w:i w:val="0"/>
                <w:color w:val="auto"/>
                <w:sz w:val="32"/>
                <w:szCs w:val="32"/>
              </w:rPr>
            </w:pPr>
          </w:p>
          <w:p w:rsidR="008F1AC1" w:rsidRPr="00243DD3" w:rsidRDefault="008F1AC1" w:rsidP="008F1AC1">
            <w:pPr>
              <w:jc w:val="center"/>
              <w:rPr>
                <w:rStyle w:val="fill"/>
                <w:b w:val="0"/>
                <w:i w:val="0"/>
                <w:color w:val="auto"/>
                <w:sz w:val="32"/>
                <w:szCs w:val="32"/>
              </w:rPr>
            </w:pPr>
            <w:r w:rsidRPr="00243DD3">
              <w:rPr>
                <w:rStyle w:val="fill"/>
                <w:b w:val="0"/>
                <w:i w:val="0"/>
                <w:color w:val="auto"/>
                <w:sz w:val="32"/>
                <w:szCs w:val="32"/>
              </w:rPr>
              <w:t>2</w:t>
            </w:r>
          </w:p>
          <w:p w:rsidR="008F1AC1" w:rsidRPr="00243DD3" w:rsidRDefault="008F1AC1" w:rsidP="008F1AC1">
            <w:pPr>
              <w:jc w:val="center"/>
              <w:rPr>
                <w:rStyle w:val="fill"/>
                <w:b w:val="0"/>
                <w:i w:val="0"/>
                <w:color w:val="auto"/>
                <w:sz w:val="32"/>
                <w:szCs w:val="32"/>
              </w:rPr>
            </w:pPr>
          </w:p>
        </w:tc>
        <w:tc>
          <w:tcPr>
            <w:tcW w:w="5586" w:type="dxa"/>
            <w:shd w:val="clear" w:color="auto" w:fill="auto"/>
            <w:vAlign w:val="center"/>
          </w:tcPr>
          <w:p w:rsidR="008F1AC1" w:rsidRPr="00243DD3" w:rsidRDefault="008F1AC1" w:rsidP="008F1AC1">
            <w:pPr>
              <w:jc w:val="center"/>
              <w:rPr>
                <w:rStyle w:val="fill"/>
                <w:b w:val="0"/>
                <w:i w:val="0"/>
                <w:color w:val="auto"/>
                <w:sz w:val="32"/>
                <w:szCs w:val="32"/>
              </w:rPr>
            </w:pPr>
          </w:p>
          <w:p w:rsidR="008F1AC1" w:rsidRPr="00243DD3" w:rsidRDefault="008F1AC1" w:rsidP="008F1AC1">
            <w:pPr>
              <w:jc w:val="center"/>
              <w:rPr>
                <w:rStyle w:val="fill"/>
                <w:b w:val="0"/>
                <w:i w:val="0"/>
                <w:color w:val="auto"/>
                <w:sz w:val="32"/>
                <w:szCs w:val="32"/>
              </w:rPr>
            </w:pPr>
            <w:r w:rsidRPr="00243DD3">
              <w:rPr>
                <w:rStyle w:val="fill"/>
                <w:b w:val="0"/>
                <w:i w:val="0"/>
                <w:color w:val="auto"/>
                <w:sz w:val="32"/>
                <w:szCs w:val="32"/>
              </w:rPr>
              <w:t>Главный бухгалтер</w:t>
            </w:r>
            <w:r w:rsidRPr="00243DD3">
              <w:rPr>
                <w:sz w:val="32"/>
                <w:szCs w:val="32"/>
              </w:rPr>
              <w:t xml:space="preserve"> </w:t>
            </w:r>
            <w:r w:rsidRPr="00243DD3">
              <w:rPr>
                <w:sz w:val="32"/>
                <w:szCs w:val="32"/>
              </w:rPr>
              <w:br/>
            </w:r>
          </w:p>
        </w:tc>
        <w:tc>
          <w:tcPr>
            <w:tcW w:w="2707" w:type="dxa"/>
          </w:tcPr>
          <w:p w:rsidR="008F1AC1" w:rsidRPr="00243DD3" w:rsidRDefault="008F1AC1" w:rsidP="008F1AC1">
            <w:pPr>
              <w:jc w:val="center"/>
              <w:rPr>
                <w:rStyle w:val="fill"/>
                <w:b w:val="0"/>
                <w:i w:val="0"/>
                <w:color w:val="auto"/>
                <w:sz w:val="32"/>
                <w:szCs w:val="32"/>
              </w:rPr>
            </w:pPr>
          </w:p>
        </w:tc>
      </w:tr>
      <w:tr w:rsidR="008F1AC1" w:rsidRPr="00243DD3" w:rsidTr="008F1AC1">
        <w:tc>
          <w:tcPr>
            <w:tcW w:w="901" w:type="dxa"/>
            <w:shd w:val="clear" w:color="auto" w:fill="auto"/>
            <w:vAlign w:val="center"/>
          </w:tcPr>
          <w:p w:rsidR="008F1AC1" w:rsidRPr="00243DD3" w:rsidRDefault="008F1AC1" w:rsidP="008F1AC1">
            <w:pPr>
              <w:jc w:val="center"/>
              <w:rPr>
                <w:rStyle w:val="fill"/>
                <w:b w:val="0"/>
                <w:i w:val="0"/>
                <w:color w:val="auto"/>
                <w:sz w:val="32"/>
                <w:szCs w:val="32"/>
              </w:rPr>
            </w:pPr>
            <w:r w:rsidRPr="00243DD3">
              <w:rPr>
                <w:rStyle w:val="fill"/>
                <w:b w:val="0"/>
                <w:i w:val="0"/>
                <w:color w:val="auto"/>
                <w:sz w:val="32"/>
                <w:szCs w:val="32"/>
              </w:rPr>
              <w:t>3</w:t>
            </w:r>
          </w:p>
        </w:tc>
        <w:tc>
          <w:tcPr>
            <w:tcW w:w="5586" w:type="dxa"/>
            <w:shd w:val="clear" w:color="auto" w:fill="auto"/>
            <w:vAlign w:val="center"/>
          </w:tcPr>
          <w:p w:rsidR="008F1AC1" w:rsidRPr="00243DD3" w:rsidRDefault="008F1AC1" w:rsidP="008F1AC1">
            <w:pPr>
              <w:jc w:val="center"/>
              <w:rPr>
                <w:rStyle w:val="fill"/>
                <w:b w:val="0"/>
                <w:i w:val="0"/>
                <w:color w:val="auto"/>
                <w:sz w:val="32"/>
                <w:szCs w:val="32"/>
              </w:rPr>
            </w:pPr>
            <w:r w:rsidRPr="00243DD3">
              <w:rPr>
                <w:rStyle w:val="fill"/>
                <w:b w:val="0"/>
                <w:i w:val="0"/>
                <w:color w:val="auto"/>
                <w:sz w:val="32"/>
                <w:szCs w:val="32"/>
              </w:rPr>
              <w:t>Заместитель директора по АХЧ</w:t>
            </w:r>
          </w:p>
        </w:tc>
        <w:tc>
          <w:tcPr>
            <w:tcW w:w="2707" w:type="dxa"/>
          </w:tcPr>
          <w:p w:rsidR="008F1AC1" w:rsidRPr="00243DD3" w:rsidRDefault="008F1AC1" w:rsidP="008F1AC1">
            <w:pPr>
              <w:jc w:val="center"/>
              <w:rPr>
                <w:rStyle w:val="fill"/>
                <w:b w:val="0"/>
                <w:i w:val="0"/>
                <w:color w:val="auto"/>
                <w:sz w:val="32"/>
                <w:szCs w:val="32"/>
              </w:rPr>
            </w:pPr>
            <w:r w:rsidRPr="00243DD3">
              <w:rPr>
                <w:rStyle w:val="fill"/>
                <w:b w:val="0"/>
                <w:i w:val="0"/>
                <w:color w:val="auto"/>
                <w:sz w:val="32"/>
                <w:szCs w:val="32"/>
              </w:rPr>
              <w:t>На время исполнения обязанностей директора</w:t>
            </w:r>
          </w:p>
        </w:tc>
      </w:tr>
    </w:tbl>
    <w:p w:rsidR="00C77ACA" w:rsidRPr="00243DD3" w:rsidRDefault="00C77ACA">
      <w:pPr>
        <w:tabs>
          <w:tab w:val="left" w:pos="0"/>
          <w:tab w:val="left" w:pos="142"/>
        </w:tabs>
        <w:spacing w:line="360" w:lineRule="auto"/>
        <w:ind w:left="-284" w:firstLine="709"/>
        <w:jc w:val="both"/>
        <w:rPr>
          <w:sz w:val="32"/>
          <w:szCs w:val="32"/>
        </w:rPr>
      </w:pPr>
    </w:p>
    <w:p w:rsidR="00C77ACA" w:rsidRPr="00243DD3" w:rsidRDefault="00C77ACA">
      <w:pPr>
        <w:tabs>
          <w:tab w:val="left" w:pos="0"/>
          <w:tab w:val="left" w:pos="142"/>
        </w:tabs>
        <w:spacing w:line="360" w:lineRule="auto"/>
        <w:ind w:left="-284" w:firstLine="709"/>
        <w:jc w:val="both"/>
        <w:rPr>
          <w:sz w:val="32"/>
          <w:szCs w:val="32"/>
        </w:rPr>
      </w:pPr>
    </w:p>
    <w:p w:rsidR="00C77ACA" w:rsidRPr="00243DD3" w:rsidRDefault="00C77ACA">
      <w:pPr>
        <w:pStyle w:val="4"/>
        <w:ind w:left="0" w:firstLine="284"/>
        <w:jc w:val="both"/>
        <w:rPr>
          <w:color w:val="auto"/>
          <w:sz w:val="32"/>
          <w:szCs w:val="32"/>
          <w:lang w:val="ru-RU"/>
        </w:rPr>
      </w:pPr>
      <w:bookmarkStart w:id="42" w:name="_6.5__%D0%9F%D0%B5%D1%80%D0%B5%D1%87%D0%"/>
      <w:bookmarkEnd w:id="42"/>
      <w:r w:rsidRPr="00243DD3">
        <w:rPr>
          <w:rFonts w:ascii="Calibri" w:hAnsi="Calibri" w:cs="Calibri"/>
          <w:sz w:val="32"/>
          <w:szCs w:val="32"/>
          <w:lang w:val="ru-RU"/>
        </w:rPr>
        <w:t>6.5  Перечень регистров бухгалтерского учета,  установленный Инструкцией 52н, а также перечень регистров бухгалтерского учета применяемых дополнительно</w:t>
      </w:r>
    </w:p>
    <w:p w:rsidR="00C77ACA" w:rsidRPr="00243DD3" w:rsidRDefault="00C77ACA">
      <w:pPr>
        <w:tabs>
          <w:tab w:val="left" w:pos="0"/>
          <w:tab w:val="left" w:pos="142"/>
        </w:tabs>
        <w:spacing w:line="360" w:lineRule="auto"/>
        <w:ind w:firstLine="709"/>
        <w:jc w:val="both"/>
        <w:rPr>
          <w:bCs/>
          <w:color w:val="auto"/>
          <w:sz w:val="32"/>
          <w:szCs w:val="32"/>
          <w:lang w:val="ru-RU"/>
        </w:rPr>
      </w:pPr>
    </w:p>
    <w:p w:rsidR="008F1AC1" w:rsidRPr="00243DD3" w:rsidRDefault="008F1AC1" w:rsidP="008F1AC1">
      <w:pPr>
        <w:numPr>
          <w:ilvl w:val="0"/>
          <w:numId w:val="1"/>
        </w:numPr>
        <w:jc w:val="right"/>
        <w:rPr>
          <w:sz w:val="32"/>
          <w:szCs w:val="32"/>
        </w:rPr>
      </w:pPr>
      <w:bookmarkStart w:id="43" w:name="_6.6_%D0%9F%D0%B5%D1%80%D0%B5%D1%87%D0%B"/>
      <w:bookmarkEnd w:id="43"/>
      <w:r w:rsidRPr="00243DD3">
        <w:rPr>
          <w:sz w:val="32"/>
          <w:szCs w:val="32"/>
        </w:rPr>
        <w:t>Приложение № 6.5</w:t>
      </w:r>
    </w:p>
    <w:p w:rsidR="008F1AC1" w:rsidRPr="00243DD3" w:rsidRDefault="008F1AC1" w:rsidP="008F1AC1">
      <w:pPr>
        <w:numPr>
          <w:ilvl w:val="0"/>
          <w:numId w:val="1"/>
        </w:numPr>
        <w:jc w:val="center"/>
        <w:rPr>
          <w:sz w:val="32"/>
          <w:szCs w:val="32"/>
        </w:rPr>
      </w:pPr>
    </w:p>
    <w:p w:rsidR="008F1AC1" w:rsidRPr="00243DD3" w:rsidRDefault="008F1AC1" w:rsidP="008F1AC1">
      <w:pPr>
        <w:numPr>
          <w:ilvl w:val="0"/>
          <w:numId w:val="1"/>
        </w:numPr>
        <w:jc w:val="center"/>
        <w:rPr>
          <w:b/>
          <w:sz w:val="32"/>
          <w:szCs w:val="32"/>
        </w:rPr>
      </w:pPr>
      <w:r w:rsidRPr="00243DD3">
        <w:rPr>
          <w:b/>
          <w:sz w:val="32"/>
          <w:szCs w:val="32"/>
        </w:rPr>
        <w:t xml:space="preserve">Перечень регистров бухгалтерского учета,  </w:t>
      </w:r>
    </w:p>
    <w:p w:rsidR="008F1AC1" w:rsidRPr="00243DD3" w:rsidRDefault="008F1AC1" w:rsidP="008F1AC1">
      <w:pPr>
        <w:numPr>
          <w:ilvl w:val="0"/>
          <w:numId w:val="1"/>
        </w:numPr>
        <w:jc w:val="center"/>
        <w:rPr>
          <w:b/>
          <w:sz w:val="32"/>
          <w:szCs w:val="32"/>
        </w:rPr>
      </w:pPr>
      <w:r w:rsidRPr="00243DD3">
        <w:rPr>
          <w:b/>
          <w:sz w:val="32"/>
          <w:szCs w:val="32"/>
        </w:rPr>
        <w:t>установленный Инструкцией 52н</w:t>
      </w:r>
    </w:p>
    <w:p w:rsidR="008F1AC1" w:rsidRPr="00243DD3" w:rsidRDefault="008F1AC1" w:rsidP="008F1AC1">
      <w:pPr>
        <w:numPr>
          <w:ilvl w:val="0"/>
          <w:numId w:val="1"/>
        </w:numPr>
        <w:jc w:val="center"/>
        <w:rPr>
          <w:b/>
          <w:sz w:val="32"/>
          <w:szCs w:val="32"/>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4"/>
        <w:gridCol w:w="1501"/>
        <w:gridCol w:w="2483"/>
        <w:gridCol w:w="2469"/>
      </w:tblGrid>
      <w:tr w:rsidR="008F1AC1" w:rsidRPr="00243DD3" w:rsidTr="008F1AC1">
        <w:trPr>
          <w:tblHeader/>
        </w:trPr>
        <w:tc>
          <w:tcPr>
            <w:tcW w:w="3320" w:type="dxa"/>
            <w:shd w:val="clear" w:color="auto" w:fill="F3F3F3"/>
            <w:vAlign w:val="center"/>
          </w:tcPr>
          <w:p w:rsidR="008F1AC1" w:rsidRPr="00243DD3" w:rsidRDefault="008F1AC1" w:rsidP="008F1AC1">
            <w:pPr>
              <w:widowControl/>
              <w:suppressAutoHyphens w:val="0"/>
              <w:spacing w:before="60" w:after="60"/>
              <w:jc w:val="center"/>
              <w:rPr>
                <w:rFonts w:eastAsia="Times New Roman"/>
                <w:b/>
                <w:color w:val="auto"/>
                <w:sz w:val="32"/>
                <w:szCs w:val="32"/>
                <w:lang w:eastAsia="ru-RU"/>
              </w:rPr>
            </w:pPr>
            <w:r w:rsidRPr="00243DD3">
              <w:rPr>
                <w:rFonts w:eastAsia="Times New Roman"/>
                <w:b/>
                <w:color w:val="auto"/>
                <w:sz w:val="32"/>
                <w:szCs w:val="32"/>
                <w:lang w:eastAsia="ru-RU"/>
              </w:rPr>
              <w:t>Наименование регистра</w:t>
            </w:r>
          </w:p>
        </w:tc>
        <w:tc>
          <w:tcPr>
            <w:tcW w:w="1608" w:type="dxa"/>
            <w:shd w:val="clear" w:color="auto" w:fill="F3F3F3"/>
            <w:vAlign w:val="center"/>
          </w:tcPr>
          <w:p w:rsidR="008F1AC1" w:rsidRPr="00243DD3" w:rsidRDefault="008F1AC1" w:rsidP="008F1AC1">
            <w:pPr>
              <w:widowControl/>
              <w:suppressAutoHyphens w:val="0"/>
              <w:spacing w:before="60" w:after="60"/>
              <w:jc w:val="center"/>
              <w:rPr>
                <w:rFonts w:eastAsia="Times New Roman"/>
                <w:b/>
                <w:color w:val="auto"/>
                <w:sz w:val="32"/>
                <w:szCs w:val="32"/>
                <w:lang w:eastAsia="ru-RU"/>
              </w:rPr>
            </w:pPr>
            <w:r w:rsidRPr="00243DD3">
              <w:rPr>
                <w:rFonts w:eastAsia="Times New Roman"/>
                <w:b/>
                <w:color w:val="auto"/>
                <w:sz w:val="32"/>
                <w:szCs w:val="32"/>
                <w:lang w:eastAsia="ru-RU"/>
              </w:rPr>
              <w:t>Код формы</w:t>
            </w:r>
          </w:p>
        </w:tc>
        <w:tc>
          <w:tcPr>
            <w:tcW w:w="2551" w:type="dxa"/>
            <w:tcBorders>
              <w:bottom w:val="single" w:sz="4" w:space="0" w:color="auto"/>
            </w:tcBorders>
            <w:shd w:val="clear" w:color="auto" w:fill="F3F3F3"/>
            <w:vAlign w:val="center"/>
          </w:tcPr>
          <w:p w:rsidR="008F1AC1" w:rsidRPr="00243DD3" w:rsidRDefault="008F1AC1" w:rsidP="008F1AC1">
            <w:pPr>
              <w:widowControl/>
              <w:suppressAutoHyphens w:val="0"/>
              <w:spacing w:before="60" w:after="60"/>
              <w:jc w:val="center"/>
              <w:rPr>
                <w:rFonts w:eastAsia="Times New Roman"/>
                <w:b/>
                <w:color w:val="auto"/>
                <w:sz w:val="32"/>
                <w:szCs w:val="32"/>
                <w:lang w:eastAsia="ru-RU"/>
              </w:rPr>
            </w:pPr>
            <w:r w:rsidRPr="00243DD3">
              <w:rPr>
                <w:rFonts w:eastAsia="Times New Roman"/>
                <w:b/>
                <w:color w:val="auto"/>
                <w:sz w:val="32"/>
                <w:szCs w:val="32"/>
                <w:lang w:eastAsia="ru-RU"/>
              </w:rPr>
              <w:t>Ответственное лицо за составление регистра</w:t>
            </w:r>
          </w:p>
        </w:tc>
        <w:tc>
          <w:tcPr>
            <w:tcW w:w="2208" w:type="dxa"/>
            <w:tcBorders>
              <w:bottom w:val="single" w:sz="4" w:space="0" w:color="auto"/>
            </w:tcBorders>
            <w:shd w:val="clear" w:color="auto" w:fill="F3F3F3"/>
          </w:tcPr>
          <w:p w:rsidR="008F1AC1" w:rsidRPr="00243DD3" w:rsidRDefault="008F1AC1" w:rsidP="008F1AC1">
            <w:pPr>
              <w:widowControl/>
              <w:suppressAutoHyphens w:val="0"/>
              <w:spacing w:before="60" w:after="60"/>
              <w:jc w:val="center"/>
              <w:rPr>
                <w:rFonts w:eastAsia="Times New Roman"/>
                <w:b/>
                <w:color w:val="auto"/>
                <w:sz w:val="32"/>
                <w:szCs w:val="32"/>
                <w:lang w:eastAsia="ru-RU"/>
              </w:rPr>
            </w:pPr>
          </w:p>
          <w:p w:rsidR="008F1AC1" w:rsidRPr="00243DD3" w:rsidRDefault="008F1AC1" w:rsidP="008F1AC1">
            <w:pPr>
              <w:widowControl/>
              <w:suppressAutoHyphens w:val="0"/>
              <w:spacing w:before="60" w:after="60"/>
              <w:jc w:val="center"/>
              <w:rPr>
                <w:rFonts w:eastAsia="Times New Roman"/>
                <w:b/>
                <w:color w:val="auto"/>
                <w:sz w:val="32"/>
                <w:szCs w:val="32"/>
                <w:lang w:eastAsia="ru-RU"/>
              </w:rPr>
            </w:pPr>
            <w:r w:rsidRPr="00243DD3">
              <w:rPr>
                <w:rFonts w:eastAsia="Times New Roman"/>
                <w:b/>
                <w:color w:val="auto"/>
                <w:sz w:val="32"/>
                <w:szCs w:val="32"/>
                <w:lang w:eastAsia="ru-RU"/>
              </w:rPr>
              <w:t>Периодичность вывода на печать</w:t>
            </w:r>
          </w:p>
          <w:p w:rsidR="008F1AC1" w:rsidRPr="00243DD3" w:rsidRDefault="008F1AC1" w:rsidP="008F1AC1">
            <w:pPr>
              <w:widowControl/>
              <w:suppressAutoHyphens w:val="0"/>
              <w:spacing w:before="60" w:after="60"/>
              <w:jc w:val="center"/>
              <w:rPr>
                <w:rFonts w:eastAsia="Times New Roman"/>
                <w:b/>
                <w:color w:val="auto"/>
                <w:sz w:val="32"/>
                <w:szCs w:val="32"/>
                <w:lang w:eastAsia="ru-RU"/>
              </w:rPr>
            </w:pP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Журнал операций по счету «Касса»</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0504071</w:t>
            </w:r>
          </w:p>
        </w:tc>
        <w:tc>
          <w:tcPr>
            <w:tcW w:w="2551" w:type="dxa"/>
            <w:shd w:val="clear" w:color="auto" w:fill="auto"/>
            <w:vAlign w:val="center"/>
          </w:tcPr>
          <w:p w:rsidR="008F1AC1" w:rsidRPr="00243DD3" w:rsidRDefault="008F1AC1" w:rsidP="008F1AC1">
            <w:pPr>
              <w:widowControl/>
              <w:suppressAutoHyphens w:val="0"/>
              <w:spacing w:before="60" w:after="60"/>
              <w:ind w:left="288"/>
              <w:rPr>
                <w:rFonts w:eastAsia="Times New Roman"/>
                <w:color w:val="auto"/>
                <w:sz w:val="32"/>
                <w:szCs w:val="32"/>
                <w:lang w:eastAsia="ru-RU"/>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 xml:space="preserve">Журнал операций с безналичными денежными </w:t>
            </w:r>
            <w:r w:rsidRPr="00243DD3">
              <w:rPr>
                <w:rFonts w:eastAsia="Times New Roman"/>
                <w:color w:val="auto"/>
                <w:sz w:val="32"/>
                <w:szCs w:val="32"/>
                <w:lang w:eastAsia="ru-RU"/>
              </w:rPr>
              <w:lastRenderedPageBreak/>
              <w:t>средствами</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lastRenderedPageBreak/>
              <w:t>0504071</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lastRenderedPageBreak/>
              <w:t>Журнал операций расчетов с подотчетными лицами</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0504071</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Журнал операций расчетов с поставщиками и подрядчиками</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0504071</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Журнал операций расчетов с дебиторами по доходам</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0504071</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 xml:space="preserve">Журнал операций расчетов по оплате труда, денежному довольствию и стипендиям </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0504071</w:t>
            </w:r>
          </w:p>
        </w:tc>
        <w:tc>
          <w:tcPr>
            <w:tcW w:w="2551" w:type="dxa"/>
            <w:shd w:val="clear" w:color="auto" w:fill="auto"/>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Журнал операций по выбытию и перемещению нефинансовых активов</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0504071</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Журнал по прочим операциям</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0504071</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Инвентарная карточка учета нефинансовых активов</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0504031</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Ежегодно</w:t>
            </w:r>
          </w:p>
        </w:tc>
      </w:tr>
      <w:tr w:rsidR="008F1AC1" w:rsidRPr="00243DD3" w:rsidTr="008F1AC1">
        <w:tc>
          <w:tcPr>
            <w:tcW w:w="3320" w:type="dxa"/>
          </w:tcPr>
          <w:p w:rsidR="008F1AC1" w:rsidRPr="00243DD3" w:rsidRDefault="008F1AC1" w:rsidP="008F1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lastRenderedPageBreak/>
              <w:t>Инвентарная карточка группового учета нефинансовых активов</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0504032</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Ежегодно</w:t>
            </w:r>
          </w:p>
        </w:tc>
      </w:tr>
      <w:tr w:rsidR="008F1AC1" w:rsidRPr="00243DD3" w:rsidTr="008F1AC1">
        <w:tc>
          <w:tcPr>
            <w:tcW w:w="3320" w:type="dxa"/>
          </w:tcPr>
          <w:p w:rsidR="008F1AC1" w:rsidRPr="00243DD3" w:rsidRDefault="008F1AC1" w:rsidP="008F1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Опись инвентарных карточек по учету нефинансовых активов</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0504033</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Ежегодно</w:t>
            </w:r>
          </w:p>
        </w:tc>
      </w:tr>
      <w:tr w:rsidR="008F1AC1" w:rsidRPr="00243DD3" w:rsidTr="008F1AC1">
        <w:tc>
          <w:tcPr>
            <w:tcW w:w="3320" w:type="dxa"/>
          </w:tcPr>
          <w:p w:rsidR="008F1AC1" w:rsidRPr="00243DD3" w:rsidRDefault="008F1AC1" w:rsidP="008F1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Инвентарный список нефинансовых активов</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0504034</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Ежегодно</w:t>
            </w:r>
          </w:p>
        </w:tc>
      </w:tr>
      <w:tr w:rsidR="008F1AC1" w:rsidRPr="00243DD3" w:rsidTr="008F1AC1">
        <w:tc>
          <w:tcPr>
            <w:tcW w:w="3320" w:type="dxa"/>
          </w:tcPr>
          <w:p w:rsidR="008F1AC1" w:rsidRPr="00243DD3" w:rsidRDefault="008F1AC1" w:rsidP="008F1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Оборотная ведомость по нефинансовым активам</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0504035</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Оборотная ведомость</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0504036</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Книга учета материальных ценностей</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0504042</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Ежегодно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Карточка учета материальных ценностей</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0504043</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Ежегодно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Книга учета бланков строгой отчетности</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0504045</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Реестр карточек</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0504052</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Реестр сдачи документов</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0504053</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 xml:space="preserve">Многографная </w:t>
            </w:r>
            <w:r w:rsidRPr="00243DD3">
              <w:rPr>
                <w:rFonts w:eastAsia="Times New Roman"/>
                <w:color w:val="auto"/>
                <w:sz w:val="32"/>
                <w:szCs w:val="32"/>
                <w:lang w:eastAsia="ru-RU"/>
              </w:rPr>
              <w:lastRenderedPageBreak/>
              <w:t>карточка</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lastRenderedPageBreak/>
              <w:t>0504054</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 xml:space="preserve">Главный </w:t>
            </w:r>
            <w:r w:rsidRPr="00243DD3">
              <w:rPr>
                <w:rFonts w:eastAsia="Times New Roman"/>
                <w:color w:val="auto"/>
                <w:sz w:val="32"/>
                <w:szCs w:val="32"/>
                <w:lang w:eastAsia="ru-RU"/>
              </w:rPr>
              <w:lastRenderedPageBreak/>
              <w:t>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lastRenderedPageBreak/>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lastRenderedPageBreak/>
              <w:t>Книга учета материальных ценностей, оплаченных в централизованном порядке</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0504055</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 xml:space="preserve">Журнал регистрации бюджетных обязательств </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0504064</w:t>
            </w:r>
          </w:p>
        </w:tc>
        <w:tc>
          <w:tcPr>
            <w:tcW w:w="2551" w:type="dxa"/>
            <w:shd w:val="clear" w:color="auto" w:fill="auto"/>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Заместитель директора по АХЧ</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Ежегодно</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Инвентаризационная опись остатков на счетах учета денежных средств</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0504082</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При проведении инвентаризации</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Инвентаризационная опись (сличительная ведомость) бланков строгой отчетности и денежных документов</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0504086</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При проведении инвентаризации</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Инвентаризационная опись (сличительная ведомость) по объектам нефинансовых активов</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0504087</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При проведении инвентаризации</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Инвентаризационная опись наличных денежных средств</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0504088</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При проведении инвентаризации</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 xml:space="preserve">Инвентаризационная </w:t>
            </w:r>
            <w:r w:rsidRPr="00243DD3">
              <w:rPr>
                <w:rFonts w:eastAsia="Times New Roman"/>
                <w:color w:val="auto"/>
                <w:sz w:val="32"/>
                <w:szCs w:val="32"/>
                <w:lang w:eastAsia="ru-RU"/>
              </w:rPr>
              <w:lastRenderedPageBreak/>
              <w:t>опись расчетов с покупателями, поставщиками и прочими дебиторами и кредиторами</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lastRenderedPageBreak/>
              <w:t>0504089</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 xml:space="preserve">Главный </w:t>
            </w:r>
            <w:r w:rsidRPr="00243DD3">
              <w:rPr>
                <w:rFonts w:eastAsia="Times New Roman"/>
                <w:color w:val="auto"/>
                <w:sz w:val="32"/>
                <w:szCs w:val="32"/>
                <w:lang w:eastAsia="ru-RU"/>
              </w:rPr>
              <w:lastRenderedPageBreak/>
              <w:t>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lastRenderedPageBreak/>
              <w:t xml:space="preserve">При проведении </w:t>
            </w:r>
            <w:r w:rsidRPr="00243DD3">
              <w:rPr>
                <w:rFonts w:eastAsia="Times New Roman"/>
                <w:color w:val="auto"/>
                <w:sz w:val="32"/>
                <w:szCs w:val="32"/>
                <w:lang w:eastAsia="ru-RU"/>
              </w:rPr>
              <w:lastRenderedPageBreak/>
              <w:t>инвентаризации</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lastRenderedPageBreak/>
              <w:t>Инвентаризационная опись расчетов по поступлениям</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0504091</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При проведении инвентаризации</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Ведомость расхождений по результатам инвентаризации</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0504092</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При проведении инвентаризации</w:t>
            </w:r>
          </w:p>
        </w:tc>
      </w:tr>
      <w:tr w:rsidR="008F1AC1" w:rsidRPr="00243DD3" w:rsidTr="008F1AC1">
        <w:tc>
          <w:tcPr>
            <w:tcW w:w="3320" w:type="dxa"/>
          </w:tcPr>
          <w:p w:rsidR="008F1AC1" w:rsidRPr="00243DD3" w:rsidRDefault="008F1AC1" w:rsidP="008F1AC1">
            <w:pPr>
              <w:widowControl/>
              <w:suppressAutoHyphens w:val="0"/>
              <w:spacing w:before="60" w:after="60"/>
              <w:rPr>
                <w:rFonts w:eastAsia="Times New Roman"/>
                <w:color w:val="auto"/>
                <w:sz w:val="32"/>
                <w:szCs w:val="32"/>
                <w:lang w:eastAsia="ru-RU"/>
              </w:rPr>
            </w:pPr>
            <w:r w:rsidRPr="00243DD3">
              <w:rPr>
                <w:rFonts w:eastAsia="Times New Roman"/>
                <w:color w:val="auto"/>
                <w:sz w:val="32"/>
                <w:szCs w:val="32"/>
                <w:lang w:eastAsia="ru-RU"/>
              </w:rPr>
              <w:t>Главная книга</w:t>
            </w:r>
          </w:p>
        </w:tc>
        <w:tc>
          <w:tcPr>
            <w:tcW w:w="1608" w:type="dxa"/>
            <w:vAlign w:val="center"/>
          </w:tcPr>
          <w:p w:rsidR="008F1AC1" w:rsidRPr="00243DD3" w:rsidRDefault="008F1AC1" w:rsidP="008F1AC1">
            <w:pPr>
              <w:widowControl/>
              <w:suppressAutoHyphens w:val="0"/>
              <w:spacing w:before="60" w:after="60"/>
              <w:jc w:val="center"/>
              <w:rPr>
                <w:rFonts w:eastAsia="Times New Roman"/>
                <w:color w:val="auto"/>
                <w:sz w:val="32"/>
                <w:szCs w:val="32"/>
                <w:lang w:eastAsia="ru-RU"/>
              </w:rPr>
            </w:pPr>
            <w:r w:rsidRPr="00243DD3">
              <w:rPr>
                <w:rFonts w:eastAsia="Times New Roman"/>
                <w:color w:val="auto"/>
                <w:sz w:val="32"/>
                <w:szCs w:val="32"/>
                <w:lang w:eastAsia="ru-RU"/>
              </w:rPr>
              <w:t>0504072</w:t>
            </w:r>
          </w:p>
        </w:tc>
        <w:tc>
          <w:tcPr>
            <w:tcW w:w="2551"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Главный бухгалтер</w:t>
            </w:r>
          </w:p>
        </w:tc>
        <w:tc>
          <w:tcPr>
            <w:tcW w:w="2208" w:type="dxa"/>
            <w:shd w:val="clear" w:color="auto" w:fill="auto"/>
            <w:vAlign w:val="center"/>
          </w:tcPr>
          <w:p w:rsidR="008F1AC1" w:rsidRPr="00243DD3" w:rsidRDefault="008F1AC1" w:rsidP="008F1AC1">
            <w:pPr>
              <w:jc w:val="center"/>
              <w:rPr>
                <w:sz w:val="32"/>
                <w:szCs w:val="32"/>
              </w:rPr>
            </w:pPr>
            <w:r w:rsidRPr="00243DD3">
              <w:rPr>
                <w:rFonts w:eastAsia="Times New Roman"/>
                <w:color w:val="auto"/>
                <w:sz w:val="32"/>
                <w:szCs w:val="32"/>
                <w:lang w:eastAsia="ru-RU"/>
              </w:rPr>
              <w:t>Ежемесячно</w:t>
            </w:r>
          </w:p>
        </w:tc>
      </w:tr>
    </w:tbl>
    <w:p w:rsidR="008F1AC1" w:rsidRPr="00243DD3" w:rsidRDefault="008F1AC1" w:rsidP="008F1AC1">
      <w:pPr>
        <w:numPr>
          <w:ilvl w:val="0"/>
          <w:numId w:val="1"/>
        </w:numPr>
        <w:rPr>
          <w:sz w:val="32"/>
          <w:szCs w:val="32"/>
        </w:rPr>
      </w:pPr>
    </w:p>
    <w:p w:rsidR="00C77ACA" w:rsidRPr="00243DD3" w:rsidRDefault="00C77ACA">
      <w:pPr>
        <w:pStyle w:val="4"/>
        <w:ind w:left="0" w:firstLine="284"/>
        <w:rPr>
          <w:color w:val="auto"/>
          <w:sz w:val="32"/>
          <w:szCs w:val="32"/>
          <w:lang w:val="ru-RU"/>
        </w:rPr>
      </w:pPr>
      <w:r w:rsidRPr="00243DD3">
        <w:rPr>
          <w:rFonts w:ascii="Calibri" w:hAnsi="Calibri" w:cs="Calibri"/>
          <w:sz w:val="32"/>
          <w:szCs w:val="32"/>
          <w:lang w:val="ru-RU"/>
        </w:rPr>
        <w:t>6.6 Перечень сотрудников (должностей), которым разрешена выдача наличных денежных средств под отчет</w:t>
      </w:r>
    </w:p>
    <w:p w:rsidR="00C77ACA" w:rsidRPr="00243DD3" w:rsidRDefault="00C77ACA">
      <w:pPr>
        <w:tabs>
          <w:tab w:val="left" w:pos="0"/>
          <w:tab w:val="left" w:pos="142"/>
        </w:tabs>
        <w:spacing w:line="360" w:lineRule="auto"/>
        <w:ind w:firstLine="709"/>
        <w:jc w:val="both"/>
        <w:rPr>
          <w:b/>
          <w:bCs/>
          <w:color w:val="auto"/>
          <w:sz w:val="32"/>
          <w:szCs w:val="32"/>
          <w:lang w:val="ru-RU"/>
        </w:rPr>
      </w:pPr>
    </w:p>
    <w:p w:rsidR="00C77ACA" w:rsidRPr="00243DD3" w:rsidRDefault="00C77ACA">
      <w:pPr>
        <w:tabs>
          <w:tab w:val="left" w:pos="0"/>
          <w:tab w:val="left" w:pos="142"/>
        </w:tabs>
        <w:spacing w:line="360" w:lineRule="auto"/>
        <w:ind w:firstLine="709"/>
        <w:jc w:val="right"/>
        <w:rPr>
          <w:bCs/>
          <w:color w:val="auto"/>
          <w:sz w:val="32"/>
          <w:szCs w:val="32"/>
          <w:lang w:val="ru-RU"/>
        </w:rPr>
      </w:pPr>
      <w:r w:rsidRPr="00243DD3">
        <w:rPr>
          <w:bCs/>
          <w:color w:val="auto"/>
          <w:sz w:val="32"/>
          <w:szCs w:val="32"/>
          <w:lang w:val="ru-RU"/>
        </w:rPr>
        <w:t>Приложение №</w:t>
      </w:r>
      <w:r w:rsidR="008F1AC1" w:rsidRPr="00243DD3">
        <w:rPr>
          <w:bCs/>
          <w:color w:val="auto"/>
          <w:sz w:val="32"/>
          <w:szCs w:val="32"/>
          <w:lang w:val="ru-RU"/>
        </w:rPr>
        <w:t xml:space="preserve"> </w:t>
      </w:r>
      <w:r w:rsidRPr="00243DD3">
        <w:rPr>
          <w:bCs/>
          <w:color w:val="auto"/>
          <w:sz w:val="32"/>
          <w:szCs w:val="32"/>
          <w:lang w:val="ru-RU"/>
        </w:rPr>
        <w:t>6.6</w:t>
      </w:r>
    </w:p>
    <w:p w:rsidR="00C77ACA" w:rsidRPr="00243DD3" w:rsidRDefault="00C77ACA">
      <w:pPr>
        <w:tabs>
          <w:tab w:val="left" w:pos="0"/>
          <w:tab w:val="left" w:pos="142"/>
        </w:tabs>
        <w:spacing w:line="360" w:lineRule="auto"/>
        <w:ind w:firstLine="709"/>
        <w:jc w:val="both"/>
        <w:rPr>
          <w:bCs/>
          <w:color w:val="auto"/>
          <w:sz w:val="32"/>
          <w:szCs w:val="32"/>
          <w:lang w:val="ru-RU"/>
        </w:rPr>
      </w:pPr>
    </w:p>
    <w:p w:rsidR="00C77ACA" w:rsidRPr="00243DD3" w:rsidRDefault="00C77ACA">
      <w:pPr>
        <w:tabs>
          <w:tab w:val="left" w:pos="0"/>
          <w:tab w:val="left" w:pos="142"/>
        </w:tabs>
        <w:spacing w:line="360" w:lineRule="auto"/>
        <w:ind w:left="-284" w:firstLine="709"/>
        <w:jc w:val="center"/>
        <w:rPr>
          <w:b/>
          <w:bCs/>
          <w:i/>
          <w:iCs/>
          <w:sz w:val="32"/>
          <w:szCs w:val="32"/>
          <w:lang w:val="ru-RU"/>
        </w:rPr>
      </w:pPr>
      <w:r w:rsidRPr="00243DD3">
        <w:rPr>
          <w:b/>
          <w:bCs/>
          <w:color w:val="auto"/>
          <w:sz w:val="32"/>
          <w:szCs w:val="32"/>
          <w:lang w:val="ru-RU"/>
        </w:rPr>
        <w:t>Перечень сотрудников (должностей), которым разрешена выдача наличных денежных средств под отчет</w:t>
      </w:r>
    </w:p>
    <w:p w:rsidR="00C77ACA" w:rsidRPr="00243DD3" w:rsidRDefault="00C77ACA">
      <w:pPr>
        <w:tabs>
          <w:tab w:val="left" w:pos="0"/>
          <w:tab w:val="left" w:pos="142"/>
        </w:tabs>
        <w:spacing w:line="360" w:lineRule="auto"/>
        <w:ind w:left="-284" w:firstLine="709"/>
        <w:jc w:val="center"/>
        <w:rPr>
          <w:b/>
          <w:bCs/>
          <w:i/>
          <w:iCs/>
          <w:sz w:val="32"/>
          <w:szCs w:val="32"/>
          <w:lang w:val="ru-RU"/>
        </w:rPr>
      </w:pPr>
    </w:p>
    <w:tbl>
      <w:tblPr>
        <w:tblW w:w="0" w:type="auto"/>
        <w:tblInd w:w="108" w:type="dxa"/>
        <w:tblLayout w:type="fixed"/>
        <w:tblLook w:val="0000"/>
      </w:tblPr>
      <w:tblGrid>
        <w:gridCol w:w="851"/>
        <w:gridCol w:w="2977"/>
        <w:gridCol w:w="5528"/>
      </w:tblGrid>
      <w:tr w:rsidR="00DB7D11" w:rsidRPr="00243DD3" w:rsidTr="00DB7D11">
        <w:trPr>
          <w:trHeight w:val="371"/>
        </w:trPr>
        <w:tc>
          <w:tcPr>
            <w:tcW w:w="851" w:type="dxa"/>
            <w:tcBorders>
              <w:top w:val="single" w:sz="4" w:space="0" w:color="000000"/>
              <w:left w:val="single" w:sz="4" w:space="0" w:color="000000"/>
              <w:bottom w:val="single" w:sz="4" w:space="0" w:color="000000"/>
            </w:tcBorders>
            <w:shd w:val="clear" w:color="auto" w:fill="auto"/>
          </w:tcPr>
          <w:p w:rsidR="00DB7D11" w:rsidRPr="00243DD3" w:rsidRDefault="00DB7D11" w:rsidP="00DB7D11">
            <w:pPr>
              <w:tabs>
                <w:tab w:val="left" w:pos="0"/>
                <w:tab w:val="left" w:pos="142"/>
              </w:tabs>
              <w:snapToGrid w:val="0"/>
              <w:ind w:right="176" w:firstLine="34"/>
              <w:jc w:val="center"/>
              <w:rPr>
                <w:sz w:val="32"/>
                <w:szCs w:val="32"/>
                <w:lang w:val="ru-RU"/>
              </w:rPr>
            </w:pPr>
            <w:r w:rsidRPr="00243DD3">
              <w:rPr>
                <w:sz w:val="32"/>
                <w:szCs w:val="32"/>
                <w:lang w:val="ru-RU"/>
              </w:rPr>
              <w:t>№ п/п</w:t>
            </w:r>
          </w:p>
        </w:tc>
        <w:tc>
          <w:tcPr>
            <w:tcW w:w="2977" w:type="dxa"/>
            <w:tcBorders>
              <w:top w:val="single" w:sz="4" w:space="0" w:color="000000"/>
              <w:left w:val="single" w:sz="4" w:space="0" w:color="000000"/>
              <w:bottom w:val="single" w:sz="4" w:space="0" w:color="000000"/>
            </w:tcBorders>
            <w:shd w:val="clear" w:color="auto" w:fill="auto"/>
          </w:tcPr>
          <w:p w:rsidR="00DB7D11" w:rsidRPr="00243DD3" w:rsidRDefault="00DB7D11" w:rsidP="00DB7D11">
            <w:pPr>
              <w:tabs>
                <w:tab w:val="left" w:pos="0"/>
                <w:tab w:val="left" w:pos="115"/>
              </w:tabs>
              <w:snapToGrid w:val="0"/>
              <w:jc w:val="center"/>
              <w:rPr>
                <w:sz w:val="32"/>
                <w:szCs w:val="32"/>
                <w:lang w:val="ru-RU"/>
              </w:rPr>
            </w:pPr>
            <w:r w:rsidRPr="00243DD3">
              <w:rPr>
                <w:sz w:val="32"/>
                <w:szCs w:val="32"/>
                <w:lang w:val="ru-RU"/>
              </w:rPr>
              <w:t>Должность</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B7D11" w:rsidRPr="00243DD3" w:rsidRDefault="00DB7D11" w:rsidP="00DB7D11">
            <w:pPr>
              <w:tabs>
                <w:tab w:val="left" w:pos="0"/>
                <w:tab w:val="left" w:pos="142"/>
              </w:tabs>
              <w:snapToGrid w:val="0"/>
              <w:ind w:firstLine="6"/>
              <w:jc w:val="center"/>
              <w:rPr>
                <w:sz w:val="32"/>
                <w:szCs w:val="32"/>
                <w:lang w:val="ru-RU"/>
              </w:rPr>
            </w:pPr>
            <w:r w:rsidRPr="00243DD3">
              <w:rPr>
                <w:sz w:val="32"/>
                <w:szCs w:val="32"/>
                <w:lang w:val="ru-RU"/>
              </w:rPr>
              <w:t>Выдача средств</w:t>
            </w:r>
          </w:p>
          <w:p w:rsidR="00DB7D11" w:rsidRPr="00243DD3" w:rsidRDefault="00DB7D11" w:rsidP="00DB7D11">
            <w:pPr>
              <w:tabs>
                <w:tab w:val="left" w:pos="0"/>
                <w:tab w:val="left" w:pos="142"/>
              </w:tabs>
              <w:snapToGrid w:val="0"/>
              <w:ind w:left="68"/>
              <w:jc w:val="center"/>
              <w:rPr>
                <w:sz w:val="32"/>
                <w:szCs w:val="32"/>
              </w:rPr>
            </w:pPr>
            <w:r w:rsidRPr="00243DD3">
              <w:rPr>
                <w:sz w:val="32"/>
                <w:szCs w:val="32"/>
                <w:lang w:val="ru-RU"/>
              </w:rPr>
              <w:t>на цели</w:t>
            </w:r>
          </w:p>
        </w:tc>
      </w:tr>
      <w:tr w:rsidR="00DB7D11" w:rsidRPr="00243DD3" w:rsidTr="00DB7D11">
        <w:tc>
          <w:tcPr>
            <w:tcW w:w="851" w:type="dxa"/>
            <w:tcBorders>
              <w:top w:val="single" w:sz="4" w:space="0" w:color="000000"/>
              <w:left w:val="single" w:sz="4" w:space="0" w:color="000000"/>
              <w:bottom w:val="single" w:sz="4" w:space="0" w:color="000000"/>
            </w:tcBorders>
            <w:shd w:val="clear" w:color="auto" w:fill="auto"/>
            <w:vAlign w:val="center"/>
          </w:tcPr>
          <w:p w:rsidR="00DB7D11" w:rsidRPr="00243DD3" w:rsidRDefault="00DB7D11" w:rsidP="00DB7D11">
            <w:pPr>
              <w:tabs>
                <w:tab w:val="left" w:pos="0"/>
                <w:tab w:val="left" w:pos="142"/>
              </w:tabs>
              <w:snapToGrid w:val="0"/>
              <w:spacing w:line="360" w:lineRule="auto"/>
              <w:rPr>
                <w:sz w:val="32"/>
                <w:szCs w:val="32"/>
                <w:lang w:val="ru-RU"/>
              </w:rPr>
            </w:pPr>
            <w:r w:rsidRPr="00243DD3">
              <w:rPr>
                <w:sz w:val="32"/>
                <w:szCs w:val="32"/>
                <w:lang w:val="ru-RU"/>
              </w:rPr>
              <w:t>1.</w:t>
            </w:r>
          </w:p>
        </w:tc>
        <w:tc>
          <w:tcPr>
            <w:tcW w:w="2977" w:type="dxa"/>
            <w:tcBorders>
              <w:top w:val="single" w:sz="4" w:space="0" w:color="000000"/>
              <w:left w:val="single" w:sz="4" w:space="0" w:color="000000"/>
              <w:bottom w:val="single" w:sz="4" w:space="0" w:color="000000"/>
            </w:tcBorders>
            <w:shd w:val="clear" w:color="auto" w:fill="auto"/>
            <w:vAlign w:val="center"/>
          </w:tcPr>
          <w:p w:rsidR="00DB7D11" w:rsidRPr="00243DD3" w:rsidRDefault="00DB7D11" w:rsidP="00DB7D11">
            <w:pPr>
              <w:tabs>
                <w:tab w:val="left" w:pos="0"/>
                <w:tab w:val="left" w:pos="142"/>
              </w:tabs>
              <w:snapToGrid w:val="0"/>
              <w:rPr>
                <w:sz w:val="32"/>
                <w:szCs w:val="32"/>
                <w:lang w:val="ru-RU"/>
              </w:rPr>
            </w:pPr>
            <w:r w:rsidRPr="00243DD3">
              <w:rPr>
                <w:sz w:val="32"/>
                <w:szCs w:val="32"/>
                <w:lang w:val="ru-RU"/>
              </w:rPr>
              <w:t xml:space="preserve">            Директор</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D11" w:rsidRPr="00243DD3" w:rsidRDefault="00DB7D11" w:rsidP="00DB7D11">
            <w:pPr>
              <w:tabs>
                <w:tab w:val="left" w:pos="0"/>
                <w:tab w:val="left" w:pos="142"/>
              </w:tabs>
              <w:snapToGrid w:val="0"/>
              <w:ind w:firstLine="709"/>
              <w:rPr>
                <w:sz w:val="32"/>
                <w:szCs w:val="32"/>
                <w:lang w:val="ru-RU"/>
              </w:rPr>
            </w:pPr>
            <w:r w:rsidRPr="00243DD3">
              <w:rPr>
                <w:sz w:val="32"/>
                <w:szCs w:val="32"/>
                <w:lang w:val="ru-RU"/>
              </w:rPr>
              <w:t xml:space="preserve">          На командировочные расходы</w:t>
            </w:r>
          </w:p>
        </w:tc>
      </w:tr>
      <w:tr w:rsidR="00DB7D11" w:rsidRPr="00243DD3" w:rsidTr="00DB7D11">
        <w:tc>
          <w:tcPr>
            <w:tcW w:w="851" w:type="dxa"/>
            <w:tcBorders>
              <w:top w:val="single" w:sz="4" w:space="0" w:color="000000"/>
              <w:left w:val="single" w:sz="4" w:space="0" w:color="000000"/>
              <w:bottom w:val="single" w:sz="4" w:space="0" w:color="000000"/>
            </w:tcBorders>
            <w:shd w:val="clear" w:color="auto" w:fill="auto"/>
            <w:vAlign w:val="center"/>
          </w:tcPr>
          <w:p w:rsidR="00DB7D11" w:rsidRPr="00243DD3" w:rsidRDefault="00DB7D11" w:rsidP="00DB7D11">
            <w:pPr>
              <w:tabs>
                <w:tab w:val="left" w:pos="0"/>
                <w:tab w:val="left" w:pos="142"/>
              </w:tabs>
              <w:snapToGrid w:val="0"/>
              <w:spacing w:line="360" w:lineRule="auto"/>
              <w:rPr>
                <w:sz w:val="32"/>
                <w:szCs w:val="32"/>
                <w:lang w:val="ru-RU"/>
              </w:rPr>
            </w:pPr>
            <w:r w:rsidRPr="00243DD3">
              <w:rPr>
                <w:sz w:val="32"/>
                <w:szCs w:val="32"/>
                <w:lang w:val="ru-RU"/>
              </w:rPr>
              <w:lastRenderedPageBreak/>
              <w:t>2.</w:t>
            </w:r>
          </w:p>
        </w:tc>
        <w:tc>
          <w:tcPr>
            <w:tcW w:w="2977" w:type="dxa"/>
            <w:tcBorders>
              <w:top w:val="single" w:sz="4" w:space="0" w:color="000000"/>
              <w:left w:val="single" w:sz="4" w:space="0" w:color="000000"/>
              <w:bottom w:val="single" w:sz="4" w:space="0" w:color="000000"/>
            </w:tcBorders>
            <w:shd w:val="clear" w:color="auto" w:fill="auto"/>
            <w:vAlign w:val="center"/>
          </w:tcPr>
          <w:p w:rsidR="00DB7D11" w:rsidRPr="00243DD3" w:rsidRDefault="00DB7D11" w:rsidP="00DB7D11">
            <w:pPr>
              <w:tabs>
                <w:tab w:val="left" w:pos="0"/>
                <w:tab w:val="left" w:pos="142"/>
              </w:tabs>
              <w:snapToGrid w:val="0"/>
              <w:rPr>
                <w:sz w:val="32"/>
                <w:szCs w:val="32"/>
                <w:lang w:val="ru-RU"/>
              </w:rPr>
            </w:pPr>
            <w:r w:rsidRPr="00243DD3">
              <w:rPr>
                <w:sz w:val="32"/>
                <w:szCs w:val="32"/>
                <w:lang w:val="ru-RU"/>
              </w:rPr>
              <w:t>Зам. директора по АХЧ</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D11" w:rsidRPr="00243DD3" w:rsidRDefault="00DB7D11" w:rsidP="00DB7D11">
            <w:pPr>
              <w:tabs>
                <w:tab w:val="left" w:pos="0"/>
                <w:tab w:val="left" w:pos="142"/>
              </w:tabs>
              <w:snapToGrid w:val="0"/>
              <w:jc w:val="center"/>
              <w:rPr>
                <w:sz w:val="32"/>
                <w:szCs w:val="32"/>
                <w:lang w:val="ru-RU"/>
              </w:rPr>
            </w:pPr>
            <w:r w:rsidRPr="00243DD3">
              <w:rPr>
                <w:sz w:val="32"/>
                <w:szCs w:val="32"/>
                <w:lang w:val="ru-RU"/>
              </w:rPr>
              <w:t>Для приобретения ТМЦ, необходимых для         организации и проведения мероприятий</w:t>
            </w:r>
          </w:p>
        </w:tc>
      </w:tr>
      <w:tr w:rsidR="00DB7D11" w:rsidRPr="00243DD3" w:rsidTr="00DB7D11">
        <w:tc>
          <w:tcPr>
            <w:tcW w:w="851" w:type="dxa"/>
            <w:tcBorders>
              <w:top w:val="single" w:sz="4" w:space="0" w:color="000000"/>
              <w:left w:val="single" w:sz="4" w:space="0" w:color="000000"/>
              <w:bottom w:val="single" w:sz="4" w:space="0" w:color="000000"/>
            </w:tcBorders>
            <w:shd w:val="clear" w:color="auto" w:fill="auto"/>
            <w:vAlign w:val="center"/>
          </w:tcPr>
          <w:p w:rsidR="00DB7D11" w:rsidRPr="00243DD3" w:rsidRDefault="00DB7D11" w:rsidP="00DB7D11">
            <w:pPr>
              <w:tabs>
                <w:tab w:val="left" w:pos="0"/>
                <w:tab w:val="left" w:pos="142"/>
              </w:tabs>
              <w:snapToGrid w:val="0"/>
              <w:spacing w:line="360" w:lineRule="auto"/>
              <w:rPr>
                <w:sz w:val="32"/>
                <w:szCs w:val="32"/>
                <w:lang w:val="ru-RU"/>
              </w:rPr>
            </w:pPr>
            <w:r w:rsidRPr="00243DD3">
              <w:rPr>
                <w:sz w:val="32"/>
                <w:szCs w:val="32"/>
                <w:lang w:val="ru-RU"/>
              </w:rPr>
              <w:t>3.</w:t>
            </w:r>
          </w:p>
        </w:tc>
        <w:tc>
          <w:tcPr>
            <w:tcW w:w="2977" w:type="dxa"/>
            <w:tcBorders>
              <w:top w:val="single" w:sz="4" w:space="0" w:color="000000"/>
              <w:left w:val="single" w:sz="4" w:space="0" w:color="000000"/>
              <w:bottom w:val="single" w:sz="4" w:space="0" w:color="000000"/>
            </w:tcBorders>
            <w:shd w:val="clear" w:color="auto" w:fill="auto"/>
            <w:vAlign w:val="center"/>
          </w:tcPr>
          <w:p w:rsidR="00DB7D11" w:rsidRPr="00243DD3" w:rsidRDefault="00D02B59" w:rsidP="00DB7D11">
            <w:pPr>
              <w:tabs>
                <w:tab w:val="left" w:pos="0"/>
                <w:tab w:val="left" w:pos="142"/>
              </w:tabs>
              <w:snapToGrid w:val="0"/>
              <w:rPr>
                <w:sz w:val="32"/>
                <w:szCs w:val="32"/>
                <w:lang w:val="ru-RU"/>
              </w:rPr>
            </w:pPr>
            <w:r w:rsidRPr="00243DD3">
              <w:rPr>
                <w:sz w:val="32"/>
                <w:szCs w:val="32"/>
                <w:lang w:val="ru-RU"/>
              </w:rPr>
              <w:t xml:space="preserve">      </w:t>
            </w:r>
            <w:r w:rsidR="00DB7D11" w:rsidRPr="00243DD3">
              <w:rPr>
                <w:sz w:val="32"/>
                <w:szCs w:val="32"/>
                <w:lang w:val="ru-RU"/>
              </w:rPr>
              <w:t>Зав. отделом по ХТД</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D11" w:rsidRPr="00243DD3" w:rsidRDefault="00D02B59" w:rsidP="00D02B59">
            <w:pPr>
              <w:tabs>
                <w:tab w:val="left" w:pos="0"/>
                <w:tab w:val="left" w:pos="142"/>
              </w:tabs>
              <w:snapToGrid w:val="0"/>
              <w:ind w:firstLine="709"/>
              <w:rPr>
                <w:sz w:val="32"/>
                <w:szCs w:val="32"/>
                <w:lang w:val="ru-RU"/>
              </w:rPr>
            </w:pPr>
            <w:r w:rsidRPr="00243DD3">
              <w:rPr>
                <w:sz w:val="32"/>
                <w:szCs w:val="32"/>
                <w:lang w:val="ru-RU"/>
              </w:rPr>
              <w:t xml:space="preserve">          На командировочные расходы</w:t>
            </w:r>
          </w:p>
        </w:tc>
      </w:tr>
      <w:tr w:rsidR="00D02B59" w:rsidRPr="00243DD3" w:rsidTr="00DB7D11">
        <w:tc>
          <w:tcPr>
            <w:tcW w:w="851" w:type="dxa"/>
            <w:tcBorders>
              <w:top w:val="single" w:sz="4" w:space="0" w:color="000000"/>
              <w:left w:val="single" w:sz="4" w:space="0" w:color="000000"/>
              <w:bottom w:val="single" w:sz="4" w:space="0" w:color="000000"/>
            </w:tcBorders>
            <w:shd w:val="clear" w:color="auto" w:fill="auto"/>
            <w:vAlign w:val="center"/>
          </w:tcPr>
          <w:p w:rsidR="00D02B59" w:rsidRPr="00243DD3" w:rsidRDefault="00D02B59" w:rsidP="00DB7D11">
            <w:pPr>
              <w:tabs>
                <w:tab w:val="left" w:pos="0"/>
                <w:tab w:val="left" w:pos="142"/>
              </w:tabs>
              <w:snapToGrid w:val="0"/>
              <w:spacing w:line="360" w:lineRule="auto"/>
              <w:rPr>
                <w:sz w:val="32"/>
                <w:szCs w:val="32"/>
                <w:lang w:val="ru-RU"/>
              </w:rPr>
            </w:pPr>
            <w:r w:rsidRPr="00243DD3">
              <w:rPr>
                <w:sz w:val="32"/>
                <w:szCs w:val="32"/>
                <w:lang w:val="ru-RU"/>
              </w:rPr>
              <w:t>4.</w:t>
            </w:r>
          </w:p>
        </w:tc>
        <w:tc>
          <w:tcPr>
            <w:tcW w:w="2977" w:type="dxa"/>
            <w:tcBorders>
              <w:top w:val="single" w:sz="4" w:space="0" w:color="000000"/>
              <w:left w:val="single" w:sz="4" w:space="0" w:color="000000"/>
              <w:bottom w:val="single" w:sz="4" w:space="0" w:color="000000"/>
            </w:tcBorders>
            <w:shd w:val="clear" w:color="auto" w:fill="auto"/>
            <w:vAlign w:val="center"/>
          </w:tcPr>
          <w:p w:rsidR="00D02B59" w:rsidRPr="00243DD3" w:rsidRDefault="00D02B59" w:rsidP="00DB7D11">
            <w:pPr>
              <w:tabs>
                <w:tab w:val="left" w:pos="0"/>
                <w:tab w:val="left" w:pos="142"/>
              </w:tabs>
              <w:snapToGrid w:val="0"/>
              <w:rPr>
                <w:sz w:val="32"/>
                <w:szCs w:val="32"/>
                <w:lang w:val="ru-RU"/>
              </w:rPr>
            </w:pPr>
            <w:r w:rsidRPr="00243DD3">
              <w:rPr>
                <w:sz w:val="32"/>
                <w:szCs w:val="32"/>
                <w:lang w:val="ru-RU"/>
              </w:rPr>
              <w:t>Руководитель коллектива</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B59" w:rsidRPr="00243DD3" w:rsidRDefault="00D02B59" w:rsidP="00D02B59">
            <w:pPr>
              <w:tabs>
                <w:tab w:val="left" w:pos="0"/>
                <w:tab w:val="left" w:pos="142"/>
              </w:tabs>
              <w:snapToGrid w:val="0"/>
              <w:ind w:firstLine="709"/>
              <w:rPr>
                <w:sz w:val="32"/>
                <w:szCs w:val="32"/>
                <w:lang w:val="ru-RU"/>
              </w:rPr>
            </w:pPr>
            <w:r w:rsidRPr="00243DD3">
              <w:rPr>
                <w:sz w:val="32"/>
                <w:szCs w:val="32"/>
                <w:lang w:val="ru-RU"/>
              </w:rPr>
              <w:t xml:space="preserve">          На командировочные расходы</w:t>
            </w:r>
          </w:p>
        </w:tc>
      </w:tr>
    </w:tbl>
    <w:p w:rsidR="00D02B59" w:rsidRPr="00243DD3" w:rsidRDefault="00D02B59" w:rsidP="00D02B59">
      <w:pPr>
        <w:pStyle w:val="4"/>
        <w:ind w:left="0" w:firstLine="284"/>
        <w:rPr>
          <w:color w:val="auto"/>
          <w:sz w:val="32"/>
          <w:szCs w:val="32"/>
          <w:lang w:val="ru-RU"/>
        </w:rPr>
      </w:pPr>
      <w:bookmarkStart w:id="44" w:name="_6.7_%D0%A1%D1%80%D0%BE%D0%BA%D0%B8_%D1%"/>
      <w:bookmarkEnd w:id="44"/>
    </w:p>
    <w:p w:rsidR="00C77ACA" w:rsidRPr="00243DD3" w:rsidRDefault="00C77ACA" w:rsidP="00D02B59">
      <w:pPr>
        <w:pStyle w:val="4"/>
        <w:ind w:left="0" w:firstLine="284"/>
        <w:rPr>
          <w:color w:val="auto"/>
          <w:sz w:val="32"/>
          <w:szCs w:val="32"/>
          <w:lang w:val="ru-RU"/>
        </w:rPr>
      </w:pPr>
      <w:r w:rsidRPr="00243DD3">
        <w:rPr>
          <w:rFonts w:ascii="Calibri" w:hAnsi="Calibri" w:cs="Calibri"/>
          <w:sz w:val="32"/>
          <w:szCs w:val="32"/>
          <w:lang w:val="ru-RU"/>
        </w:rPr>
        <w:t>6.7 Сроки хранения документов</w:t>
      </w:r>
    </w:p>
    <w:p w:rsidR="00D02B59" w:rsidRPr="00243DD3" w:rsidRDefault="00D02B59" w:rsidP="00D02B59">
      <w:pPr>
        <w:numPr>
          <w:ilvl w:val="0"/>
          <w:numId w:val="1"/>
        </w:numPr>
        <w:tabs>
          <w:tab w:val="left" w:pos="0"/>
          <w:tab w:val="left" w:pos="142"/>
        </w:tabs>
        <w:spacing w:line="360" w:lineRule="auto"/>
        <w:jc w:val="right"/>
        <w:rPr>
          <w:b/>
          <w:bCs/>
          <w:color w:val="auto"/>
          <w:sz w:val="32"/>
          <w:szCs w:val="32"/>
        </w:rPr>
      </w:pPr>
      <w:bookmarkStart w:id="45" w:name="_6.8_%D0%9F%D0%B5%D1%80%D0%B5%D1%87%D0%B"/>
      <w:bookmarkEnd w:id="45"/>
      <w:r w:rsidRPr="00243DD3">
        <w:rPr>
          <w:bCs/>
          <w:color w:val="auto"/>
          <w:sz w:val="32"/>
          <w:szCs w:val="32"/>
          <w:lang w:val="ru-RU"/>
        </w:rPr>
        <w:t>Приложение № 6.7</w:t>
      </w:r>
    </w:p>
    <w:p w:rsidR="00D02B59" w:rsidRPr="00243DD3" w:rsidRDefault="00D02B59" w:rsidP="00D02B59">
      <w:pPr>
        <w:numPr>
          <w:ilvl w:val="0"/>
          <w:numId w:val="1"/>
        </w:numPr>
        <w:tabs>
          <w:tab w:val="left" w:pos="0"/>
          <w:tab w:val="left" w:pos="142"/>
        </w:tabs>
        <w:spacing w:line="360" w:lineRule="auto"/>
        <w:jc w:val="center"/>
        <w:rPr>
          <w:rFonts w:eastAsia="Times New Roman"/>
          <w:b/>
          <w:color w:val="auto"/>
          <w:sz w:val="32"/>
          <w:szCs w:val="32"/>
        </w:rPr>
      </w:pPr>
      <w:r w:rsidRPr="00243DD3">
        <w:rPr>
          <w:b/>
          <w:bCs/>
          <w:color w:val="auto"/>
          <w:sz w:val="32"/>
          <w:szCs w:val="32"/>
          <w:lang w:val="ru-RU"/>
        </w:rPr>
        <w:t>СРОКИ ХРАНЕНИЯ ДОКУМЕНТОВ</w:t>
      </w:r>
    </w:p>
    <w:tbl>
      <w:tblPr>
        <w:tblW w:w="0" w:type="auto"/>
        <w:tblInd w:w="-5" w:type="dxa"/>
        <w:tblLayout w:type="fixed"/>
        <w:tblLook w:val="0000"/>
      </w:tblPr>
      <w:tblGrid>
        <w:gridCol w:w="3168"/>
        <w:gridCol w:w="3420"/>
        <w:gridCol w:w="2890"/>
      </w:tblGrid>
      <w:tr w:rsidR="00D02B59" w:rsidRPr="00243DD3" w:rsidTr="00001AF0">
        <w:trPr>
          <w:tblHeader/>
        </w:trPr>
        <w:tc>
          <w:tcPr>
            <w:tcW w:w="3168" w:type="dxa"/>
            <w:tcBorders>
              <w:top w:val="single" w:sz="4" w:space="0" w:color="000000"/>
              <w:left w:val="single" w:sz="4" w:space="0" w:color="000000"/>
              <w:bottom w:val="single" w:sz="4" w:space="0" w:color="000000"/>
            </w:tcBorders>
            <w:shd w:val="clear" w:color="auto" w:fill="F3F3F3"/>
            <w:vAlign w:val="center"/>
          </w:tcPr>
          <w:p w:rsidR="00D02B59" w:rsidRPr="00243DD3" w:rsidRDefault="00D02B59" w:rsidP="00001AF0">
            <w:pPr>
              <w:widowControl/>
              <w:suppressAutoHyphens w:val="0"/>
              <w:spacing w:after="120"/>
              <w:jc w:val="center"/>
              <w:rPr>
                <w:rFonts w:eastAsia="Times New Roman"/>
                <w:b/>
                <w:color w:val="auto"/>
                <w:sz w:val="32"/>
                <w:szCs w:val="32"/>
              </w:rPr>
            </w:pPr>
            <w:r w:rsidRPr="00243DD3">
              <w:rPr>
                <w:rFonts w:eastAsia="Times New Roman"/>
                <w:b/>
                <w:color w:val="auto"/>
                <w:sz w:val="32"/>
                <w:szCs w:val="32"/>
                <w:lang w:val="ru-RU"/>
              </w:rPr>
              <w:t>Вид документа</w:t>
            </w:r>
          </w:p>
        </w:tc>
        <w:tc>
          <w:tcPr>
            <w:tcW w:w="3420" w:type="dxa"/>
            <w:tcBorders>
              <w:top w:val="single" w:sz="4" w:space="0" w:color="000000"/>
              <w:left w:val="single" w:sz="4" w:space="0" w:color="000000"/>
              <w:bottom w:val="single" w:sz="4" w:space="0" w:color="000000"/>
            </w:tcBorders>
            <w:shd w:val="clear" w:color="auto" w:fill="F3F3F3"/>
            <w:vAlign w:val="center"/>
          </w:tcPr>
          <w:p w:rsidR="00D02B59" w:rsidRPr="00243DD3" w:rsidRDefault="00D02B59" w:rsidP="00001AF0">
            <w:pPr>
              <w:widowControl/>
              <w:suppressAutoHyphens w:val="0"/>
              <w:spacing w:after="120"/>
              <w:jc w:val="center"/>
              <w:rPr>
                <w:rFonts w:eastAsia="Times New Roman"/>
                <w:b/>
                <w:color w:val="auto"/>
                <w:sz w:val="32"/>
                <w:szCs w:val="32"/>
              </w:rPr>
            </w:pPr>
            <w:r w:rsidRPr="00243DD3">
              <w:rPr>
                <w:rFonts w:eastAsia="Times New Roman"/>
                <w:b/>
                <w:color w:val="auto"/>
                <w:sz w:val="32"/>
                <w:szCs w:val="32"/>
                <w:lang w:val="ru-RU"/>
              </w:rPr>
              <w:t>Минимальный срок хранения</w:t>
            </w:r>
          </w:p>
        </w:tc>
        <w:tc>
          <w:tcPr>
            <w:tcW w:w="289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02B59" w:rsidRPr="00243DD3" w:rsidRDefault="00D02B59" w:rsidP="00001AF0">
            <w:pPr>
              <w:widowControl/>
              <w:suppressAutoHyphens w:val="0"/>
              <w:spacing w:after="120"/>
              <w:jc w:val="center"/>
              <w:rPr>
                <w:sz w:val="32"/>
                <w:szCs w:val="32"/>
              </w:rPr>
            </w:pPr>
            <w:r w:rsidRPr="00243DD3">
              <w:rPr>
                <w:rFonts w:eastAsia="Times New Roman"/>
                <w:b/>
                <w:color w:val="auto"/>
                <w:sz w:val="32"/>
                <w:szCs w:val="32"/>
                <w:lang w:val="ru-RU"/>
              </w:rPr>
              <w:t>Нормативный акт, устанавливающий границы срока хранения</w:t>
            </w:r>
          </w:p>
        </w:tc>
      </w:tr>
      <w:tr w:rsidR="00D02B59" w:rsidRPr="00243DD3" w:rsidTr="00001AF0">
        <w:trPr>
          <w:trHeight w:val="1364"/>
        </w:trPr>
        <w:tc>
          <w:tcPr>
            <w:tcW w:w="3168"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Первичные учетные документы</w:t>
            </w:r>
          </w:p>
        </w:tc>
        <w:tc>
          <w:tcPr>
            <w:tcW w:w="3420"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 xml:space="preserve">В течение сроков, устанавливаемых в соответствии с правилами организации государственного архивного дела, но не менее </w:t>
            </w:r>
            <w:r w:rsidRPr="00243DD3">
              <w:rPr>
                <w:rFonts w:eastAsia="Times New Roman"/>
                <w:b/>
                <w:color w:val="auto"/>
                <w:sz w:val="32"/>
                <w:szCs w:val="32"/>
                <w:lang w:val="ru-RU"/>
              </w:rPr>
              <w:t>5 лет</w:t>
            </w:r>
            <w:r w:rsidRPr="00243DD3">
              <w:rPr>
                <w:rFonts w:eastAsia="Times New Roman"/>
                <w:color w:val="auto"/>
                <w:sz w:val="32"/>
                <w:szCs w:val="32"/>
                <w:lang w:val="ru-RU"/>
              </w:rPr>
              <w:t xml:space="preserve"> после отчетного года</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02B59" w:rsidRPr="00243DD3" w:rsidRDefault="00D02B59" w:rsidP="00001AF0">
            <w:pPr>
              <w:widowControl/>
              <w:suppressAutoHyphens w:val="0"/>
              <w:spacing w:before="120" w:after="120"/>
              <w:rPr>
                <w:sz w:val="32"/>
                <w:szCs w:val="32"/>
              </w:rPr>
            </w:pPr>
            <w:r w:rsidRPr="00243DD3">
              <w:rPr>
                <w:rFonts w:eastAsia="Times New Roman"/>
                <w:color w:val="auto"/>
                <w:sz w:val="32"/>
                <w:szCs w:val="32"/>
                <w:lang w:val="ru-RU"/>
              </w:rPr>
              <w:t>Ч.1 ст.29 Закона № 402-</w:t>
            </w:r>
            <w:r w:rsidRPr="00243DD3">
              <w:rPr>
                <w:sz w:val="32"/>
                <w:szCs w:val="32"/>
              </w:rPr>
              <w:t>ФЗ (с изменениями и дополнениями)</w:t>
            </w:r>
          </w:p>
        </w:tc>
      </w:tr>
      <w:tr w:rsidR="00D02B59" w:rsidRPr="00243DD3" w:rsidTr="00001AF0">
        <w:tc>
          <w:tcPr>
            <w:tcW w:w="3168"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Документы по личному составу (архивные документы, отражающие трудовые отношения работника с работодателем)</w:t>
            </w:r>
          </w:p>
        </w:tc>
        <w:tc>
          <w:tcPr>
            <w:tcW w:w="3420"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Документы по личному составу, законченные делопроизводством до 1 января 2003 года, хранятся 75 лет.</w:t>
            </w:r>
          </w:p>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 xml:space="preserve">Документы по личному составу, законченные </w:t>
            </w:r>
            <w:r w:rsidRPr="00243DD3">
              <w:rPr>
                <w:rFonts w:eastAsia="Times New Roman"/>
                <w:color w:val="auto"/>
                <w:sz w:val="32"/>
                <w:szCs w:val="32"/>
                <w:lang w:val="ru-RU"/>
              </w:rPr>
              <w:lastRenderedPageBreak/>
              <w:t>делопроизводством после 1 января 2003 года, хранятся 50 лет.</w:t>
            </w:r>
          </w:p>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 xml:space="preserve">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w:t>
            </w:r>
            <w:r w:rsidRPr="00243DD3">
              <w:rPr>
                <w:rFonts w:eastAsia="Times New Roman"/>
                <w:color w:val="auto"/>
                <w:sz w:val="32"/>
                <w:szCs w:val="32"/>
                <w:lang w:val="ru-RU"/>
              </w:rPr>
              <w:lastRenderedPageBreak/>
              <w:t>иной срок хранения.</w:t>
            </w:r>
          </w:p>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02B59" w:rsidRPr="00243DD3" w:rsidRDefault="00D02B59" w:rsidP="00001AF0">
            <w:pPr>
              <w:widowControl/>
              <w:suppressAutoHyphens w:val="0"/>
              <w:spacing w:before="120" w:after="120"/>
              <w:rPr>
                <w:sz w:val="32"/>
                <w:szCs w:val="32"/>
              </w:rPr>
            </w:pPr>
            <w:r w:rsidRPr="00243DD3">
              <w:rPr>
                <w:rFonts w:eastAsia="Times New Roman"/>
                <w:color w:val="auto"/>
                <w:sz w:val="32"/>
                <w:szCs w:val="32"/>
                <w:lang w:val="ru-RU"/>
              </w:rPr>
              <w:lastRenderedPageBreak/>
              <w:t xml:space="preserve">Ст. 22.1 Закона № 125-ФЗ от  22.10.2004 </w:t>
            </w:r>
            <w:r w:rsidRPr="00243DD3">
              <w:rPr>
                <w:sz w:val="32"/>
                <w:szCs w:val="32"/>
              </w:rPr>
              <w:t>(с изменениями и дополнениями</w:t>
            </w:r>
            <w:r w:rsidRPr="00243DD3">
              <w:rPr>
                <w:rFonts w:eastAsia="Times New Roman"/>
                <w:color w:val="auto"/>
                <w:sz w:val="32"/>
                <w:szCs w:val="32"/>
                <w:lang w:val="ru-RU"/>
              </w:rPr>
              <w:t>)</w:t>
            </w:r>
          </w:p>
        </w:tc>
      </w:tr>
      <w:tr w:rsidR="00D02B59" w:rsidRPr="00243DD3" w:rsidTr="00001AF0">
        <w:tc>
          <w:tcPr>
            <w:tcW w:w="3168"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lastRenderedPageBreak/>
              <w:t xml:space="preserve">Счета-фактуры выданные и полученные, применяемые при </w:t>
            </w:r>
            <w:r w:rsidRPr="00243DD3">
              <w:rPr>
                <w:rFonts w:eastAsia="Times New Roman"/>
                <w:color w:val="auto"/>
                <w:sz w:val="32"/>
                <w:szCs w:val="32"/>
                <w:lang w:val="ru-RU"/>
              </w:rPr>
              <w:lastRenderedPageBreak/>
              <w:t>расчетах по НДС *</w:t>
            </w:r>
          </w:p>
        </w:tc>
        <w:tc>
          <w:tcPr>
            <w:tcW w:w="3420"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lastRenderedPageBreak/>
              <w:t xml:space="preserve">Не менее </w:t>
            </w:r>
            <w:r w:rsidRPr="00243DD3">
              <w:rPr>
                <w:rFonts w:eastAsia="Times New Roman"/>
                <w:b/>
                <w:color w:val="auto"/>
                <w:sz w:val="32"/>
                <w:szCs w:val="32"/>
                <w:lang w:val="ru-RU"/>
              </w:rPr>
              <w:t>4 лет</w:t>
            </w:r>
            <w:r w:rsidRPr="00243DD3">
              <w:rPr>
                <w:rFonts w:eastAsia="Times New Roman"/>
                <w:color w:val="auto"/>
                <w:sz w:val="32"/>
                <w:szCs w:val="32"/>
                <w:lang w:val="ru-RU"/>
              </w:rPr>
              <w:t xml:space="preserve"> с даты последней записи в Журнале учета полученных и </w:t>
            </w:r>
            <w:r w:rsidRPr="00243DD3">
              <w:rPr>
                <w:rFonts w:eastAsia="Times New Roman"/>
                <w:color w:val="auto"/>
                <w:sz w:val="32"/>
                <w:szCs w:val="32"/>
                <w:lang w:val="ru-RU"/>
              </w:rPr>
              <w:lastRenderedPageBreak/>
              <w:t>выставленных счетов-фактур, в котором хранится счет-фактура</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02B59" w:rsidRPr="00243DD3" w:rsidRDefault="00D02B59" w:rsidP="00001AF0">
            <w:pPr>
              <w:widowControl/>
              <w:suppressAutoHyphens w:val="0"/>
              <w:spacing w:before="120" w:after="120"/>
              <w:rPr>
                <w:sz w:val="32"/>
                <w:szCs w:val="32"/>
              </w:rPr>
            </w:pPr>
            <w:r w:rsidRPr="00243DD3">
              <w:rPr>
                <w:rFonts w:eastAsia="Times New Roman"/>
                <w:color w:val="auto"/>
                <w:sz w:val="32"/>
                <w:szCs w:val="32"/>
                <w:lang w:val="ru-RU"/>
              </w:rPr>
              <w:lastRenderedPageBreak/>
              <w:t>Постановление Правительства РФ от 26 декабря 2011 г.</w:t>
            </w:r>
            <w:r w:rsidRPr="00243DD3">
              <w:rPr>
                <w:sz w:val="32"/>
                <w:szCs w:val="32"/>
              </w:rPr>
              <w:t xml:space="preserve"> </w:t>
            </w:r>
            <w:r w:rsidRPr="00243DD3">
              <w:rPr>
                <w:rFonts w:eastAsia="Times New Roman"/>
                <w:color w:val="auto"/>
                <w:sz w:val="32"/>
                <w:szCs w:val="32"/>
                <w:lang w:val="ru-RU"/>
              </w:rPr>
              <w:t xml:space="preserve">№1137 </w:t>
            </w:r>
            <w:r w:rsidRPr="00243DD3">
              <w:rPr>
                <w:sz w:val="32"/>
                <w:szCs w:val="32"/>
              </w:rPr>
              <w:t xml:space="preserve">(с </w:t>
            </w:r>
            <w:r w:rsidRPr="00243DD3">
              <w:rPr>
                <w:sz w:val="32"/>
                <w:szCs w:val="32"/>
              </w:rPr>
              <w:lastRenderedPageBreak/>
              <w:t>изменениями и дополнениями)</w:t>
            </w:r>
            <w:r w:rsidRPr="00243DD3">
              <w:rPr>
                <w:rFonts w:eastAsia="Times New Roman"/>
                <w:color w:val="auto"/>
                <w:sz w:val="32"/>
                <w:szCs w:val="32"/>
                <w:lang w:val="ru-RU"/>
              </w:rPr>
              <w:t xml:space="preserve"> </w:t>
            </w:r>
          </w:p>
        </w:tc>
      </w:tr>
      <w:tr w:rsidR="00D02B59" w:rsidRPr="00243DD3" w:rsidTr="00001AF0">
        <w:tc>
          <w:tcPr>
            <w:tcW w:w="3168"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lastRenderedPageBreak/>
              <w:t>Заверенные в установленном порядке комиссионером (агентом) копии счетов-фактур, полученных комитентами (принципалами)</w:t>
            </w:r>
          </w:p>
        </w:tc>
        <w:tc>
          <w:tcPr>
            <w:tcW w:w="3420"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 xml:space="preserve">Не менее </w:t>
            </w:r>
            <w:r w:rsidRPr="00243DD3">
              <w:rPr>
                <w:rFonts w:eastAsia="Times New Roman"/>
                <w:b/>
                <w:color w:val="auto"/>
                <w:sz w:val="32"/>
                <w:szCs w:val="32"/>
                <w:lang w:val="ru-RU"/>
              </w:rPr>
              <w:t>4 лет</w:t>
            </w:r>
            <w:r w:rsidRPr="00243DD3">
              <w:rPr>
                <w:rFonts w:eastAsia="Times New Roman"/>
                <w:color w:val="auto"/>
                <w:sz w:val="32"/>
                <w:szCs w:val="32"/>
                <w:lang w:val="ru-RU"/>
              </w:rPr>
              <w:t xml:space="preserve"> с даты последней записи в Журнале учета полученных и выставленных счетов-фактур, в котором хранится счет-фактура</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02B59" w:rsidRPr="00243DD3" w:rsidRDefault="00D02B59" w:rsidP="00001AF0">
            <w:pPr>
              <w:widowControl/>
              <w:suppressAutoHyphens w:val="0"/>
              <w:spacing w:before="120" w:after="120"/>
              <w:rPr>
                <w:sz w:val="32"/>
                <w:szCs w:val="32"/>
              </w:rPr>
            </w:pPr>
            <w:r w:rsidRPr="00243DD3">
              <w:rPr>
                <w:rFonts w:eastAsia="Times New Roman"/>
                <w:color w:val="auto"/>
                <w:sz w:val="32"/>
                <w:szCs w:val="32"/>
                <w:lang w:val="ru-RU"/>
              </w:rPr>
              <w:t xml:space="preserve">Постановление Правительства РФ от 26 декабря 2011 г. №1137 </w:t>
            </w:r>
            <w:r w:rsidRPr="00243DD3">
              <w:rPr>
                <w:sz w:val="32"/>
                <w:szCs w:val="32"/>
              </w:rPr>
              <w:t>(с изменениями и дополнениями)</w:t>
            </w:r>
          </w:p>
        </w:tc>
      </w:tr>
      <w:tr w:rsidR="00D02B59" w:rsidRPr="00243DD3" w:rsidTr="00001AF0">
        <w:tc>
          <w:tcPr>
            <w:tcW w:w="3168"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Таможенные декларации (их заверенные копии) платежные и иные документы, подтверждающие уплату НДС в отношении товаров, ввезенных на территорию РФ</w:t>
            </w:r>
          </w:p>
        </w:tc>
        <w:tc>
          <w:tcPr>
            <w:tcW w:w="3420"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 xml:space="preserve">Не менее </w:t>
            </w:r>
            <w:r w:rsidRPr="00243DD3">
              <w:rPr>
                <w:rFonts w:eastAsia="Times New Roman"/>
                <w:b/>
                <w:color w:val="auto"/>
                <w:sz w:val="32"/>
                <w:szCs w:val="32"/>
                <w:lang w:val="ru-RU"/>
              </w:rPr>
              <w:t>4 лет</w:t>
            </w:r>
            <w:r w:rsidRPr="00243DD3">
              <w:rPr>
                <w:rFonts w:eastAsia="Times New Roman"/>
                <w:color w:val="auto"/>
                <w:sz w:val="32"/>
                <w:szCs w:val="32"/>
                <w:lang w:val="ru-RU"/>
              </w:rPr>
              <w:t xml:space="preserve"> с даты последней записи в Журнале учета полученных и выставленных счетов-фактур, в котором подлежат хранению указанные документы</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02B59" w:rsidRPr="00243DD3" w:rsidRDefault="00D02B59" w:rsidP="00001AF0">
            <w:pPr>
              <w:widowControl/>
              <w:suppressAutoHyphens w:val="0"/>
              <w:spacing w:before="120" w:after="120"/>
              <w:rPr>
                <w:sz w:val="32"/>
                <w:szCs w:val="32"/>
              </w:rPr>
            </w:pPr>
            <w:r w:rsidRPr="00243DD3">
              <w:rPr>
                <w:rFonts w:eastAsia="Times New Roman"/>
                <w:color w:val="auto"/>
                <w:sz w:val="32"/>
                <w:szCs w:val="32"/>
                <w:lang w:val="ru-RU"/>
              </w:rPr>
              <w:t>Постановление Правительства РФ от 26 декабря 2011 г. №1137 (</w:t>
            </w:r>
            <w:r w:rsidRPr="00243DD3">
              <w:rPr>
                <w:sz w:val="32"/>
                <w:szCs w:val="32"/>
              </w:rPr>
              <w:t>с изменениями и дополнениями</w:t>
            </w:r>
            <w:r w:rsidRPr="00243DD3">
              <w:rPr>
                <w:rFonts w:eastAsia="Times New Roman"/>
                <w:color w:val="auto"/>
                <w:sz w:val="32"/>
                <w:szCs w:val="32"/>
                <w:lang w:val="ru-RU"/>
              </w:rPr>
              <w:t>)</w:t>
            </w:r>
          </w:p>
        </w:tc>
      </w:tr>
      <w:tr w:rsidR="00D02B59" w:rsidRPr="00243DD3" w:rsidTr="00001AF0">
        <w:tc>
          <w:tcPr>
            <w:tcW w:w="3168"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 xml:space="preserve">Заявления о ввозе товаров и об уплате косвенных налогов с отметками налоговых органов об уплате НДС или их заверенные копии, копии платежных и иных </w:t>
            </w:r>
            <w:r w:rsidRPr="00243DD3">
              <w:rPr>
                <w:rFonts w:eastAsia="Times New Roman"/>
                <w:color w:val="auto"/>
                <w:sz w:val="32"/>
                <w:szCs w:val="32"/>
                <w:lang w:val="ru-RU"/>
              </w:rPr>
              <w:lastRenderedPageBreak/>
              <w:t>документов, подтверждающих уплату НДС в отношении товаров, импортируемых на территорию РФ</w:t>
            </w:r>
          </w:p>
        </w:tc>
        <w:tc>
          <w:tcPr>
            <w:tcW w:w="3420"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lastRenderedPageBreak/>
              <w:t xml:space="preserve">Не менее </w:t>
            </w:r>
            <w:r w:rsidRPr="00243DD3">
              <w:rPr>
                <w:rFonts w:eastAsia="Times New Roman"/>
                <w:b/>
                <w:color w:val="auto"/>
                <w:sz w:val="32"/>
                <w:szCs w:val="32"/>
                <w:lang w:val="ru-RU"/>
              </w:rPr>
              <w:t>4 лет</w:t>
            </w:r>
            <w:r w:rsidRPr="00243DD3">
              <w:rPr>
                <w:rFonts w:eastAsia="Times New Roman"/>
                <w:color w:val="auto"/>
                <w:sz w:val="32"/>
                <w:szCs w:val="32"/>
                <w:lang w:val="ru-RU"/>
              </w:rPr>
              <w:t xml:space="preserve"> с даты последней записи в Журнале учета полученных и выставленных счетов-фактур, в котором подлежат хранению указанные документы</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02B59" w:rsidRPr="00243DD3" w:rsidRDefault="00D02B59" w:rsidP="00001AF0">
            <w:pPr>
              <w:widowControl/>
              <w:suppressAutoHyphens w:val="0"/>
              <w:spacing w:before="120" w:after="120"/>
              <w:rPr>
                <w:sz w:val="32"/>
                <w:szCs w:val="32"/>
              </w:rPr>
            </w:pPr>
            <w:r w:rsidRPr="00243DD3">
              <w:rPr>
                <w:rFonts w:eastAsia="Times New Roman"/>
                <w:color w:val="auto"/>
                <w:sz w:val="32"/>
                <w:szCs w:val="32"/>
                <w:lang w:val="ru-RU"/>
              </w:rPr>
              <w:t>Постановление Правительства РФ от 26 декабря 2011 г. №1137 (</w:t>
            </w:r>
            <w:r w:rsidRPr="00243DD3">
              <w:rPr>
                <w:sz w:val="32"/>
                <w:szCs w:val="32"/>
              </w:rPr>
              <w:t>с изменениями и дополнениями</w:t>
            </w:r>
            <w:r w:rsidRPr="00243DD3">
              <w:rPr>
                <w:rFonts w:eastAsia="Times New Roman"/>
                <w:color w:val="auto"/>
                <w:sz w:val="32"/>
                <w:szCs w:val="32"/>
                <w:lang w:val="ru-RU"/>
              </w:rPr>
              <w:t>)</w:t>
            </w:r>
          </w:p>
        </w:tc>
      </w:tr>
      <w:tr w:rsidR="00D02B59" w:rsidRPr="00243DD3" w:rsidTr="00001AF0">
        <w:tc>
          <w:tcPr>
            <w:tcW w:w="3168"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lastRenderedPageBreak/>
              <w:t>Регистры бухгалтерского учета</w:t>
            </w:r>
          </w:p>
        </w:tc>
        <w:tc>
          <w:tcPr>
            <w:tcW w:w="3420"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 xml:space="preserve">В течение сроков, устанавливаемых в соответствии с правилами организации государственного архивного дела, но не менее </w:t>
            </w:r>
            <w:r w:rsidRPr="00243DD3">
              <w:rPr>
                <w:rFonts w:eastAsia="Times New Roman"/>
                <w:b/>
                <w:color w:val="auto"/>
                <w:sz w:val="32"/>
                <w:szCs w:val="32"/>
                <w:lang w:val="ru-RU"/>
              </w:rPr>
              <w:t>5 лет</w:t>
            </w:r>
            <w:r w:rsidRPr="00243DD3">
              <w:rPr>
                <w:rFonts w:eastAsia="Times New Roman"/>
                <w:color w:val="auto"/>
                <w:sz w:val="32"/>
                <w:szCs w:val="32"/>
                <w:lang w:val="ru-RU"/>
              </w:rPr>
              <w:t xml:space="preserve"> после отчетного года</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02B59" w:rsidRPr="00243DD3" w:rsidRDefault="00D02B59" w:rsidP="00001AF0">
            <w:pPr>
              <w:widowControl/>
              <w:suppressAutoHyphens w:val="0"/>
              <w:spacing w:before="120" w:after="120"/>
              <w:rPr>
                <w:sz w:val="32"/>
                <w:szCs w:val="32"/>
              </w:rPr>
            </w:pPr>
            <w:r w:rsidRPr="00243DD3">
              <w:rPr>
                <w:rFonts w:eastAsia="Times New Roman"/>
                <w:color w:val="auto"/>
                <w:sz w:val="32"/>
                <w:szCs w:val="32"/>
                <w:lang w:val="ru-RU"/>
              </w:rPr>
              <w:t>П.1 ст.29 Закона № 402-ФЗ (</w:t>
            </w:r>
            <w:r w:rsidRPr="00243DD3">
              <w:rPr>
                <w:sz w:val="32"/>
                <w:szCs w:val="32"/>
              </w:rPr>
              <w:t>с изменениями и дополнениями</w:t>
            </w:r>
            <w:r w:rsidRPr="00243DD3">
              <w:rPr>
                <w:rFonts w:eastAsia="Times New Roman"/>
                <w:color w:val="auto"/>
                <w:sz w:val="32"/>
                <w:szCs w:val="32"/>
                <w:lang w:val="ru-RU"/>
              </w:rPr>
              <w:t>)</w:t>
            </w:r>
          </w:p>
        </w:tc>
      </w:tr>
      <w:tr w:rsidR="00D02B59" w:rsidRPr="00243DD3" w:rsidTr="00001AF0">
        <w:tc>
          <w:tcPr>
            <w:tcW w:w="3168"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Журнал учета полученных и выставленных счетов-фактур, применяемых при расчетах по НДС (составленный на бумажном носителе или в электронном виде)</w:t>
            </w:r>
          </w:p>
        </w:tc>
        <w:tc>
          <w:tcPr>
            <w:tcW w:w="3420"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 xml:space="preserve">Не менее </w:t>
            </w:r>
            <w:r w:rsidRPr="00243DD3">
              <w:rPr>
                <w:rFonts w:eastAsia="Times New Roman"/>
                <w:b/>
                <w:color w:val="auto"/>
                <w:sz w:val="32"/>
                <w:szCs w:val="32"/>
                <w:lang w:val="ru-RU"/>
              </w:rPr>
              <w:t>4 лет</w:t>
            </w:r>
            <w:r w:rsidRPr="00243DD3">
              <w:rPr>
                <w:rFonts w:eastAsia="Times New Roman"/>
                <w:color w:val="auto"/>
                <w:sz w:val="32"/>
                <w:szCs w:val="32"/>
                <w:lang w:val="ru-RU"/>
              </w:rPr>
              <w:t xml:space="preserve"> с даты последней записи</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02B59" w:rsidRPr="00243DD3" w:rsidRDefault="00D02B59" w:rsidP="00001AF0">
            <w:pPr>
              <w:widowControl/>
              <w:suppressAutoHyphens w:val="0"/>
              <w:spacing w:before="120" w:after="120"/>
              <w:rPr>
                <w:sz w:val="32"/>
                <w:szCs w:val="32"/>
              </w:rPr>
            </w:pPr>
            <w:r w:rsidRPr="00243DD3">
              <w:rPr>
                <w:rFonts w:eastAsia="Times New Roman"/>
                <w:color w:val="auto"/>
                <w:sz w:val="32"/>
                <w:szCs w:val="32"/>
                <w:lang w:val="ru-RU"/>
              </w:rPr>
              <w:t>Постановление Правительства РФ от 26 декабря 2011 г. №1137 (</w:t>
            </w:r>
            <w:r w:rsidRPr="00243DD3">
              <w:rPr>
                <w:sz w:val="32"/>
                <w:szCs w:val="32"/>
              </w:rPr>
              <w:t>с изменениями и дополнениями)</w:t>
            </w:r>
          </w:p>
        </w:tc>
      </w:tr>
      <w:tr w:rsidR="00D02B59" w:rsidRPr="00243DD3" w:rsidTr="00001AF0">
        <w:tc>
          <w:tcPr>
            <w:tcW w:w="3168"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Бухгалтерская (финансовая) отчетность</w:t>
            </w:r>
          </w:p>
        </w:tc>
        <w:tc>
          <w:tcPr>
            <w:tcW w:w="3420"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 xml:space="preserve">В течение сроков, устанавливаемых в соответствии с правилами организации государственного </w:t>
            </w:r>
            <w:r w:rsidRPr="00243DD3">
              <w:rPr>
                <w:rFonts w:eastAsia="Times New Roman"/>
                <w:color w:val="auto"/>
                <w:sz w:val="32"/>
                <w:szCs w:val="32"/>
                <w:lang w:val="ru-RU"/>
              </w:rPr>
              <w:lastRenderedPageBreak/>
              <w:t xml:space="preserve">архивного дела, но не менее </w:t>
            </w:r>
            <w:r w:rsidRPr="00243DD3">
              <w:rPr>
                <w:rFonts w:eastAsia="Times New Roman"/>
                <w:b/>
                <w:color w:val="auto"/>
                <w:sz w:val="32"/>
                <w:szCs w:val="32"/>
                <w:lang w:val="ru-RU"/>
              </w:rPr>
              <w:t>5 лет</w:t>
            </w:r>
            <w:r w:rsidRPr="00243DD3">
              <w:rPr>
                <w:rFonts w:eastAsia="Times New Roman"/>
                <w:color w:val="auto"/>
                <w:sz w:val="32"/>
                <w:szCs w:val="32"/>
                <w:lang w:val="ru-RU"/>
              </w:rPr>
              <w:t xml:space="preserve"> после отчетного года</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02B59" w:rsidRPr="00243DD3" w:rsidRDefault="00D02B59" w:rsidP="00001AF0">
            <w:pPr>
              <w:rPr>
                <w:sz w:val="32"/>
                <w:szCs w:val="32"/>
              </w:rPr>
            </w:pPr>
            <w:r w:rsidRPr="00243DD3">
              <w:rPr>
                <w:sz w:val="32"/>
                <w:szCs w:val="32"/>
              </w:rPr>
              <w:lastRenderedPageBreak/>
              <w:t>П.1 ст.29 Закона № 402-ФЗ (с изменениями и дополнениями)</w:t>
            </w:r>
          </w:p>
        </w:tc>
      </w:tr>
      <w:tr w:rsidR="00D02B59" w:rsidRPr="00243DD3" w:rsidTr="00001AF0">
        <w:tc>
          <w:tcPr>
            <w:tcW w:w="3168"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jc w:val="both"/>
              <w:rPr>
                <w:rFonts w:eastAsia="Times New Roman"/>
                <w:color w:val="auto"/>
                <w:sz w:val="32"/>
                <w:szCs w:val="32"/>
              </w:rPr>
            </w:pPr>
            <w:r w:rsidRPr="00243DD3">
              <w:rPr>
                <w:rFonts w:eastAsia="Times New Roman"/>
                <w:color w:val="auto"/>
                <w:sz w:val="32"/>
                <w:szCs w:val="32"/>
                <w:lang w:val="ru-RU"/>
              </w:rPr>
              <w:lastRenderedPageBreak/>
              <w:t>Первичные (сводные) учетные документы, регистры бухгалтерского учета и бухгалтерская (финансовая) отчетность</w:t>
            </w:r>
          </w:p>
        </w:tc>
        <w:tc>
          <w:tcPr>
            <w:tcW w:w="3420"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 xml:space="preserve">В течение сроков, устанавливаемых в соответствии с правилами организации государственного архивного дела, но не менее </w:t>
            </w:r>
            <w:r w:rsidRPr="00243DD3">
              <w:rPr>
                <w:rFonts w:eastAsia="Times New Roman"/>
                <w:b/>
                <w:color w:val="auto"/>
                <w:sz w:val="32"/>
                <w:szCs w:val="32"/>
                <w:lang w:val="ru-RU"/>
              </w:rPr>
              <w:t>5 лет</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02B59" w:rsidRPr="00243DD3" w:rsidRDefault="00D02B59" w:rsidP="00001AF0">
            <w:pPr>
              <w:widowControl/>
              <w:suppressAutoHyphens w:val="0"/>
              <w:spacing w:before="120" w:after="120"/>
              <w:jc w:val="both"/>
              <w:rPr>
                <w:sz w:val="32"/>
                <w:szCs w:val="32"/>
              </w:rPr>
            </w:pPr>
            <w:r w:rsidRPr="00243DD3">
              <w:rPr>
                <w:rFonts w:eastAsia="Times New Roman"/>
                <w:color w:val="auto"/>
                <w:sz w:val="32"/>
                <w:szCs w:val="32"/>
                <w:lang w:val="ru-RU"/>
              </w:rPr>
              <w:t>П. 13 Приказ Минфина России от 31 декабря 2016 г. N 256н</w:t>
            </w:r>
          </w:p>
        </w:tc>
      </w:tr>
      <w:tr w:rsidR="00D02B59" w:rsidRPr="00243DD3" w:rsidTr="00001AF0">
        <w:tc>
          <w:tcPr>
            <w:tcW w:w="3168"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rPr>
                <w:rFonts w:eastAsia="Times New Roman"/>
                <w:color w:val="auto"/>
                <w:sz w:val="32"/>
                <w:szCs w:val="32"/>
              </w:rPr>
            </w:pPr>
            <w:r w:rsidRPr="00243DD3">
              <w:rPr>
                <w:rFonts w:eastAsia="Times New Roman"/>
                <w:color w:val="auto"/>
                <w:sz w:val="32"/>
                <w:szCs w:val="32"/>
                <w:lang w:val="ru-RU"/>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w:t>
            </w:r>
          </w:p>
        </w:tc>
        <w:tc>
          <w:tcPr>
            <w:tcW w:w="3420" w:type="dxa"/>
            <w:tcBorders>
              <w:top w:val="single" w:sz="4" w:space="0" w:color="000000"/>
              <w:left w:val="single" w:sz="4" w:space="0" w:color="000000"/>
              <w:bottom w:val="single" w:sz="4" w:space="0" w:color="000000"/>
            </w:tcBorders>
            <w:shd w:val="clear" w:color="auto" w:fill="auto"/>
          </w:tcPr>
          <w:p w:rsidR="00D02B59" w:rsidRPr="00243DD3" w:rsidRDefault="00D02B59" w:rsidP="00001AF0">
            <w:pPr>
              <w:widowControl/>
              <w:suppressAutoHyphens w:val="0"/>
              <w:spacing w:before="120" w:after="120"/>
              <w:jc w:val="both"/>
              <w:rPr>
                <w:rFonts w:eastAsia="Times New Roman"/>
                <w:color w:val="auto"/>
                <w:sz w:val="32"/>
                <w:szCs w:val="32"/>
              </w:rPr>
            </w:pPr>
            <w:r w:rsidRPr="00243DD3">
              <w:rPr>
                <w:rFonts w:eastAsia="Times New Roman"/>
                <w:color w:val="auto"/>
                <w:sz w:val="32"/>
                <w:szCs w:val="32"/>
                <w:lang w:val="ru-RU"/>
              </w:rPr>
              <w:t xml:space="preserve">Не менее </w:t>
            </w:r>
            <w:r w:rsidRPr="00243DD3">
              <w:rPr>
                <w:rFonts w:eastAsia="Times New Roman"/>
                <w:b/>
                <w:color w:val="auto"/>
                <w:sz w:val="32"/>
                <w:szCs w:val="32"/>
                <w:lang w:val="ru-RU"/>
              </w:rPr>
              <w:t>5 лет</w:t>
            </w:r>
            <w:r w:rsidRPr="00243DD3">
              <w:rPr>
                <w:rFonts w:eastAsia="Times New Roman"/>
                <w:color w:val="auto"/>
                <w:sz w:val="32"/>
                <w:szCs w:val="32"/>
                <w:lang w:val="ru-RU"/>
              </w:rPr>
              <w:t xml:space="preserve"> после года, в котором они использовались для составления бухгалтерской (финансовой) отчетности в последний раз</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D02B59" w:rsidRPr="00243DD3" w:rsidRDefault="00D02B59" w:rsidP="00001AF0">
            <w:pPr>
              <w:rPr>
                <w:sz w:val="32"/>
                <w:szCs w:val="32"/>
              </w:rPr>
            </w:pPr>
            <w:r w:rsidRPr="00243DD3">
              <w:rPr>
                <w:sz w:val="32"/>
                <w:szCs w:val="32"/>
              </w:rPr>
              <w:t>П.2 ст.29 Закона № 402-ФЗ (с изменениями и дополнениями)</w:t>
            </w:r>
          </w:p>
        </w:tc>
      </w:tr>
    </w:tbl>
    <w:p w:rsidR="00DC417E" w:rsidRPr="00243DD3" w:rsidRDefault="00DC417E" w:rsidP="00D02B59">
      <w:pPr>
        <w:numPr>
          <w:ilvl w:val="0"/>
          <w:numId w:val="1"/>
        </w:numPr>
        <w:tabs>
          <w:tab w:val="left" w:pos="0"/>
          <w:tab w:val="left" w:pos="142"/>
        </w:tabs>
        <w:spacing w:line="360" w:lineRule="auto"/>
        <w:jc w:val="center"/>
        <w:rPr>
          <w:bCs/>
          <w:i/>
          <w:color w:val="auto"/>
          <w:sz w:val="32"/>
          <w:szCs w:val="32"/>
          <w:shd w:val="clear" w:color="auto" w:fill="00FF00"/>
        </w:rPr>
      </w:pPr>
    </w:p>
    <w:p w:rsidR="00D02B59" w:rsidRPr="00243DD3" w:rsidRDefault="00D02B59" w:rsidP="00D02B59">
      <w:pPr>
        <w:numPr>
          <w:ilvl w:val="0"/>
          <w:numId w:val="1"/>
        </w:numPr>
        <w:tabs>
          <w:tab w:val="left" w:pos="0"/>
          <w:tab w:val="left" w:pos="142"/>
        </w:tabs>
        <w:spacing w:line="360" w:lineRule="auto"/>
        <w:jc w:val="center"/>
        <w:rPr>
          <w:bCs/>
          <w:i/>
          <w:color w:val="auto"/>
          <w:sz w:val="32"/>
          <w:szCs w:val="32"/>
          <w:shd w:val="clear" w:color="auto" w:fill="00FF00"/>
        </w:rPr>
      </w:pPr>
      <w:r w:rsidRPr="00243DD3">
        <w:rPr>
          <w:b/>
          <w:bCs/>
          <w:color w:val="auto"/>
          <w:sz w:val="32"/>
          <w:szCs w:val="32"/>
          <w:lang w:val="ru-RU"/>
        </w:rPr>
        <w:lastRenderedPageBreak/>
        <w:t>Сроки хранения по видам документов</w:t>
      </w:r>
    </w:p>
    <w:tbl>
      <w:tblPr>
        <w:tblW w:w="0" w:type="auto"/>
        <w:tblInd w:w="10" w:type="dxa"/>
        <w:tblLayout w:type="fixed"/>
        <w:tblCellMar>
          <w:left w:w="0" w:type="dxa"/>
          <w:right w:w="0" w:type="dxa"/>
        </w:tblCellMar>
        <w:tblLook w:val="0000"/>
      </w:tblPr>
      <w:tblGrid>
        <w:gridCol w:w="411"/>
        <w:gridCol w:w="5018"/>
        <w:gridCol w:w="1151"/>
        <w:gridCol w:w="2928"/>
      </w:tblGrid>
      <w:tr w:rsidR="00D02B59" w:rsidRPr="00243DD3" w:rsidTr="00001AF0">
        <w:tc>
          <w:tcPr>
            <w:tcW w:w="411" w:type="dxa"/>
            <w:tcBorders>
              <w:top w:val="single" w:sz="8" w:space="0" w:color="000000"/>
              <w:left w:val="single" w:sz="8" w:space="0" w:color="000000"/>
              <w:bottom w:val="single" w:sz="8" w:space="0" w:color="000000"/>
            </w:tcBorders>
            <w:shd w:val="clear" w:color="auto" w:fill="F2F2F2"/>
          </w:tcPr>
          <w:p w:rsidR="00D02B59" w:rsidRPr="00243DD3" w:rsidRDefault="00D02B59" w:rsidP="00001AF0">
            <w:pPr>
              <w:widowControl/>
              <w:suppressAutoHyphens w:val="0"/>
              <w:spacing w:line="276" w:lineRule="auto"/>
              <w:jc w:val="center"/>
              <w:rPr>
                <w:rFonts w:eastAsia="Calibri"/>
                <w:b/>
                <w:color w:val="auto"/>
                <w:sz w:val="32"/>
                <w:szCs w:val="32"/>
              </w:rPr>
            </w:pPr>
            <w:r w:rsidRPr="00243DD3">
              <w:rPr>
                <w:rFonts w:eastAsia="Calibri"/>
                <w:b/>
                <w:color w:val="auto"/>
                <w:sz w:val="32"/>
                <w:szCs w:val="32"/>
                <w:lang w:val="ru-RU"/>
              </w:rPr>
              <w:t>№</w:t>
            </w:r>
          </w:p>
        </w:tc>
        <w:tc>
          <w:tcPr>
            <w:tcW w:w="5018" w:type="dxa"/>
            <w:tcBorders>
              <w:top w:val="single" w:sz="8" w:space="0" w:color="000000"/>
              <w:left w:val="single" w:sz="8" w:space="0" w:color="000000"/>
              <w:bottom w:val="single" w:sz="8" w:space="0" w:color="000000"/>
            </w:tcBorders>
            <w:shd w:val="clear" w:color="auto" w:fill="F2F2F2"/>
          </w:tcPr>
          <w:p w:rsidR="00D02B59" w:rsidRPr="00243DD3" w:rsidRDefault="00D02B59" w:rsidP="00001AF0">
            <w:pPr>
              <w:widowControl/>
              <w:suppressAutoHyphens w:val="0"/>
              <w:spacing w:line="276" w:lineRule="auto"/>
              <w:jc w:val="center"/>
              <w:rPr>
                <w:rFonts w:eastAsia="Calibri"/>
                <w:b/>
                <w:color w:val="auto"/>
                <w:sz w:val="32"/>
                <w:szCs w:val="32"/>
              </w:rPr>
            </w:pPr>
            <w:r w:rsidRPr="00243DD3">
              <w:rPr>
                <w:rFonts w:eastAsia="Calibri"/>
                <w:b/>
                <w:color w:val="auto"/>
                <w:sz w:val="32"/>
                <w:szCs w:val="32"/>
                <w:lang w:val="ru-RU"/>
              </w:rPr>
              <w:t>Вид документа</w:t>
            </w:r>
          </w:p>
        </w:tc>
        <w:tc>
          <w:tcPr>
            <w:tcW w:w="1151" w:type="dxa"/>
            <w:tcBorders>
              <w:top w:val="single" w:sz="8" w:space="0" w:color="000000"/>
              <w:left w:val="single" w:sz="8" w:space="0" w:color="000000"/>
              <w:bottom w:val="single" w:sz="8" w:space="0" w:color="000000"/>
            </w:tcBorders>
            <w:shd w:val="clear" w:color="auto" w:fill="F2F2F2"/>
          </w:tcPr>
          <w:p w:rsidR="00D02B59" w:rsidRPr="00243DD3" w:rsidRDefault="00D02B59" w:rsidP="00001AF0">
            <w:pPr>
              <w:widowControl/>
              <w:suppressAutoHyphens w:val="0"/>
              <w:spacing w:line="276" w:lineRule="auto"/>
              <w:jc w:val="center"/>
              <w:rPr>
                <w:rFonts w:eastAsia="Calibri"/>
                <w:b/>
                <w:color w:val="auto"/>
                <w:sz w:val="32"/>
                <w:szCs w:val="32"/>
              </w:rPr>
            </w:pPr>
            <w:r w:rsidRPr="00243DD3">
              <w:rPr>
                <w:rFonts w:eastAsia="Calibri"/>
                <w:b/>
                <w:color w:val="auto"/>
                <w:sz w:val="32"/>
                <w:szCs w:val="32"/>
                <w:lang w:val="ru-RU"/>
              </w:rPr>
              <w:t>Срок хранения документа</w:t>
            </w:r>
          </w:p>
        </w:tc>
        <w:tc>
          <w:tcPr>
            <w:tcW w:w="2928" w:type="dxa"/>
            <w:tcBorders>
              <w:top w:val="single" w:sz="8" w:space="0" w:color="000000"/>
              <w:left w:val="single" w:sz="8" w:space="0" w:color="000000"/>
              <w:bottom w:val="single" w:sz="8" w:space="0" w:color="000000"/>
              <w:right w:val="single" w:sz="8" w:space="0" w:color="000000"/>
            </w:tcBorders>
            <w:shd w:val="clear" w:color="auto" w:fill="F2F2F2"/>
          </w:tcPr>
          <w:p w:rsidR="00D02B59" w:rsidRPr="00243DD3" w:rsidRDefault="00D02B59" w:rsidP="00001AF0">
            <w:pPr>
              <w:widowControl/>
              <w:suppressAutoHyphens w:val="0"/>
              <w:spacing w:line="276" w:lineRule="auto"/>
              <w:jc w:val="center"/>
              <w:rPr>
                <w:sz w:val="32"/>
                <w:szCs w:val="32"/>
              </w:rPr>
            </w:pPr>
            <w:r w:rsidRPr="00243DD3">
              <w:rPr>
                <w:rFonts w:eastAsia="Calibri"/>
                <w:b/>
                <w:color w:val="auto"/>
                <w:sz w:val="32"/>
                <w:szCs w:val="32"/>
                <w:lang w:val="ru-RU"/>
              </w:rPr>
              <w:t>Примечания</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1</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Бюджетная (бухгалтерская) отчетность (балансы, отчеты, справки, пояснительные записки):</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w:t>
            </w:r>
          </w:p>
        </w:tc>
        <w:tc>
          <w:tcPr>
            <w:tcW w:w="2928" w:type="dxa"/>
            <w:vMerge w:val="restart"/>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rFonts w:eastAsia="Calibri"/>
                <w:color w:val="auto"/>
                <w:sz w:val="32"/>
                <w:szCs w:val="32"/>
              </w:rPr>
            </w:pPr>
            <w:r w:rsidRPr="00243DD3">
              <w:rPr>
                <w:rFonts w:eastAsia="Calibri"/>
                <w:color w:val="auto"/>
                <w:sz w:val="32"/>
                <w:szCs w:val="32"/>
                <w:lang w:val="ru-RU"/>
              </w:rPr>
              <w:t>(1) При отсутствии годовых - пост.</w:t>
            </w:r>
          </w:p>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(2) При отсутствии годовых, квартальных - пост.</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а) годовая</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Пост. </w:t>
            </w:r>
          </w:p>
        </w:tc>
        <w:tc>
          <w:tcPr>
            <w:tcW w:w="2928" w:type="dxa"/>
            <w:vMerge/>
            <w:tcBorders>
              <w:top w:val="single" w:sz="8" w:space="0" w:color="000000"/>
              <w:left w:val="single" w:sz="8" w:space="0" w:color="000000"/>
              <w:right w:val="single" w:sz="8" w:space="0" w:color="000000"/>
            </w:tcBorders>
            <w:shd w:val="clear" w:color="auto" w:fill="auto"/>
            <w:vAlign w:val="center"/>
          </w:tcPr>
          <w:p w:rsidR="00D02B59" w:rsidRPr="00243DD3" w:rsidRDefault="00D02B59" w:rsidP="00001AF0">
            <w:pPr>
              <w:widowControl/>
              <w:suppressAutoHyphens w:val="0"/>
              <w:snapToGrid w:val="0"/>
              <w:spacing w:line="276" w:lineRule="auto"/>
              <w:ind w:left="210"/>
              <w:rPr>
                <w:rFonts w:eastAsia="Calibri"/>
                <w:color w:val="auto"/>
                <w:sz w:val="32"/>
                <w:szCs w:val="32"/>
              </w:rPr>
            </w:pP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б) квартальная</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vMerge/>
            <w:tcBorders>
              <w:top w:val="single" w:sz="8" w:space="0" w:color="000000"/>
              <w:left w:val="single" w:sz="8" w:space="0" w:color="000000"/>
              <w:right w:val="single" w:sz="8" w:space="0" w:color="000000"/>
            </w:tcBorders>
            <w:shd w:val="clear" w:color="auto" w:fill="auto"/>
            <w:vAlign w:val="center"/>
          </w:tcPr>
          <w:p w:rsidR="00D02B59" w:rsidRPr="00243DD3" w:rsidRDefault="00D02B59" w:rsidP="00001AF0">
            <w:pPr>
              <w:widowControl/>
              <w:suppressAutoHyphens w:val="0"/>
              <w:snapToGrid w:val="0"/>
              <w:spacing w:line="276" w:lineRule="auto"/>
              <w:ind w:left="210"/>
              <w:rPr>
                <w:rFonts w:eastAsia="Calibri"/>
                <w:color w:val="auto"/>
                <w:sz w:val="32"/>
                <w:szCs w:val="32"/>
              </w:rPr>
            </w:pP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в) месячная</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1 г. (2)</w:t>
            </w:r>
          </w:p>
        </w:tc>
        <w:tc>
          <w:tcPr>
            <w:tcW w:w="2928" w:type="dxa"/>
            <w:vMerge/>
            <w:tcBorders>
              <w:top w:val="single" w:sz="8" w:space="0" w:color="000000"/>
              <w:left w:val="single" w:sz="8" w:space="0" w:color="000000"/>
              <w:right w:val="single" w:sz="8" w:space="0" w:color="000000"/>
            </w:tcBorders>
            <w:shd w:val="clear" w:color="auto" w:fill="auto"/>
            <w:vAlign w:val="center"/>
          </w:tcPr>
          <w:p w:rsidR="00D02B59" w:rsidRPr="00243DD3" w:rsidRDefault="00D02B59" w:rsidP="00001AF0">
            <w:pPr>
              <w:widowControl/>
              <w:suppressAutoHyphens w:val="0"/>
              <w:snapToGrid w:val="0"/>
              <w:spacing w:line="276" w:lineRule="auto"/>
              <w:ind w:left="210"/>
              <w:rPr>
                <w:rFonts w:eastAsia="Calibri"/>
                <w:color w:val="auto"/>
                <w:sz w:val="32"/>
                <w:szCs w:val="32"/>
              </w:rPr>
            </w:pP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2</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Передаточные акты, разделительные, ликвидационные балансы; пояснительные записки к ним</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Пост.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3</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Аналитические документы (таблицы, доклады) к годовой бухгалтерской (бюджетной) отчетности</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5 л.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4</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Отчеты по субсидиям, субвенциям, полученным из бюджетов:</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а) годовые</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Пост.</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б) полугодовые, квартальные</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5</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6</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 xml:space="preserve">Документы учетной политики (рабочий план счетов, формы </w:t>
            </w:r>
            <w:r w:rsidRPr="00243DD3">
              <w:rPr>
                <w:rFonts w:eastAsia="Calibri"/>
                <w:color w:val="auto"/>
                <w:sz w:val="32"/>
                <w:szCs w:val="32"/>
                <w:lang w:val="ru-RU"/>
              </w:rPr>
              <w:lastRenderedPageBreak/>
              <w:t>первичных учетных документов и др.)</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lastRenderedPageBreak/>
              <w:t>5 л.</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lastRenderedPageBreak/>
              <w:t>7</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При условии проведения проверки (ревизии)</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8</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При условии проведения проверки (ревизии)</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9</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Утвержденные фонды заработной платы:</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а) по месту разработки и утверждения</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Пост.</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б) в других организациях</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До </w:t>
            </w:r>
            <w:r w:rsidRPr="00243DD3">
              <w:rPr>
                <w:rFonts w:eastAsia="Calibri"/>
                <w:color w:val="auto"/>
                <w:sz w:val="32"/>
                <w:szCs w:val="32"/>
                <w:lang w:val="ru-RU"/>
              </w:rPr>
              <w:lastRenderedPageBreak/>
              <w:t>минования надобности</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lastRenderedPageBreak/>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lastRenderedPageBreak/>
              <w:t>10</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Сведения об учете фондов, лимитов заработной платы и контроле за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11</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Реестры закупок товаров, работ, услуг, осуществляемых организацией без заключения государственного или муниципального контракта</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xml:space="preserve">(1) Состав документов и сведений,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реестра, передаются на постоянное хранение после </w:t>
            </w:r>
            <w:r w:rsidRPr="00243DD3">
              <w:rPr>
                <w:rFonts w:eastAsia="Calibri"/>
                <w:color w:val="auto"/>
                <w:sz w:val="32"/>
                <w:szCs w:val="32"/>
                <w:lang w:val="ru-RU"/>
              </w:rPr>
              <w:lastRenderedPageBreak/>
              <w:t>завершения ведения</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lastRenderedPageBreak/>
              <w:t>12</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Документы (акты, сведения, справки, переписка) о взаимных расчетах и перерасчетах между организациями</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После проведения взаиморасчета</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13</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Счета-фактуры</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4 г.</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14</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Гарантийные письма</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После окончания срока гарантии</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15</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Документы (справки, акты, обязательства, переписка) о дебиторской и кредиторской задолженности</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5 л.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16</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Перечень лиц, имеющих право подписи первичных учетных документов</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После замены новыми</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17</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Свидетельства о постановке на учет в налоговых органах</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Пост.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18</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5 л.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19</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22</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 xml:space="preserve">Налоговые декларации (расчеты) </w:t>
            </w:r>
            <w:r w:rsidRPr="00243DD3">
              <w:rPr>
                <w:rFonts w:eastAsia="Calibri"/>
                <w:color w:val="auto"/>
                <w:sz w:val="32"/>
                <w:szCs w:val="32"/>
                <w:lang w:val="ru-RU"/>
              </w:rPr>
              <w:lastRenderedPageBreak/>
              <w:t>юридических лиц по всем видам налогов</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lastRenderedPageBreak/>
              <w:t xml:space="preserve">5 л.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lastRenderedPageBreak/>
              <w:t>23</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Сведения о доходах физических лиц</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При отсутствии лицевых счетов или ведомостей начисления заработной платы - 75 л.</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24</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Документы (планы, отчеты, протоколы, акты, справки, докладные записки, переписка) о проведении документальных ревизий финансово-хозяйственной деятельности, контрольно- ревизионной работе, в т.ч. проверке кассы, правильности взимания налогов и др.</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При условии проведения проверки (ревизии)</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25</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Переписка о наложенных на организацию взысканиях, штрафах</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26</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Документы (справки, акты, обязательства, переписка) о недостачах, растратах, хищениях</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5 л.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27</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Положения об оплате труда и премировании работников:</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После замены новыми</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а) по месту разработки и/или утверждения</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Пост. </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б) в других организациях</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28</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 xml:space="preserve">Документы (сводные расчетные (расчетно-платежные) ведомости и документы к ним, расчетные листы на выдачу заработной </w:t>
            </w:r>
            <w:r w:rsidRPr="00243DD3">
              <w:rPr>
                <w:rFonts w:eastAsia="Calibri"/>
                <w:color w:val="auto"/>
                <w:sz w:val="32"/>
                <w:szCs w:val="32"/>
                <w:lang w:val="ru-RU"/>
              </w:rPr>
              <w:lastRenderedPageBreak/>
              <w:t>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lastRenderedPageBreak/>
              <w:t>5 л. (2)</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rFonts w:eastAsia="Calibri"/>
                <w:color w:val="auto"/>
                <w:sz w:val="32"/>
                <w:szCs w:val="32"/>
              </w:rPr>
            </w:pPr>
            <w:r w:rsidRPr="00243DD3">
              <w:rPr>
                <w:rFonts w:eastAsia="Calibri"/>
                <w:color w:val="auto"/>
                <w:sz w:val="32"/>
                <w:szCs w:val="32"/>
                <w:lang w:val="ru-RU"/>
              </w:rPr>
              <w:t>(1) При отсутствии лицевых счетов - 75 л.</w:t>
            </w:r>
          </w:p>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xml:space="preserve">(2) При условии </w:t>
            </w:r>
            <w:r w:rsidRPr="00243DD3">
              <w:rPr>
                <w:rFonts w:eastAsia="Calibri"/>
                <w:color w:val="auto"/>
                <w:sz w:val="32"/>
                <w:szCs w:val="32"/>
                <w:lang w:val="ru-RU"/>
              </w:rPr>
              <w:lastRenderedPageBreak/>
              <w:t>проведения проверки (ревизии)</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lastRenderedPageBreak/>
              <w:t>29</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Лицевые карточки, счета работников</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75 л.</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30</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Исполнительные листы работников (исполнительные документы)</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До минования надобности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Не менее 5 л.</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31</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Документы (заявления, решения, справки, переписка) об оплате учебных отпусков</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До минования надобности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Не менее 5 л.</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32</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Пост.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rFonts w:eastAsia="Calibri"/>
                <w:color w:val="auto"/>
                <w:sz w:val="32"/>
                <w:szCs w:val="32"/>
              </w:rPr>
            </w:pPr>
            <w:r w:rsidRPr="00243DD3">
              <w:rPr>
                <w:rFonts w:eastAsia="Calibri"/>
                <w:color w:val="auto"/>
                <w:sz w:val="32"/>
                <w:szCs w:val="32"/>
                <w:lang w:val="ru-RU"/>
              </w:rPr>
              <w:t>(1) О товарно-материальных ценностях (движимом имуществе) - 5 л.</w:t>
            </w:r>
          </w:p>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При условии проведения проверки (ревизии)</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33</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 xml:space="preserve">Документы (протоколы, акты, расчеты, ведомости, заключения) </w:t>
            </w:r>
            <w:r w:rsidRPr="00243DD3">
              <w:rPr>
                <w:rFonts w:eastAsia="Calibri"/>
                <w:color w:val="auto"/>
                <w:sz w:val="32"/>
                <w:szCs w:val="32"/>
                <w:lang w:val="ru-RU"/>
              </w:rPr>
              <w:lastRenderedPageBreak/>
              <w:t>о переоценке основных фондов, определении амортизации основных средств, оценке стоимости имущества организации</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lastRenderedPageBreak/>
              <w:t>Пост.</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lastRenderedPageBreak/>
              <w:t>34</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Документы (заявки, акты оценки, переписка и др.) по продаже движимого имущества</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10 л. (1)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После продажи</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35</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Акты о передаче прав на недвижимое имущество и сделок с ним от прежнего к новому правообладателю (с баланса на баланс)</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Пост.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36</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Договоры, соглашения (1)</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5 л. (2)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rFonts w:eastAsia="Calibri"/>
                <w:color w:val="auto"/>
                <w:sz w:val="32"/>
                <w:szCs w:val="32"/>
              </w:rPr>
            </w:pPr>
            <w:r w:rsidRPr="00243DD3">
              <w:rPr>
                <w:rFonts w:eastAsia="Calibri"/>
                <w:color w:val="auto"/>
                <w:sz w:val="32"/>
                <w:szCs w:val="32"/>
                <w:lang w:val="ru-RU"/>
              </w:rPr>
              <w:t>(1) Не указанные в отдельных статьях Перечня</w:t>
            </w:r>
          </w:p>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(2) После истечения срока действия договора, соглашения</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37</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Протоколы разногласий по договорам</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5 л. (1)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После истечения срока действия договора</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38</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Договоры дарения</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Пост.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39</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Договоры подряда с юридическими лицами</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5 л. (1)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После истечения срока действия договора</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40</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Документы (акты, справки, счета) о приеме выполненных работ:</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w:t>
            </w:r>
          </w:p>
        </w:tc>
        <w:tc>
          <w:tcPr>
            <w:tcW w:w="2928" w:type="dxa"/>
            <w:vMerge w:val="restart"/>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rFonts w:eastAsia="Calibri"/>
                <w:color w:val="auto"/>
                <w:sz w:val="32"/>
                <w:szCs w:val="32"/>
              </w:rPr>
            </w:pPr>
            <w:r w:rsidRPr="00243DD3">
              <w:rPr>
                <w:rFonts w:eastAsia="Calibri"/>
                <w:color w:val="auto"/>
                <w:sz w:val="32"/>
                <w:szCs w:val="32"/>
                <w:lang w:val="ru-RU"/>
              </w:rPr>
              <w:t>(1) После истечения срока действия договора, соглашения</w:t>
            </w:r>
          </w:p>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xml:space="preserve">(2) При отсутствии лицевых счетов - </w:t>
            </w:r>
            <w:r w:rsidRPr="00243DD3">
              <w:rPr>
                <w:rFonts w:eastAsia="Calibri"/>
                <w:color w:val="auto"/>
                <w:sz w:val="32"/>
                <w:szCs w:val="32"/>
                <w:lang w:val="ru-RU"/>
              </w:rPr>
              <w:lastRenderedPageBreak/>
              <w:t>75 л.</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 xml:space="preserve">а) по договорам, контрактам, соглашениям на работы, относящиеся к основной (профильной) деятельности </w:t>
            </w:r>
            <w:r w:rsidRPr="00243DD3">
              <w:rPr>
                <w:rFonts w:eastAsia="Calibri"/>
                <w:color w:val="auto"/>
                <w:sz w:val="32"/>
                <w:szCs w:val="32"/>
                <w:lang w:val="ru-RU"/>
              </w:rPr>
              <w:lastRenderedPageBreak/>
              <w:t>организации</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lastRenderedPageBreak/>
              <w:t>5 л. (1) ЭПК</w:t>
            </w:r>
          </w:p>
        </w:tc>
        <w:tc>
          <w:tcPr>
            <w:tcW w:w="2928" w:type="dxa"/>
            <w:vMerge/>
            <w:tcBorders>
              <w:top w:val="single" w:sz="8" w:space="0" w:color="000000"/>
              <w:left w:val="single" w:sz="8" w:space="0" w:color="000000"/>
              <w:right w:val="single" w:sz="8" w:space="0" w:color="000000"/>
            </w:tcBorders>
            <w:shd w:val="clear" w:color="auto" w:fill="auto"/>
            <w:vAlign w:val="center"/>
          </w:tcPr>
          <w:p w:rsidR="00D02B59" w:rsidRPr="00243DD3" w:rsidRDefault="00D02B59" w:rsidP="00001AF0">
            <w:pPr>
              <w:widowControl/>
              <w:suppressAutoHyphens w:val="0"/>
              <w:snapToGrid w:val="0"/>
              <w:spacing w:line="276" w:lineRule="auto"/>
              <w:ind w:left="210"/>
              <w:rPr>
                <w:rFonts w:eastAsia="Calibri"/>
                <w:color w:val="auto"/>
                <w:sz w:val="32"/>
                <w:szCs w:val="32"/>
              </w:rPr>
            </w:pP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б) по трудовым договорам, договорам подряда</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(2)</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в) по хозяйственным, операционным договорам, соглашениям</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41</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Договоры о материальной ответственности материально ответственного лица</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После увольнения материально ответственного лица</w:t>
            </w:r>
          </w:p>
        </w:tc>
      </w:tr>
      <w:tr w:rsidR="00D02B59" w:rsidRPr="00243DD3" w:rsidTr="00001AF0">
        <w:tc>
          <w:tcPr>
            <w:tcW w:w="41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jc w:val="center"/>
              <w:rPr>
                <w:rFonts w:eastAsia="Calibri"/>
                <w:color w:val="auto"/>
                <w:sz w:val="32"/>
                <w:szCs w:val="32"/>
              </w:rPr>
            </w:pPr>
            <w:r w:rsidRPr="00243DD3">
              <w:rPr>
                <w:rFonts w:eastAsia="Calibri"/>
                <w:color w:val="auto"/>
                <w:sz w:val="32"/>
                <w:szCs w:val="32"/>
                <w:lang w:val="ru-RU"/>
              </w:rPr>
              <w:t>42</w:t>
            </w:r>
          </w:p>
        </w:tc>
        <w:tc>
          <w:tcPr>
            <w:tcW w:w="5018"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Книги, журналы, карточки учета:</w:t>
            </w:r>
          </w:p>
        </w:tc>
        <w:tc>
          <w:tcPr>
            <w:tcW w:w="1151" w:type="dxa"/>
            <w:tcBorders>
              <w:top w:val="single" w:sz="8" w:space="0" w:color="000000"/>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w:t>
            </w:r>
          </w:p>
        </w:tc>
        <w:tc>
          <w:tcPr>
            <w:tcW w:w="2928" w:type="dxa"/>
            <w:tcBorders>
              <w:top w:val="single" w:sz="8" w:space="0" w:color="000000"/>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(1) При условии</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а) ценных бумаг</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Пост. </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проведения</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б) поступления валюты</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(1)</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проверки (ревизии)</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в) регистрации договоров купли-продажи движимого и недвижимого имущества, в т.ч. акций</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Пост. </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(2) После окончания срока действия договора,</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г) договоров, контрактов, соглашений с юридическими лицами</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(2)</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контракта, соглашения</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д) основных средств (зданий, сооружений), иного имущества, обязательств</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(3)</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(3) После ликвидации основных средств.</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е) договоров, актов о приеме-передаче имущества</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 xml:space="preserve">Пост. </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При условии проведения</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ж) расчетов с организациями</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(4)</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проверки (ревизии)</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з) приходно-расходных кассовых документов (счетов, платежных поручений)</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(4)</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(4) При условии проведения проверки (ревизии)</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и) погашенных векселей на уплату налогов</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(5)</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(5) После погашения налога.</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 xml:space="preserve">к) реализации товаров, работ, </w:t>
            </w:r>
            <w:r w:rsidRPr="00243DD3">
              <w:rPr>
                <w:rFonts w:eastAsia="Calibri"/>
                <w:color w:val="auto"/>
                <w:sz w:val="32"/>
                <w:szCs w:val="32"/>
                <w:lang w:val="ru-RU"/>
              </w:rPr>
              <w:lastRenderedPageBreak/>
              <w:t>услуг, облагаемых и не облагаемых налогом на добавленную стоимость</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lastRenderedPageBreak/>
              <w:t>5 л. (6)</w:t>
            </w:r>
          </w:p>
        </w:tc>
        <w:tc>
          <w:tcPr>
            <w:tcW w:w="2928" w:type="dxa"/>
            <w:vMerge w:val="restart"/>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rFonts w:eastAsia="Calibri"/>
                <w:color w:val="auto"/>
                <w:sz w:val="32"/>
                <w:szCs w:val="32"/>
              </w:rPr>
            </w:pPr>
            <w:r w:rsidRPr="00243DD3">
              <w:rPr>
                <w:rFonts w:eastAsia="Calibri"/>
                <w:color w:val="auto"/>
                <w:sz w:val="32"/>
                <w:szCs w:val="32"/>
                <w:lang w:val="ru-RU"/>
              </w:rPr>
              <w:t xml:space="preserve">При условии </w:t>
            </w:r>
            <w:r w:rsidRPr="00243DD3">
              <w:rPr>
                <w:rFonts w:eastAsia="Calibri"/>
                <w:color w:val="auto"/>
                <w:sz w:val="32"/>
                <w:szCs w:val="32"/>
                <w:lang w:val="ru-RU"/>
              </w:rPr>
              <w:lastRenderedPageBreak/>
              <w:t>проведения проверки (ревизии) (6) С даты последней записи.</w:t>
            </w:r>
          </w:p>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При условии проведения проверки (ревизии)</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л) хозяйственного имущества (материальных ценностей)</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(4)</w:t>
            </w:r>
          </w:p>
        </w:tc>
        <w:tc>
          <w:tcPr>
            <w:tcW w:w="2928" w:type="dxa"/>
            <w:vMerge/>
            <w:tcBorders>
              <w:left w:val="single" w:sz="8" w:space="0" w:color="000000"/>
              <w:right w:val="single" w:sz="8" w:space="0" w:color="000000"/>
            </w:tcBorders>
            <w:shd w:val="clear" w:color="auto" w:fill="auto"/>
            <w:vAlign w:val="center"/>
          </w:tcPr>
          <w:p w:rsidR="00D02B59" w:rsidRPr="00243DD3" w:rsidRDefault="00D02B59" w:rsidP="00001AF0">
            <w:pPr>
              <w:widowControl/>
              <w:suppressAutoHyphens w:val="0"/>
              <w:snapToGrid w:val="0"/>
              <w:spacing w:line="276" w:lineRule="auto"/>
              <w:ind w:left="210"/>
              <w:rPr>
                <w:rFonts w:eastAsia="Calibri"/>
                <w:color w:val="auto"/>
                <w:sz w:val="32"/>
                <w:szCs w:val="32"/>
              </w:rPr>
            </w:pP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м) вспомогательные, контрольные (транспортные, грузовые, весовые и др.)</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(4)</w:t>
            </w:r>
          </w:p>
        </w:tc>
        <w:tc>
          <w:tcPr>
            <w:tcW w:w="2928" w:type="dxa"/>
            <w:vMerge/>
            <w:tcBorders>
              <w:left w:val="single" w:sz="8" w:space="0" w:color="000000"/>
              <w:right w:val="single" w:sz="8" w:space="0" w:color="000000"/>
            </w:tcBorders>
            <w:shd w:val="clear" w:color="auto" w:fill="auto"/>
            <w:vAlign w:val="center"/>
          </w:tcPr>
          <w:p w:rsidR="00D02B59" w:rsidRPr="00243DD3" w:rsidRDefault="00D02B59" w:rsidP="00001AF0">
            <w:pPr>
              <w:widowControl/>
              <w:suppressAutoHyphens w:val="0"/>
              <w:snapToGrid w:val="0"/>
              <w:spacing w:line="276" w:lineRule="auto"/>
              <w:ind w:left="210"/>
              <w:rPr>
                <w:rFonts w:eastAsia="Calibri"/>
                <w:color w:val="auto"/>
                <w:sz w:val="32"/>
                <w:szCs w:val="32"/>
              </w:rPr>
            </w:pP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н) подотчетных лиц</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о) исполнительных листов</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п) сумм доходов и подоходного налога работников</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р) депонированной заработной платы</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(4)</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с) депонентов по депозитным суммам</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т) доверенностей</w:t>
            </w:r>
          </w:p>
        </w:tc>
        <w:tc>
          <w:tcPr>
            <w:tcW w:w="1151" w:type="dxa"/>
            <w:tcBorders>
              <w:left w:val="single" w:sz="8"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5 л. (4)</w:t>
            </w:r>
          </w:p>
        </w:tc>
        <w:tc>
          <w:tcPr>
            <w:tcW w:w="2928" w:type="dxa"/>
            <w:tcBorders>
              <w:left w:val="single" w:sz="8"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r w:rsidR="00D02B59" w:rsidRPr="00243DD3" w:rsidTr="00001AF0">
        <w:tc>
          <w:tcPr>
            <w:tcW w:w="411" w:type="dxa"/>
            <w:tcBorders>
              <w:left w:val="single" w:sz="8" w:space="0" w:color="000000"/>
              <w:bottom w:val="single" w:sz="4" w:space="0" w:color="000000"/>
            </w:tcBorders>
            <w:shd w:val="clear" w:color="auto" w:fill="auto"/>
          </w:tcPr>
          <w:p w:rsidR="00D02B59" w:rsidRPr="00243DD3" w:rsidRDefault="00D02B59" w:rsidP="00001AF0">
            <w:pPr>
              <w:widowControl/>
              <w:suppressAutoHyphens w:val="0"/>
              <w:snapToGrid w:val="0"/>
              <w:spacing w:line="276" w:lineRule="auto"/>
              <w:jc w:val="center"/>
              <w:rPr>
                <w:rFonts w:eastAsia="Calibri"/>
                <w:color w:val="auto"/>
                <w:sz w:val="32"/>
                <w:szCs w:val="32"/>
              </w:rPr>
            </w:pPr>
          </w:p>
        </w:tc>
        <w:tc>
          <w:tcPr>
            <w:tcW w:w="5018" w:type="dxa"/>
            <w:tcBorders>
              <w:left w:val="single" w:sz="8" w:space="0" w:color="000000"/>
              <w:bottom w:val="single" w:sz="4" w:space="0" w:color="000000"/>
            </w:tcBorders>
            <w:shd w:val="clear" w:color="auto" w:fill="auto"/>
          </w:tcPr>
          <w:p w:rsidR="00D02B59" w:rsidRPr="00243DD3" w:rsidRDefault="00D02B59" w:rsidP="00001AF0">
            <w:pPr>
              <w:widowControl/>
              <w:suppressAutoHyphens w:val="0"/>
              <w:spacing w:line="276" w:lineRule="auto"/>
              <w:ind w:left="283"/>
              <w:rPr>
                <w:rFonts w:eastAsia="Calibri"/>
                <w:color w:val="auto"/>
                <w:sz w:val="32"/>
                <w:szCs w:val="32"/>
              </w:rPr>
            </w:pPr>
            <w:r w:rsidRPr="00243DD3">
              <w:rPr>
                <w:rFonts w:eastAsia="Calibri"/>
                <w:color w:val="auto"/>
                <w:sz w:val="32"/>
                <w:szCs w:val="32"/>
                <w:lang w:val="ru-RU"/>
              </w:rPr>
              <w:t>у) учета покупок; учета продаж</w:t>
            </w:r>
          </w:p>
        </w:tc>
        <w:tc>
          <w:tcPr>
            <w:tcW w:w="1151" w:type="dxa"/>
            <w:tcBorders>
              <w:left w:val="single" w:sz="8" w:space="0" w:color="000000"/>
              <w:bottom w:val="single" w:sz="4" w:space="0" w:color="000000"/>
            </w:tcBorders>
            <w:shd w:val="clear" w:color="auto" w:fill="auto"/>
          </w:tcPr>
          <w:p w:rsidR="00D02B59" w:rsidRPr="00243DD3" w:rsidRDefault="00D02B59" w:rsidP="00001AF0">
            <w:pPr>
              <w:widowControl/>
              <w:suppressAutoHyphens w:val="0"/>
              <w:spacing w:line="276" w:lineRule="auto"/>
              <w:ind w:left="141"/>
              <w:rPr>
                <w:rFonts w:eastAsia="Calibri"/>
                <w:color w:val="auto"/>
                <w:sz w:val="32"/>
                <w:szCs w:val="32"/>
              </w:rPr>
            </w:pPr>
            <w:r w:rsidRPr="00243DD3">
              <w:rPr>
                <w:rFonts w:eastAsia="Calibri"/>
                <w:color w:val="auto"/>
                <w:sz w:val="32"/>
                <w:szCs w:val="32"/>
                <w:lang w:val="ru-RU"/>
              </w:rPr>
              <w:t>4 г.</w:t>
            </w:r>
          </w:p>
        </w:tc>
        <w:tc>
          <w:tcPr>
            <w:tcW w:w="2928" w:type="dxa"/>
            <w:tcBorders>
              <w:left w:val="single" w:sz="8" w:space="0" w:color="000000"/>
              <w:bottom w:val="single" w:sz="4" w:space="0" w:color="000000"/>
              <w:right w:val="single" w:sz="8" w:space="0" w:color="000000"/>
            </w:tcBorders>
            <w:shd w:val="clear" w:color="auto" w:fill="auto"/>
          </w:tcPr>
          <w:p w:rsidR="00D02B59" w:rsidRPr="00243DD3" w:rsidRDefault="00D02B59" w:rsidP="00001AF0">
            <w:pPr>
              <w:widowControl/>
              <w:suppressAutoHyphens w:val="0"/>
              <w:spacing w:line="276" w:lineRule="auto"/>
              <w:ind w:left="210"/>
              <w:rPr>
                <w:sz w:val="32"/>
                <w:szCs w:val="32"/>
              </w:rPr>
            </w:pPr>
            <w:r w:rsidRPr="00243DD3">
              <w:rPr>
                <w:rFonts w:eastAsia="Calibri"/>
                <w:color w:val="auto"/>
                <w:sz w:val="32"/>
                <w:szCs w:val="32"/>
                <w:lang w:val="ru-RU"/>
              </w:rPr>
              <w:t> </w:t>
            </w:r>
          </w:p>
        </w:tc>
      </w:tr>
    </w:tbl>
    <w:p w:rsidR="00D02B59" w:rsidRPr="00243DD3" w:rsidRDefault="00D02B59" w:rsidP="00D02B59">
      <w:pPr>
        <w:numPr>
          <w:ilvl w:val="0"/>
          <w:numId w:val="1"/>
        </w:numPr>
        <w:rPr>
          <w:sz w:val="32"/>
          <w:szCs w:val="32"/>
        </w:rPr>
      </w:pPr>
    </w:p>
    <w:p w:rsidR="00001AF0" w:rsidRPr="00243DD3" w:rsidRDefault="00001AF0">
      <w:pPr>
        <w:pStyle w:val="4"/>
        <w:ind w:left="0" w:firstLine="284"/>
        <w:rPr>
          <w:color w:val="auto"/>
          <w:sz w:val="32"/>
          <w:szCs w:val="32"/>
          <w:lang w:val="ru-RU"/>
        </w:rPr>
      </w:pPr>
    </w:p>
    <w:p w:rsidR="00C77ACA" w:rsidRPr="00243DD3" w:rsidRDefault="00C77ACA">
      <w:pPr>
        <w:pStyle w:val="4"/>
        <w:ind w:left="0" w:firstLine="284"/>
        <w:rPr>
          <w:color w:val="auto"/>
          <w:sz w:val="32"/>
          <w:szCs w:val="32"/>
          <w:lang w:val="ru-RU"/>
        </w:rPr>
      </w:pPr>
      <w:r w:rsidRPr="00243DD3">
        <w:rPr>
          <w:rFonts w:ascii="Calibri" w:hAnsi="Calibri" w:cs="Calibri"/>
          <w:sz w:val="32"/>
          <w:szCs w:val="32"/>
          <w:lang w:val="ru-RU"/>
        </w:rPr>
        <w:t>6.8 Перечень регистров налогового учета</w:t>
      </w:r>
    </w:p>
    <w:p w:rsidR="00C77ACA" w:rsidRPr="00243DD3" w:rsidRDefault="00C77ACA">
      <w:pPr>
        <w:tabs>
          <w:tab w:val="left" w:pos="0"/>
          <w:tab w:val="left" w:pos="142"/>
        </w:tabs>
        <w:spacing w:line="360" w:lineRule="auto"/>
        <w:ind w:firstLine="709"/>
        <w:jc w:val="both"/>
        <w:rPr>
          <w:color w:val="auto"/>
          <w:sz w:val="32"/>
          <w:szCs w:val="32"/>
          <w:lang w:val="ru-RU"/>
        </w:rPr>
      </w:pPr>
    </w:p>
    <w:p w:rsidR="00C77ACA" w:rsidRPr="00243DD3" w:rsidRDefault="00C77ACA">
      <w:pPr>
        <w:tabs>
          <w:tab w:val="left" w:pos="0"/>
          <w:tab w:val="left" w:pos="142"/>
        </w:tabs>
        <w:spacing w:line="360" w:lineRule="auto"/>
        <w:ind w:firstLine="709"/>
        <w:jc w:val="right"/>
        <w:rPr>
          <w:color w:val="auto"/>
          <w:sz w:val="32"/>
          <w:szCs w:val="32"/>
          <w:lang w:val="ru-RU"/>
        </w:rPr>
      </w:pPr>
      <w:r w:rsidRPr="00243DD3">
        <w:rPr>
          <w:color w:val="auto"/>
          <w:sz w:val="32"/>
          <w:szCs w:val="32"/>
          <w:lang w:val="ru-RU"/>
        </w:rPr>
        <w:t>Приложение №</w:t>
      </w:r>
      <w:r w:rsidR="00001AF0" w:rsidRPr="00243DD3">
        <w:rPr>
          <w:color w:val="auto"/>
          <w:sz w:val="32"/>
          <w:szCs w:val="32"/>
          <w:lang w:val="ru-RU"/>
        </w:rPr>
        <w:t xml:space="preserve"> </w:t>
      </w:r>
      <w:r w:rsidRPr="00243DD3">
        <w:rPr>
          <w:color w:val="auto"/>
          <w:sz w:val="32"/>
          <w:szCs w:val="32"/>
          <w:lang w:val="ru-RU"/>
        </w:rPr>
        <w:t>6.8</w:t>
      </w:r>
    </w:p>
    <w:p w:rsidR="00C77ACA" w:rsidRPr="00243DD3" w:rsidRDefault="00C77ACA">
      <w:pPr>
        <w:tabs>
          <w:tab w:val="left" w:pos="0"/>
          <w:tab w:val="left" w:pos="142"/>
        </w:tabs>
        <w:spacing w:line="360" w:lineRule="auto"/>
        <w:ind w:firstLine="709"/>
        <w:jc w:val="right"/>
        <w:rPr>
          <w:color w:val="auto"/>
          <w:sz w:val="32"/>
          <w:szCs w:val="32"/>
          <w:lang w:val="ru-RU"/>
        </w:rPr>
      </w:pPr>
    </w:p>
    <w:p w:rsidR="00C77ACA" w:rsidRPr="00243DD3" w:rsidRDefault="00C77ACA">
      <w:pPr>
        <w:tabs>
          <w:tab w:val="left" w:pos="0"/>
          <w:tab w:val="left" w:pos="142"/>
        </w:tabs>
        <w:spacing w:line="360" w:lineRule="auto"/>
        <w:ind w:firstLine="709"/>
        <w:jc w:val="center"/>
        <w:rPr>
          <w:sz w:val="32"/>
          <w:szCs w:val="32"/>
        </w:rPr>
      </w:pPr>
      <w:r w:rsidRPr="00243DD3">
        <w:rPr>
          <w:b/>
          <w:color w:val="auto"/>
          <w:sz w:val="32"/>
          <w:szCs w:val="32"/>
          <w:lang w:val="ru-RU"/>
        </w:rPr>
        <w:t xml:space="preserve">НАЛОГОВЫЙ РЕГИСТР ПО УЧЕТУ НАЛОГА НА ДОХОДЫ ФИЗИЧЕСКИХ ЛИЦ (НДФЛ) ЗА </w:t>
      </w:r>
      <w:r w:rsidRPr="00243DD3">
        <w:rPr>
          <w:b/>
          <w:color w:val="auto"/>
          <w:sz w:val="32"/>
          <w:szCs w:val="32"/>
          <w:shd w:val="clear" w:color="auto" w:fill="00FFFF"/>
          <w:lang w:val="ru-RU"/>
        </w:rPr>
        <w:t>2020</w:t>
      </w:r>
      <w:r w:rsidRPr="00243DD3">
        <w:rPr>
          <w:b/>
          <w:color w:val="auto"/>
          <w:sz w:val="32"/>
          <w:szCs w:val="32"/>
          <w:lang w:val="ru-RU"/>
        </w:rPr>
        <w:t xml:space="preserve"> ГОД</w:t>
      </w:r>
    </w:p>
    <w:p w:rsidR="00C77ACA" w:rsidRPr="00243DD3" w:rsidRDefault="00165E9E">
      <w:pPr>
        <w:tabs>
          <w:tab w:val="left" w:pos="0"/>
          <w:tab w:val="left" w:pos="142"/>
        </w:tabs>
        <w:spacing w:line="360" w:lineRule="auto"/>
        <w:jc w:val="both"/>
        <w:rPr>
          <w:sz w:val="32"/>
          <w:szCs w:val="32"/>
        </w:rPr>
      </w:pPr>
      <w:r>
        <w:rPr>
          <w:noProof/>
          <w:sz w:val="32"/>
          <w:szCs w:val="32"/>
          <w:lang w:val="ru-RU" w:eastAsia="ru-RU"/>
        </w:rPr>
        <w:lastRenderedPageBreak/>
        <w:drawing>
          <wp:inline distT="0" distB="0" distL="0" distR="0">
            <wp:extent cx="5880100" cy="66802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5880100" cy="6680200"/>
                    </a:xfrm>
                    <a:prstGeom prst="rect">
                      <a:avLst/>
                    </a:prstGeom>
                    <a:solidFill>
                      <a:srgbClr val="FFFFFF"/>
                    </a:solidFill>
                    <a:ln w="9525">
                      <a:noFill/>
                      <a:miter lim="800000"/>
                      <a:headEnd/>
                      <a:tailEnd/>
                    </a:ln>
                  </pic:spPr>
                </pic:pic>
              </a:graphicData>
            </a:graphic>
          </wp:inline>
        </w:drawing>
      </w:r>
    </w:p>
    <w:p w:rsidR="00C77ACA" w:rsidRPr="00243DD3" w:rsidRDefault="00165E9E">
      <w:pPr>
        <w:tabs>
          <w:tab w:val="left" w:pos="0"/>
          <w:tab w:val="left" w:pos="142"/>
        </w:tabs>
        <w:spacing w:line="360" w:lineRule="auto"/>
        <w:jc w:val="both"/>
        <w:rPr>
          <w:b/>
          <w:bCs/>
          <w:iCs/>
          <w:sz w:val="32"/>
          <w:szCs w:val="32"/>
          <w:lang w:val="ru-RU"/>
        </w:rPr>
      </w:pPr>
      <w:r>
        <w:rPr>
          <w:noProof/>
          <w:color w:val="auto"/>
          <w:sz w:val="32"/>
          <w:szCs w:val="32"/>
          <w:lang w:val="ru-RU" w:eastAsia="ru-RU"/>
        </w:rPr>
        <w:lastRenderedPageBreak/>
        <w:drawing>
          <wp:inline distT="0" distB="0" distL="0" distR="0">
            <wp:extent cx="5943600" cy="2933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5943600" cy="2933700"/>
                    </a:xfrm>
                    <a:prstGeom prst="rect">
                      <a:avLst/>
                    </a:prstGeom>
                    <a:solidFill>
                      <a:srgbClr val="FFFFFF"/>
                    </a:solidFill>
                    <a:ln w="9525">
                      <a:noFill/>
                      <a:miter lim="800000"/>
                      <a:headEnd/>
                      <a:tailEnd/>
                    </a:ln>
                  </pic:spPr>
                </pic:pic>
              </a:graphicData>
            </a:graphic>
          </wp:inline>
        </w:drawing>
      </w:r>
    </w:p>
    <w:p w:rsidR="00001AF0" w:rsidRPr="00243DD3" w:rsidRDefault="00001AF0">
      <w:pPr>
        <w:tabs>
          <w:tab w:val="left" w:pos="0"/>
          <w:tab w:val="left" w:pos="142"/>
        </w:tabs>
        <w:spacing w:line="360" w:lineRule="auto"/>
        <w:ind w:firstLine="709"/>
        <w:jc w:val="center"/>
        <w:rPr>
          <w:b/>
          <w:bCs/>
          <w:iCs/>
          <w:sz w:val="32"/>
          <w:szCs w:val="32"/>
          <w:lang w:val="ru-RU"/>
        </w:rPr>
      </w:pPr>
    </w:p>
    <w:p w:rsidR="00C77ACA" w:rsidRPr="00243DD3" w:rsidRDefault="00C77ACA">
      <w:pPr>
        <w:tabs>
          <w:tab w:val="left" w:pos="0"/>
          <w:tab w:val="left" w:pos="142"/>
        </w:tabs>
        <w:spacing w:line="360" w:lineRule="auto"/>
        <w:ind w:firstLine="709"/>
        <w:jc w:val="center"/>
        <w:rPr>
          <w:i/>
          <w:sz w:val="32"/>
          <w:szCs w:val="32"/>
          <w:shd w:val="clear" w:color="auto" w:fill="00FF00"/>
          <w:lang w:val="ru-RU"/>
        </w:rPr>
      </w:pPr>
      <w:r w:rsidRPr="00243DD3">
        <w:rPr>
          <w:b/>
          <w:bCs/>
          <w:iCs/>
          <w:sz w:val="32"/>
          <w:szCs w:val="32"/>
          <w:lang w:val="ru-RU"/>
        </w:rPr>
        <w:t>Регистры налогового учета по налогу на прибыль</w:t>
      </w:r>
    </w:p>
    <w:tbl>
      <w:tblPr>
        <w:tblW w:w="9840" w:type="dxa"/>
        <w:tblInd w:w="93" w:type="dxa"/>
        <w:tblLook w:val="04A0"/>
      </w:tblPr>
      <w:tblGrid>
        <w:gridCol w:w="5581"/>
        <w:gridCol w:w="1222"/>
        <w:gridCol w:w="2740"/>
        <w:gridCol w:w="297"/>
      </w:tblGrid>
      <w:tr w:rsidR="00001AF0" w:rsidRPr="00243DD3" w:rsidTr="00001AF0">
        <w:trPr>
          <w:gridAfter w:val="1"/>
          <w:wAfter w:w="299" w:type="dxa"/>
          <w:trHeight w:val="312"/>
        </w:trPr>
        <w:tc>
          <w:tcPr>
            <w:tcW w:w="9541" w:type="dxa"/>
            <w:gridSpan w:val="3"/>
            <w:tcBorders>
              <w:top w:val="nil"/>
              <w:left w:val="nil"/>
              <w:bottom w:val="nil"/>
              <w:right w:val="nil"/>
            </w:tcBorders>
            <w:shd w:val="clear" w:color="auto" w:fill="auto"/>
            <w:noWrap/>
            <w:vAlign w:val="center"/>
            <w:hideMark/>
          </w:tcPr>
          <w:p w:rsidR="00001AF0" w:rsidRPr="00243DD3" w:rsidRDefault="00001AF0" w:rsidP="00001AF0">
            <w:pPr>
              <w:widowControl/>
              <w:numPr>
                <w:ilvl w:val="0"/>
                <w:numId w:val="1"/>
              </w:numPr>
              <w:suppressAutoHyphens w:val="0"/>
              <w:jc w:val="center"/>
              <w:rPr>
                <w:rFonts w:eastAsia="Times New Roman"/>
                <w:b/>
                <w:bCs/>
                <w:iCs/>
                <w:sz w:val="32"/>
                <w:szCs w:val="32"/>
                <w:lang w:eastAsia="ru-RU"/>
              </w:rPr>
            </w:pPr>
            <w:bookmarkStart w:id="46" w:name="_6.9__%D0%9F%D0%BB%D0%B0%D0%BD"/>
            <w:bookmarkEnd w:id="46"/>
          </w:p>
        </w:tc>
      </w:tr>
      <w:tr w:rsidR="00001AF0" w:rsidRPr="00243DD3" w:rsidTr="00001AF0">
        <w:trPr>
          <w:gridAfter w:val="1"/>
          <w:wAfter w:w="299" w:type="dxa"/>
          <w:trHeight w:val="312"/>
        </w:trPr>
        <w:tc>
          <w:tcPr>
            <w:tcW w:w="5581" w:type="dxa"/>
            <w:tcBorders>
              <w:top w:val="nil"/>
              <w:left w:val="nil"/>
              <w:bottom w:val="nil"/>
              <w:right w:val="nil"/>
            </w:tcBorders>
            <w:shd w:val="clear" w:color="auto" w:fill="auto"/>
            <w:noWrap/>
            <w:vAlign w:val="center"/>
            <w:hideMark/>
          </w:tcPr>
          <w:p w:rsidR="00001AF0" w:rsidRPr="00243DD3" w:rsidRDefault="00001AF0" w:rsidP="00001AF0">
            <w:pPr>
              <w:widowControl/>
              <w:suppressAutoHyphens w:val="0"/>
              <w:jc w:val="center"/>
              <w:rPr>
                <w:rFonts w:eastAsia="Times New Roman"/>
                <w:b/>
                <w:bCs/>
                <w:sz w:val="32"/>
                <w:szCs w:val="32"/>
                <w:lang w:eastAsia="ru-RU"/>
              </w:rPr>
            </w:pPr>
          </w:p>
        </w:tc>
        <w:tc>
          <w:tcPr>
            <w:tcW w:w="122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ascii="Arial" w:eastAsia="Times New Roman" w:hAnsi="Arial" w:cs="Arial"/>
                <w:color w:val="auto"/>
                <w:sz w:val="32"/>
                <w:szCs w:val="32"/>
                <w:lang w:eastAsia="ru-RU"/>
              </w:rPr>
            </w:pPr>
          </w:p>
        </w:tc>
        <w:tc>
          <w:tcPr>
            <w:tcW w:w="274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ascii="Arial" w:eastAsia="Times New Roman" w:hAnsi="Arial" w:cs="Arial"/>
                <w:color w:val="auto"/>
                <w:sz w:val="32"/>
                <w:szCs w:val="32"/>
                <w:lang w:eastAsia="ru-RU"/>
              </w:rPr>
            </w:pPr>
          </w:p>
        </w:tc>
      </w:tr>
      <w:tr w:rsidR="00001AF0" w:rsidRPr="00243DD3" w:rsidTr="00001AF0">
        <w:trPr>
          <w:gridAfter w:val="1"/>
          <w:wAfter w:w="299" w:type="dxa"/>
          <w:trHeight w:val="264"/>
        </w:trPr>
        <w:tc>
          <w:tcPr>
            <w:tcW w:w="5581"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r w:rsidRPr="00243DD3">
              <w:rPr>
                <w:rFonts w:eastAsia="Times New Roman"/>
                <w:color w:val="auto"/>
                <w:sz w:val="32"/>
                <w:szCs w:val="32"/>
                <w:lang w:eastAsia="ru-RU"/>
              </w:rPr>
              <w:t>Налоговый регистр "Доходы НУ 20__г."</w:t>
            </w:r>
          </w:p>
        </w:tc>
        <w:tc>
          <w:tcPr>
            <w:tcW w:w="122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ascii="Arial" w:eastAsia="Times New Roman" w:hAnsi="Arial" w:cs="Arial"/>
                <w:color w:val="auto"/>
                <w:sz w:val="32"/>
                <w:szCs w:val="32"/>
                <w:lang w:eastAsia="ru-RU"/>
              </w:rPr>
            </w:pPr>
          </w:p>
        </w:tc>
        <w:tc>
          <w:tcPr>
            <w:tcW w:w="274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ascii="Arial" w:eastAsia="Times New Roman" w:hAnsi="Arial" w:cs="Arial"/>
                <w:color w:val="auto"/>
                <w:sz w:val="32"/>
                <w:szCs w:val="32"/>
                <w:lang w:eastAsia="ru-RU"/>
              </w:rPr>
            </w:pPr>
          </w:p>
        </w:tc>
      </w:tr>
      <w:tr w:rsidR="00001AF0" w:rsidRPr="00243DD3" w:rsidTr="00001AF0">
        <w:trPr>
          <w:gridAfter w:val="1"/>
          <w:wAfter w:w="299" w:type="dxa"/>
          <w:trHeight w:val="264"/>
        </w:trPr>
        <w:tc>
          <w:tcPr>
            <w:tcW w:w="6801" w:type="dxa"/>
            <w:gridSpan w:val="2"/>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r w:rsidRPr="00243DD3">
              <w:rPr>
                <w:rFonts w:eastAsia="Times New Roman"/>
                <w:color w:val="auto"/>
                <w:sz w:val="32"/>
                <w:szCs w:val="32"/>
                <w:lang w:eastAsia="ru-RU"/>
              </w:rPr>
              <w:t>(к налоговой декларации по налогу на прибыль за __ квартал 20__г.)</w:t>
            </w:r>
          </w:p>
        </w:tc>
        <w:tc>
          <w:tcPr>
            <w:tcW w:w="274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ascii="Arial" w:eastAsia="Times New Roman" w:hAnsi="Arial" w:cs="Arial"/>
                <w:color w:val="auto"/>
                <w:sz w:val="32"/>
                <w:szCs w:val="32"/>
                <w:lang w:eastAsia="ru-RU"/>
              </w:rPr>
            </w:pPr>
          </w:p>
        </w:tc>
      </w:tr>
      <w:tr w:rsidR="00001AF0" w:rsidRPr="00243DD3" w:rsidTr="00001AF0">
        <w:trPr>
          <w:gridAfter w:val="1"/>
          <w:wAfter w:w="299" w:type="dxa"/>
          <w:trHeight w:val="264"/>
        </w:trPr>
        <w:tc>
          <w:tcPr>
            <w:tcW w:w="6801" w:type="dxa"/>
            <w:gridSpan w:val="2"/>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r w:rsidRPr="00243DD3">
              <w:rPr>
                <w:rFonts w:eastAsia="Times New Roman"/>
                <w:color w:val="auto"/>
                <w:sz w:val="32"/>
                <w:szCs w:val="32"/>
                <w:lang w:eastAsia="ru-RU"/>
              </w:rPr>
              <w:t>Налогоплательщик: МБУ "Сясьстройский городской Дом культуры"</w:t>
            </w:r>
          </w:p>
        </w:tc>
        <w:tc>
          <w:tcPr>
            <w:tcW w:w="274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ascii="Arial" w:eastAsia="Times New Roman" w:hAnsi="Arial" w:cs="Arial"/>
                <w:color w:val="auto"/>
                <w:sz w:val="32"/>
                <w:szCs w:val="32"/>
                <w:lang w:eastAsia="ru-RU"/>
              </w:rPr>
            </w:pPr>
          </w:p>
        </w:tc>
      </w:tr>
      <w:tr w:rsidR="00001AF0" w:rsidRPr="00243DD3" w:rsidTr="00001AF0">
        <w:trPr>
          <w:gridAfter w:val="1"/>
          <w:wAfter w:w="299" w:type="dxa"/>
          <w:trHeight w:val="264"/>
        </w:trPr>
        <w:tc>
          <w:tcPr>
            <w:tcW w:w="5581"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r w:rsidRPr="00243DD3">
              <w:rPr>
                <w:rFonts w:eastAsia="Times New Roman"/>
                <w:color w:val="auto"/>
                <w:sz w:val="32"/>
                <w:szCs w:val="32"/>
                <w:lang w:eastAsia="ru-RU"/>
              </w:rPr>
              <w:t>ИНН/КПП 4718001640/470201001</w:t>
            </w:r>
          </w:p>
        </w:tc>
        <w:tc>
          <w:tcPr>
            <w:tcW w:w="122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ascii="Arial" w:eastAsia="Times New Roman" w:hAnsi="Arial" w:cs="Arial"/>
                <w:color w:val="auto"/>
                <w:sz w:val="32"/>
                <w:szCs w:val="32"/>
                <w:lang w:eastAsia="ru-RU"/>
              </w:rPr>
            </w:pPr>
          </w:p>
        </w:tc>
        <w:tc>
          <w:tcPr>
            <w:tcW w:w="274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ascii="Arial" w:eastAsia="Times New Roman" w:hAnsi="Arial" w:cs="Arial"/>
                <w:color w:val="auto"/>
                <w:sz w:val="32"/>
                <w:szCs w:val="32"/>
                <w:lang w:eastAsia="ru-RU"/>
              </w:rPr>
            </w:pPr>
          </w:p>
        </w:tc>
      </w:tr>
      <w:tr w:rsidR="00001AF0" w:rsidRPr="00243DD3" w:rsidTr="00001AF0">
        <w:trPr>
          <w:gridAfter w:val="1"/>
          <w:wAfter w:w="299" w:type="dxa"/>
          <w:trHeight w:val="264"/>
        </w:trPr>
        <w:tc>
          <w:tcPr>
            <w:tcW w:w="5581"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r w:rsidRPr="00243DD3">
              <w:rPr>
                <w:rFonts w:eastAsia="Times New Roman"/>
                <w:color w:val="auto"/>
                <w:sz w:val="32"/>
                <w:szCs w:val="32"/>
                <w:lang w:eastAsia="ru-RU"/>
              </w:rPr>
              <w:t>Период с _______20__г. по _______20__г.</w:t>
            </w:r>
          </w:p>
        </w:tc>
        <w:tc>
          <w:tcPr>
            <w:tcW w:w="122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ascii="Arial" w:eastAsia="Times New Roman" w:hAnsi="Arial" w:cs="Arial"/>
                <w:color w:val="auto"/>
                <w:sz w:val="32"/>
                <w:szCs w:val="32"/>
                <w:lang w:eastAsia="ru-RU"/>
              </w:rPr>
            </w:pPr>
          </w:p>
        </w:tc>
        <w:tc>
          <w:tcPr>
            <w:tcW w:w="274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ascii="Arial" w:eastAsia="Times New Roman" w:hAnsi="Arial" w:cs="Arial"/>
                <w:color w:val="auto"/>
                <w:sz w:val="32"/>
                <w:szCs w:val="32"/>
                <w:lang w:eastAsia="ru-RU"/>
              </w:rPr>
            </w:pPr>
          </w:p>
        </w:tc>
      </w:tr>
      <w:tr w:rsidR="00001AF0" w:rsidRPr="00243DD3" w:rsidTr="00001AF0">
        <w:trPr>
          <w:gridAfter w:val="1"/>
          <w:wAfter w:w="299" w:type="dxa"/>
          <w:trHeight w:val="264"/>
        </w:trPr>
        <w:tc>
          <w:tcPr>
            <w:tcW w:w="5581"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r w:rsidRPr="00243DD3">
              <w:rPr>
                <w:rFonts w:eastAsia="Times New Roman"/>
                <w:color w:val="auto"/>
                <w:sz w:val="32"/>
                <w:szCs w:val="32"/>
                <w:lang w:eastAsia="ru-RU"/>
              </w:rPr>
              <w:t>Приложение №1 к листу 02</w:t>
            </w:r>
          </w:p>
        </w:tc>
        <w:tc>
          <w:tcPr>
            <w:tcW w:w="122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p>
        </w:tc>
        <w:tc>
          <w:tcPr>
            <w:tcW w:w="274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p>
        </w:tc>
      </w:tr>
      <w:tr w:rsidR="00001AF0" w:rsidRPr="00243DD3" w:rsidTr="00001AF0">
        <w:trPr>
          <w:gridAfter w:val="1"/>
          <w:wAfter w:w="299" w:type="dxa"/>
          <w:trHeight w:val="264"/>
        </w:trPr>
        <w:tc>
          <w:tcPr>
            <w:tcW w:w="5581"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p>
        </w:tc>
        <w:tc>
          <w:tcPr>
            <w:tcW w:w="122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p>
        </w:tc>
        <w:tc>
          <w:tcPr>
            <w:tcW w:w="274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p>
        </w:tc>
      </w:tr>
      <w:tr w:rsidR="00001AF0" w:rsidRPr="00243DD3" w:rsidTr="00001AF0">
        <w:trPr>
          <w:gridAfter w:val="1"/>
          <w:wAfter w:w="299" w:type="dxa"/>
          <w:trHeight w:val="264"/>
        </w:trPr>
        <w:tc>
          <w:tcPr>
            <w:tcW w:w="5581"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p>
        </w:tc>
        <w:tc>
          <w:tcPr>
            <w:tcW w:w="122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p>
        </w:tc>
        <w:tc>
          <w:tcPr>
            <w:tcW w:w="274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p>
        </w:tc>
      </w:tr>
      <w:tr w:rsidR="00001AF0" w:rsidRPr="00243DD3" w:rsidTr="00001AF0">
        <w:trPr>
          <w:trHeight w:val="348"/>
        </w:trPr>
        <w:tc>
          <w:tcPr>
            <w:tcW w:w="9840" w:type="dxa"/>
            <w:gridSpan w:val="4"/>
            <w:tcBorders>
              <w:top w:val="nil"/>
              <w:left w:val="nil"/>
              <w:bottom w:val="nil"/>
              <w:right w:val="nil"/>
            </w:tcBorders>
            <w:shd w:val="clear" w:color="auto" w:fill="auto"/>
            <w:noWrap/>
            <w:vAlign w:val="bottom"/>
            <w:hideMark/>
          </w:tcPr>
          <w:p w:rsidR="00001AF0" w:rsidRPr="00243DD3" w:rsidRDefault="00001AF0" w:rsidP="00001AF0">
            <w:pPr>
              <w:widowControl/>
              <w:suppressAutoHyphens w:val="0"/>
              <w:jc w:val="center"/>
              <w:rPr>
                <w:rFonts w:eastAsia="Times New Roman"/>
                <w:color w:val="auto"/>
                <w:sz w:val="32"/>
                <w:szCs w:val="32"/>
                <w:lang w:eastAsia="ru-RU"/>
              </w:rPr>
            </w:pPr>
            <w:r w:rsidRPr="00243DD3">
              <w:rPr>
                <w:rFonts w:eastAsia="Times New Roman"/>
                <w:color w:val="auto"/>
                <w:sz w:val="32"/>
                <w:szCs w:val="32"/>
                <w:lang w:eastAsia="ru-RU"/>
              </w:rPr>
              <w:t>Доходы от реализации за __ кв. 20__г.</w:t>
            </w:r>
          </w:p>
        </w:tc>
      </w:tr>
      <w:tr w:rsidR="00001AF0" w:rsidRPr="00243DD3" w:rsidTr="00001AF0">
        <w:trPr>
          <w:gridAfter w:val="1"/>
          <w:wAfter w:w="299" w:type="dxa"/>
          <w:trHeight w:val="276"/>
        </w:trPr>
        <w:tc>
          <w:tcPr>
            <w:tcW w:w="5581"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p>
        </w:tc>
        <w:tc>
          <w:tcPr>
            <w:tcW w:w="122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p>
        </w:tc>
        <w:tc>
          <w:tcPr>
            <w:tcW w:w="2740" w:type="dxa"/>
            <w:tcBorders>
              <w:top w:val="nil"/>
              <w:left w:val="nil"/>
              <w:bottom w:val="nil"/>
              <w:right w:val="nil"/>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p>
        </w:tc>
      </w:tr>
      <w:tr w:rsidR="00001AF0" w:rsidRPr="00243DD3" w:rsidTr="00001AF0">
        <w:trPr>
          <w:gridAfter w:val="1"/>
          <w:wAfter w:w="299" w:type="dxa"/>
          <w:trHeight w:val="276"/>
        </w:trPr>
        <w:tc>
          <w:tcPr>
            <w:tcW w:w="558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01AF0" w:rsidRPr="00243DD3" w:rsidRDefault="00001AF0" w:rsidP="00001AF0">
            <w:pPr>
              <w:widowControl/>
              <w:suppressAutoHyphens w:val="0"/>
              <w:jc w:val="center"/>
              <w:rPr>
                <w:rFonts w:eastAsia="Times New Roman"/>
                <w:b/>
                <w:bCs/>
                <w:color w:val="auto"/>
                <w:sz w:val="32"/>
                <w:szCs w:val="32"/>
                <w:lang w:eastAsia="ru-RU"/>
              </w:rPr>
            </w:pPr>
            <w:r w:rsidRPr="00243DD3">
              <w:rPr>
                <w:rFonts w:eastAsia="Times New Roman"/>
                <w:b/>
                <w:bCs/>
                <w:color w:val="auto"/>
                <w:sz w:val="32"/>
                <w:szCs w:val="32"/>
                <w:lang w:eastAsia="ru-RU"/>
              </w:rPr>
              <w:t>Показатель</w:t>
            </w:r>
          </w:p>
        </w:tc>
        <w:tc>
          <w:tcPr>
            <w:tcW w:w="1220" w:type="dxa"/>
            <w:tcBorders>
              <w:top w:val="single" w:sz="8" w:space="0" w:color="auto"/>
              <w:left w:val="nil"/>
              <w:bottom w:val="single" w:sz="8" w:space="0" w:color="auto"/>
              <w:right w:val="single" w:sz="4" w:space="0" w:color="auto"/>
            </w:tcBorders>
            <w:shd w:val="clear" w:color="auto" w:fill="auto"/>
            <w:noWrap/>
            <w:vAlign w:val="bottom"/>
            <w:hideMark/>
          </w:tcPr>
          <w:p w:rsidR="00001AF0" w:rsidRPr="00243DD3" w:rsidRDefault="00001AF0" w:rsidP="00001AF0">
            <w:pPr>
              <w:widowControl/>
              <w:suppressAutoHyphens w:val="0"/>
              <w:jc w:val="center"/>
              <w:rPr>
                <w:rFonts w:eastAsia="Times New Roman"/>
                <w:b/>
                <w:bCs/>
                <w:color w:val="auto"/>
                <w:sz w:val="32"/>
                <w:szCs w:val="32"/>
                <w:lang w:eastAsia="ru-RU"/>
              </w:rPr>
            </w:pPr>
            <w:r w:rsidRPr="00243DD3">
              <w:rPr>
                <w:rFonts w:eastAsia="Times New Roman"/>
                <w:b/>
                <w:bCs/>
                <w:color w:val="auto"/>
                <w:sz w:val="32"/>
                <w:szCs w:val="32"/>
                <w:lang w:eastAsia="ru-RU"/>
              </w:rPr>
              <w:t>Код строки</w:t>
            </w:r>
          </w:p>
        </w:tc>
        <w:tc>
          <w:tcPr>
            <w:tcW w:w="2740" w:type="dxa"/>
            <w:tcBorders>
              <w:top w:val="single" w:sz="8" w:space="0" w:color="auto"/>
              <w:left w:val="nil"/>
              <w:bottom w:val="single" w:sz="8" w:space="0" w:color="auto"/>
              <w:right w:val="single" w:sz="8" w:space="0" w:color="auto"/>
            </w:tcBorders>
            <w:shd w:val="clear" w:color="auto" w:fill="auto"/>
            <w:noWrap/>
            <w:vAlign w:val="bottom"/>
            <w:hideMark/>
          </w:tcPr>
          <w:p w:rsidR="00001AF0" w:rsidRPr="00243DD3" w:rsidRDefault="00001AF0" w:rsidP="00001AF0">
            <w:pPr>
              <w:widowControl/>
              <w:suppressAutoHyphens w:val="0"/>
              <w:jc w:val="center"/>
              <w:rPr>
                <w:rFonts w:eastAsia="Times New Roman"/>
                <w:b/>
                <w:bCs/>
                <w:color w:val="auto"/>
                <w:sz w:val="32"/>
                <w:szCs w:val="32"/>
                <w:lang w:eastAsia="ru-RU"/>
              </w:rPr>
            </w:pPr>
            <w:r w:rsidRPr="00243DD3">
              <w:rPr>
                <w:rFonts w:eastAsia="Times New Roman"/>
                <w:b/>
                <w:bCs/>
                <w:color w:val="auto"/>
                <w:sz w:val="32"/>
                <w:szCs w:val="32"/>
                <w:lang w:eastAsia="ru-RU"/>
              </w:rPr>
              <w:t>Сумма без НДС, руб.</w:t>
            </w:r>
          </w:p>
        </w:tc>
      </w:tr>
      <w:tr w:rsidR="00001AF0" w:rsidRPr="00243DD3" w:rsidTr="00001AF0">
        <w:trPr>
          <w:gridAfter w:val="1"/>
          <w:wAfter w:w="299" w:type="dxa"/>
          <w:trHeight w:val="264"/>
        </w:trPr>
        <w:tc>
          <w:tcPr>
            <w:tcW w:w="5581" w:type="dxa"/>
            <w:tcBorders>
              <w:top w:val="nil"/>
              <w:left w:val="single" w:sz="4" w:space="0" w:color="auto"/>
              <w:bottom w:val="single" w:sz="4" w:space="0" w:color="auto"/>
              <w:right w:val="single" w:sz="4" w:space="0" w:color="auto"/>
            </w:tcBorders>
            <w:shd w:val="clear" w:color="auto" w:fill="auto"/>
            <w:noWrap/>
            <w:vAlign w:val="bottom"/>
            <w:hideMark/>
          </w:tcPr>
          <w:p w:rsidR="00001AF0" w:rsidRPr="00243DD3" w:rsidRDefault="00001AF0" w:rsidP="00001AF0">
            <w:pPr>
              <w:widowControl/>
              <w:suppressAutoHyphens w:val="0"/>
              <w:rPr>
                <w:rFonts w:eastAsia="Times New Roman"/>
                <w:color w:val="auto"/>
                <w:sz w:val="32"/>
                <w:szCs w:val="32"/>
                <w:lang w:eastAsia="ru-RU"/>
              </w:rPr>
            </w:pPr>
            <w:r w:rsidRPr="00243DD3">
              <w:rPr>
                <w:rFonts w:eastAsia="Times New Roman"/>
                <w:color w:val="auto"/>
                <w:sz w:val="32"/>
                <w:szCs w:val="32"/>
                <w:lang w:eastAsia="ru-RU"/>
              </w:rPr>
              <w:t>Выручка от реализации - всего, в том числе:</w:t>
            </w:r>
          </w:p>
        </w:tc>
        <w:tc>
          <w:tcPr>
            <w:tcW w:w="1220" w:type="dxa"/>
            <w:tcBorders>
              <w:top w:val="nil"/>
              <w:left w:val="nil"/>
              <w:bottom w:val="single" w:sz="4" w:space="0" w:color="auto"/>
              <w:right w:val="single" w:sz="4" w:space="0" w:color="auto"/>
            </w:tcBorders>
            <w:shd w:val="clear" w:color="auto" w:fill="auto"/>
            <w:noWrap/>
            <w:vAlign w:val="bottom"/>
            <w:hideMark/>
          </w:tcPr>
          <w:p w:rsidR="00001AF0" w:rsidRPr="00243DD3" w:rsidRDefault="00001AF0" w:rsidP="00001AF0">
            <w:pPr>
              <w:widowControl/>
              <w:suppressAutoHyphens w:val="0"/>
              <w:jc w:val="center"/>
              <w:rPr>
                <w:rFonts w:eastAsia="Times New Roman"/>
                <w:color w:val="auto"/>
                <w:sz w:val="32"/>
                <w:szCs w:val="32"/>
                <w:lang w:eastAsia="ru-RU"/>
              </w:rPr>
            </w:pPr>
            <w:r w:rsidRPr="00243DD3">
              <w:rPr>
                <w:rFonts w:eastAsia="Times New Roman"/>
                <w:color w:val="auto"/>
                <w:sz w:val="32"/>
                <w:szCs w:val="32"/>
                <w:lang w:eastAsia="ru-RU"/>
              </w:rPr>
              <w:t>010</w:t>
            </w:r>
          </w:p>
        </w:tc>
        <w:tc>
          <w:tcPr>
            <w:tcW w:w="2740" w:type="dxa"/>
            <w:tcBorders>
              <w:top w:val="nil"/>
              <w:left w:val="nil"/>
              <w:bottom w:val="single" w:sz="4" w:space="0" w:color="auto"/>
              <w:right w:val="single" w:sz="8" w:space="0" w:color="auto"/>
            </w:tcBorders>
            <w:shd w:val="clear" w:color="auto" w:fill="auto"/>
            <w:noWrap/>
            <w:vAlign w:val="bottom"/>
            <w:hideMark/>
          </w:tcPr>
          <w:p w:rsidR="00001AF0" w:rsidRPr="00243DD3" w:rsidRDefault="00001AF0" w:rsidP="00001AF0">
            <w:pPr>
              <w:widowControl/>
              <w:suppressAutoHyphens w:val="0"/>
              <w:jc w:val="center"/>
              <w:rPr>
                <w:rFonts w:eastAsia="Times New Roman"/>
                <w:color w:val="auto"/>
                <w:sz w:val="32"/>
                <w:szCs w:val="32"/>
                <w:lang w:eastAsia="ru-RU"/>
              </w:rPr>
            </w:pPr>
            <w:r w:rsidRPr="00243DD3">
              <w:rPr>
                <w:rFonts w:eastAsia="Times New Roman"/>
                <w:color w:val="auto"/>
                <w:sz w:val="32"/>
                <w:szCs w:val="32"/>
                <w:lang w:eastAsia="ru-RU"/>
              </w:rPr>
              <w:t> </w:t>
            </w:r>
          </w:p>
        </w:tc>
      </w:tr>
      <w:tr w:rsidR="00001AF0" w:rsidRPr="00243DD3" w:rsidTr="00001AF0">
        <w:trPr>
          <w:gridAfter w:val="1"/>
          <w:wAfter w:w="299" w:type="dxa"/>
          <w:trHeight w:val="528"/>
        </w:trPr>
        <w:tc>
          <w:tcPr>
            <w:tcW w:w="5581" w:type="dxa"/>
            <w:tcBorders>
              <w:top w:val="nil"/>
              <w:left w:val="single" w:sz="4" w:space="0" w:color="auto"/>
              <w:bottom w:val="single" w:sz="4" w:space="0" w:color="auto"/>
              <w:right w:val="single" w:sz="4" w:space="0" w:color="auto"/>
            </w:tcBorders>
            <w:shd w:val="clear" w:color="auto" w:fill="auto"/>
            <w:vAlign w:val="bottom"/>
            <w:hideMark/>
          </w:tcPr>
          <w:p w:rsidR="00001AF0" w:rsidRPr="00243DD3" w:rsidRDefault="00001AF0" w:rsidP="00001AF0">
            <w:pPr>
              <w:widowControl/>
              <w:suppressAutoHyphens w:val="0"/>
              <w:rPr>
                <w:rFonts w:eastAsia="Times New Roman"/>
                <w:color w:val="auto"/>
                <w:sz w:val="32"/>
                <w:szCs w:val="32"/>
                <w:lang w:eastAsia="ru-RU"/>
              </w:rPr>
            </w:pPr>
            <w:r w:rsidRPr="00243DD3">
              <w:rPr>
                <w:rFonts w:eastAsia="Times New Roman"/>
                <w:color w:val="auto"/>
                <w:sz w:val="32"/>
                <w:szCs w:val="32"/>
                <w:lang w:eastAsia="ru-RU"/>
              </w:rPr>
              <w:t>выручка от реализации товаров (работ, услуг) собственного производства</w:t>
            </w:r>
          </w:p>
        </w:tc>
        <w:tc>
          <w:tcPr>
            <w:tcW w:w="1220" w:type="dxa"/>
            <w:tcBorders>
              <w:top w:val="nil"/>
              <w:left w:val="nil"/>
              <w:bottom w:val="single" w:sz="4" w:space="0" w:color="auto"/>
              <w:right w:val="single" w:sz="4" w:space="0" w:color="auto"/>
            </w:tcBorders>
            <w:shd w:val="clear" w:color="auto" w:fill="auto"/>
            <w:noWrap/>
            <w:vAlign w:val="bottom"/>
            <w:hideMark/>
          </w:tcPr>
          <w:p w:rsidR="00001AF0" w:rsidRPr="00243DD3" w:rsidRDefault="00001AF0" w:rsidP="00001AF0">
            <w:pPr>
              <w:widowControl/>
              <w:suppressAutoHyphens w:val="0"/>
              <w:jc w:val="center"/>
              <w:rPr>
                <w:rFonts w:eastAsia="Times New Roman"/>
                <w:color w:val="auto"/>
                <w:sz w:val="32"/>
                <w:szCs w:val="32"/>
                <w:lang w:eastAsia="ru-RU"/>
              </w:rPr>
            </w:pPr>
            <w:r w:rsidRPr="00243DD3">
              <w:rPr>
                <w:rFonts w:eastAsia="Times New Roman"/>
                <w:color w:val="auto"/>
                <w:sz w:val="32"/>
                <w:szCs w:val="32"/>
                <w:lang w:eastAsia="ru-RU"/>
              </w:rPr>
              <w:t>011</w:t>
            </w:r>
          </w:p>
        </w:tc>
        <w:tc>
          <w:tcPr>
            <w:tcW w:w="2740" w:type="dxa"/>
            <w:tcBorders>
              <w:top w:val="nil"/>
              <w:left w:val="nil"/>
              <w:bottom w:val="single" w:sz="4" w:space="0" w:color="auto"/>
              <w:right w:val="single" w:sz="8" w:space="0" w:color="auto"/>
            </w:tcBorders>
            <w:shd w:val="clear" w:color="auto" w:fill="auto"/>
            <w:noWrap/>
            <w:vAlign w:val="bottom"/>
            <w:hideMark/>
          </w:tcPr>
          <w:p w:rsidR="00001AF0" w:rsidRPr="00243DD3" w:rsidRDefault="00001AF0" w:rsidP="00001AF0">
            <w:pPr>
              <w:widowControl/>
              <w:suppressAutoHyphens w:val="0"/>
              <w:jc w:val="center"/>
              <w:rPr>
                <w:rFonts w:eastAsia="Times New Roman"/>
                <w:color w:val="auto"/>
                <w:sz w:val="32"/>
                <w:szCs w:val="32"/>
                <w:lang w:eastAsia="ru-RU"/>
              </w:rPr>
            </w:pPr>
            <w:r w:rsidRPr="00243DD3">
              <w:rPr>
                <w:rFonts w:eastAsia="Times New Roman"/>
                <w:color w:val="auto"/>
                <w:sz w:val="32"/>
                <w:szCs w:val="32"/>
                <w:lang w:eastAsia="ru-RU"/>
              </w:rPr>
              <w:t> </w:t>
            </w:r>
          </w:p>
        </w:tc>
      </w:tr>
    </w:tbl>
    <w:p w:rsidR="00001AF0" w:rsidRPr="00243DD3" w:rsidRDefault="00001AF0" w:rsidP="00001AF0">
      <w:pPr>
        <w:rPr>
          <w:sz w:val="32"/>
          <w:szCs w:val="32"/>
        </w:rPr>
      </w:pPr>
    </w:p>
    <w:tbl>
      <w:tblPr>
        <w:tblpPr w:leftFromText="180" w:rightFromText="180" w:vertAnchor="page" w:horzAnchor="margin" w:tblpY="949"/>
        <w:tblW w:w="9719" w:type="dxa"/>
        <w:tblLook w:val="04A0"/>
      </w:tblPr>
      <w:tblGrid>
        <w:gridCol w:w="6629"/>
        <w:gridCol w:w="1272"/>
        <w:gridCol w:w="1818"/>
      </w:tblGrid>
      <w:tr w:rsidR="00001AF0" w:rsidRPr="00243DD3" w:rsidTr="00001AF0">
        <w:trPr>
          <w:trHeight w:val="255"/>
        </w:trPr>
        <w:tc>
          <w:tcPr>
            <w:tcW w:w="7901" w:type="dxa"/>
            <w:gridSpan w:val="2"/>
            <w:noWrap/>
            <w:vAlign w:val="bottom"/>
            <w:hideMark/>
          </w:tcPr>
          <w:p w:rsidR="00001AF0" w:rsidRPr="00243DD3" w:rsidRDefault="00001AF0" w:rsidP="00001AF0">
            <w:pPr>
              <w:rPr>
                <w:rFonts w:eastAsia="Times New Roman"/>
                <w:b/>
                <w:bCs/>
                <w:sz w:val="32"/>
                <w:szCs w:val="32"/>
                <w:lang w:eastAsia="ru-RU"/>
              </w:rPr>
            </w:pPr>
            <w:r w:rsidRPr="00243DD3">
              <w:rPr>
                <w:rFonts w:eastAsia="Times New Roman"/>
                <w:b/>
                <w:bCs/>
                <w:sz w:val="32"/>
                <w:szCs w:val="32"/>
                <w:lang w:eastAsia="ru-RU"/>
              </w:rPr>
              <w:lastRenderedPageBreak/>
              <w:t>Налоговый регистр "Расходы НУ 20__г.»</w:t>
            </w:r>
          </w:p>
        </w:tc>
        <w:tc>
          <w:tcPr>
            <w:tcW w:w="1818" w:type="dxa"/>
            <w:noWrap/>
            <w:vAlign w:val="bottom"/>
            <w:hideMark/>
          </w:tcPr>
          <w:p w:rsidR="00001AF0" w:rsidRPr="00243DD3" w:rsidRDefault="00001AF0" w:rsidP="00001AF0">
            <w:pPr>
              <w:rPr>
                <w:rFonts w:ascii="Calibri" w:eastAsia="Times New Roman" w:hAnsi="Calibri"/>
                <w:sz w:val="32"/>
                <w:szCs w:val="32"/>
                <w:lang w:eastAsia="ru-RU"/>
              </w:rPr>
            </w:pPr>
          </w:p>
        </w:tc>
      </w:tr>
      <w:tr w:rsidR="00001AF0" w:rsidRPr="00243DD3" w:rsidTr="00001AF0">
        <w:trPr>
          <w:trHeight w:val="270"/>
        </w:trPr>
        <w:tc>
          <w:tcPr>
            <w:tcW w:w="9719" w:type="dxa"/>
            <w:gridSpan w:val="3"/>
            <w:noWrap/>
            <w:vAlign w:val="bottom"/>
            <w:hideMark/>
          </w:tcPr>
          <w:p w:rsidR="00001AF0" w:rsidRPr="00243DD3" w:rsidRDefault="00001AF0" w:rsidP="00001AF0">
            <w:pPr>
              <w:rPr>
                <w:rFonts w:eastAsia="Times New Roman"/>
                <w:b/>
                <w:bCs/>
                <w:i/>
                <w:iCs/>
                <w:sz w:val="32"/>
                <w:szCs w:val="32"/>
                <w:lang w:eastAsia="ru-RU"/>
              </w:rPr>
            </w:pPr>
            <w:r w:rsidRPr="00243DD3">
              <w:rPr>
                <w:rFonts w:eastAsia="Times New Roman"/>
                <w:b/>
                <w:bCs/>
                <w:i/>
                <w:iCs/>
                <w:sz w:val="32"/>
                <w:szCs w:val="32"/>
                <w:lang w:eastAsia="ru-RU"/>
              </w:rPr>
              <w:t>(к налоговой декларации по налогу на прибыль за __ квартал 20__г.)</w:t>
            </w:r>
          </w:p>
        </w:tc>
      </w:tr>
      <w:tr w:rsidR="00001AF0" w:rsidRPr="00243DD3" w:rsidTr="00001AF0">
        <w:trPr>
          <w:trHeight w:val="255"/>
        </w:trPr>
        <w:tc>
          <w:tcPr>
            <w:tcW w:w="7901" w:type="dxa"/>
            <w:gridSpan w:val="2"/>
            <w:tcBorders>
              <w:top w:val="nil"/>
              <w:left w:val="nil"/>
              <w:bottom w:val="single" w:sz="4" w:space="0" w:color="auto"/>
              <w:right w:val="nil"/>
            </w:tcBorders>
            <w:noWrap/>
            <w:vAlign w:val="bottom"/>
            <w:hideMark/>
          </w:tcPr>
          <w:p w:rsidR="00001AF0" w:rsidRPr="00243DD3" w:rsidRDefault="00001AF0" w:rsidP="00001AF0">
            <w:pPr>
              <w:rPr>
                <w:rFonts w:eastAsia="Times New Roman"/>
                <w:sz w:val="32"/>
                <w:szCs w:val="32"/>
                <w:lang w:eastAsia="ru-RU"/>
              </w:rPr>
            </w:pPr>
            <w:r w:rsidRPr="00243DD3">
              <w:rPr>
                <w:rFonts w:eastAsia="Times New Roman"/>
                <w:sz w:val="32"/>
                <w:szCs w:val="32"/>
                <w:lang w:eastAsia="ru-RU"/>
              </w:rPr>
              <w:t>Налогоплательщик:  МБУ «Сясьстройский городской Дом культуры»</w:t>
            </w:r>
          </w:p>
        </w:tc>
        <w:tc>
          <w:tcPr>
            <w:tcW w:w="1818" w:type="dxa"/>
            <w:tcBorders>
              <w:top w:val="nil"/>
              <w:left w:val="nil"/>
              <w:bottom w:val="single" w:sz="4" w:space="0" w:color="auto"/>
              <w:right w:val="nil"/>
            </w:tcBorders>
            <w:noWrap/>
            <w:vAlign w:val="bottom"/>
            <w:hideMark/>
          </w:tcPr>
          <w:p w:rsidR="00001AF0" w:rsidRPr="00243DD3" w:rsidRDefault="00001AF0" w:rsidP="00001AF0">
            <w:pPr>
              <w:rPr>
                <w:rFonts w:eastAsia="Times New Roman"/>
                <w:sz w:val="32"/>
                <w:szCs w:val="32"/>
                <w:lang w:eastAsia="ru-RU"/>
              </w:rPr>
            </w:pPr>
            <w:r w:rsidRPr="00243DD3">
              <w:rPr>
                <w:rFonts w:eastAsia="Times New Roman"/>
                <w:sz w:val="32"/>
                <w:szCs w:val="32"/>
                <w:lang w:eastAsia="ru-RU"/>
              </w:rPr>
              <w:t> </w:t>
            </w:r>
          </w:p>
        </w:tc>
      </w:tr>
      <w:tr w:rsidR="00001AF0" w:rsidRPr="00243DD3" w:rsidTr="00001AF0">
        <w:trPr>
          <w:trHeight w:val="255"/>
        </w:trPr>
        <w:tc>
          <w:tcPr>
            <w:tcW w:w="9719" w:type="dxa"/>
            <w:gridSpan w:val="3"/>
            <w:tcBorders>
              <w:top w:val="nil"/>
              <w:left w:val="nil"/>
              <w:bottom w:val="single" w:sz="4" w:space="0" w:color="auto"/>
              <w:right w:val="nil"/>
            </w:tcBorders>
            <w:noWrap/>
            <w:vAlign w:val="bottom"/>
            <w:hideMark/>
          </w:tcPr>
          <w:p w:rsidR="00001AF0" w:rsidRPr="00243DD3" w:rsidRDefault="00001AF0" w:rsidP="00001AF0">
            <w:pPr>
              <w:rPr>
                <w:rFonts w:eastAsia="Times New Roman"/>
                <w:sz w:val="32"/>
                <w:szCs w:val="32"/>
                <w:lang w:eastAsia="ru-RU"/>
              </w:rPr>
            </w:pPr>
            <w:r w:rsidRPr="00243DD3">
              <w:rPr>
                <w:rFonts w:eastAsia="Times New Roman"/>
                <w:sz w:val="32"/>
                <w:szCs w:val="32"/>
                <w:lang w:eastAsia="ru-RU"/>
              </w:rPr>
              <w:t>Идентификационный номер налогоплательщика:  4702001640</w:t>
            </w:r>
          </w:p>
        </w:tc>
      </w:tr>
      <w:tr w:rsidR="00001AF0" w:rsidRPr="00243DD3" w:rsidTr="00001AF0">
        <w:trPr>
          <w:trHeight w:val="255"/>
        </w:trPr>
        <w:tc>
          <w:tcPr>
            <w:tcW w:w="6629" w:type="dxa"/>
            <w:tcBorders>
              <w:top w:val="nil"/>
              <w:left w:val="nil"/>
              <w:bottom w:val="single" w:sz="4" w:space="0" w:color="auto"/>
              <w:right w:val="nil"/>
            </w:tcBorders>
            <w:noWrap/>
            <w:vAlign w:val="bottom"/>
            <w:hideMark/>
          </w:tcPr>
          <w:p w:rsidR="00001AF0" w:rsidRPr="00243DD3" w:rsidRDefault="00001AF0" w:rsidP="00001AF0">
            <w:pPr>
              <w:rPr>
                <w:rFonts w:eastAsia="Times New Roman"/>
                <w:sz w:val="32"/>
                <w:szCs w:val="32"/>
                <w:lang w:eastAsia="ru-RU"/>
              </w:rPr>
            </w:pPr>
            <w:r w:rsidRPr="00243DD3">
              <w:rPr>
                <w:rFonts w:eastAsia="Times New Roman"/>
                <w:sz w:val="32"/>
                <w:szCs w:val="32"/>
                <w:lang w:eastAsia="ru-RU"/>
              </w:rPr>
              <w:t>Период с _________20__ г.  по __________20__ г.</w:t>
            </w:r>
          </w:p>
        </w:tc>
        <w:tc>
          <w:tcPr>
            <w:tcW w:w="1272" w:type="dxa"/>
            <w:tcBorders>
              <w:top w:val="nil"/>
              <w:left w:val="nil"/>
              <w:bottom w:val="single" w:sz="4" w:space="0" w:color="auto"/>
              <w:right w:val="nil"/>
            </w:tcBorders>
            <w:noWrap/>
            <w:vAlign w:val="bottom"/>
            <w:hideMark/>
          </w:tcPr>
          <w:p w:rsidR="00001AF0" w:rsidRPr="00243DD3" w:rsidRDefault="00001AF0" w:rsidP="00001AF0">
            <w:pPr>
              <w:rPr>
                <w:rFonts w:eastAsia="Times New Roman"/>
                <w:sz w:val="32"/>
                <w:szCs w:val="32"/>
                <w:lang w:eastAsia="ru-RU"/>
              </w:rPr>
            </w:pPr>
            <w:r w:rsidRPr="00243DD3">
              <w:rPr>
                <w:rFonts w:eastAsia="Times New Roman"/>
                <w:sz w:val="32"/>
                <w:szCs w:val="32"/>
                <w:lang w:eastAsia="ru-RU"/>
              </w:rPr>
              <w:t> </w:t>
            </w:r>
          </w:p>
        </w:tc>
        <w:tc>
          <w:tcPr>
            <w:tcW w:w="1818" w:type="dxa"/>
            <w:tcBorders>
              <w:top w:val="nil"/>
              <w:left w:val="nil"/>
              <w:bottom w:val="single" w:sz="4" w:space="0" w:color="auto"/>
              <w:right w:val="nil"/>
            </w:tcBorders>
            <w:noWrap/>
            <w:vAlign w:val="bottom"/>
            <w:hideMark/>
          </w:tcPr>
          <w:p w:rsidR="00001AF0" w:rsidRPr="00243DD3" w:rsidRDefault="00001AF0" w:rsidP="00001AF0">
            <w:pPr>
              <w:rPr>
                <w:rFonts w:eastAsia="Times New Roman"/>
                <w:sz w:val="32"/>
                <w:szCs w:val="32"/>
                <w:lang w:eastAsia="ru-RU"/>
              </w:rPr>
            </w:pPr>
            <w:r w:rsidRPr="00243DD3">
              <w:rPr>
                <w:rFonts w:eastAsia="Times New Roman"/>
                <w:sz w:val="32"/>
                <w:szCs w:val="32"/>
                <w:lang w:eastAsia="ru-RU"/>
              </w:rPr>
              <w:t> </w:t>
            </w:r>
          </w:p>
        </w:tc>
      </w:tr>
      <w:tr w:rsidR="00001AF0" w:rsidRPr="00243DD3" w:rsidTr="00001AF0">
        <w:trPr>
          <w:trHeight w:val="255"/>
        </w:trPr>
        <w:tc>
          <w:tcPr>
            <w:tcW w:w="6629" w:type="dxa"/>
            <w:noWrap/>
            <w:vAlign w:val="bottom"/>
            <w:hideMark/>
          </w:tcPr>
          <w:p w:rsidR="00001AF0" w:rsidRPr="00243DD3" w:rsidRDefault="00001AF0" w:rsidP="00001AF0">
            <w:pPr>
              <w:rPr>
                <w:rFonts w:ascii="Calibri" w:eastAsia="Times New Roman" w:hAnsi="Calibri"/>
                <w:sz w:val="32"/>
                <w:szCs w:val="32"/>
                <w:lang w:eastAsia="ru-RU"/>
              </w:rPr>
            </w:pPr>
          </w:p>
        </w:tc>
        <w:tc>
          <w:tcPr>
            <w:tcW w:w="1272" w:type="dxa"/>
            <w:noWrap/>
            <w:vAlign w:val="bottom"/>
            <w:hideMark/>
          </w:tcPr>
          <w:p w:rsidR="00001AF0" w:rsidRPr="00243DD3" w:rsidRDefault="00001AF0" w:rsidP="00001AF0">
            <w:pPr>
              <w:rPr>
                <w:rFonts w:ascii="Calibri" w:eastAsia="Times New Roman" w:hAnsi="Calibri"/>
                <w:sz w:val="32"/>
                <w:szCs w:val="32"/>
                <w:lang w:eastAsia="ru-RU"/>
              </w:rPr>
            </w:pPr>
          </w:p>
        </w:tc>
        <w:tc>
          <w:tcPr>
            <w:tcW w:w="1818" w:type="dxa"/>
            <w:noWrap/>
            <w:vAlign w:val="bottom"/>
            <w:hideMark/>
          </w:tcPr>
          <w:p w:rsidR="00001AF0" w:rsidRPr="00243DD3" w:rsidRDefault="00001AF0" w:rsidP="00001AF0">
            <w:pPr>
              <w:rPr>
                <w:rFonts w:ascii="Calibri" w:eastAsia="Times New Roman" w:hAnsi="Calibri"/>
                <w:sz w:val="32"/>
                <w:szCs w:val="32"/>
                <w:lang w:eastAsia="ru-RU"/>
              </w:rPr>
            </w:pPr>
          </w:p>
        </w:tc>
      </w:tr>
      <w:tr w:rsidR="00001AF0" w:rsidRPr="00243DD3" w:rsidTr="00001AF0">
        <w:trPr>
          <w:trHeight w:val="810"/>
        </w:trPr>
        <w:tc>
          <w:tcPr>
            <w:tcW w:w="6629" w:type="dxa"/>
            <w:tcBorders>
              <w:top w:val="single" w:sz="4" w:space="0" w:color="auto"/>
              <w:left w:val="single" w:sz="4" w:space="0" w:color="auto"/>
              <w:bottom w:val="single" w:sz="4" w:space="0" w:color="auto"/>
              <w:right w:val="single" w:sz="4" w:space="0" w:color="auto"/>
            </w:tcBorders>
            <w:noWrap/>
            <w:vAlign w:val="bottom"/>
            <w:hideMark/>
          </w:tcPr>
          <w:p w:rsidR="00001AF0" w:rsidRPr="00243DD3" w:rsidRDefault="00001AF0" w:rsidP="00001AF0">
            <w:pPr>
              <w:rPr>
                <w:rFonts w:eastAsia="Times New Roman"/>
                <w:b/>
                <w:bCs/>
                <w:sz w:val="32"/>
                <w:szCs w:val="32"/>
                <w:lang w:eastAsia="ru-RU"/>
              </w:rPr>
            </w:pPr>
            <w:r w:rsidRPr="00243DD3">
              <w:rPr>
                <w:rFonts w:eastAsia="Times New Roman"/>
                <w:b/>
                <w:bCs/>
                <w:sz w:val="32"/>
                <w:szCs w:val="32"/>
                <w:lang w:eastAsia="ru-RU"/>
              </w:rPr>
              <w:t>Наименование расходов</w:t>
            </w:r>
          </w:p>
        </w:tc>
        <w:tc>
          <w:tcPr>
            <w:tcW w:w="1272" w:type="dxa"/>
            <w:tcBorders>
              <w:top w:val="single" w:sz="4" w:space="0" w:color="auto"/>
              <w:left w:val="nil"/>
              <w:bottom w:val="single" w:sz="4" w:space="0" w:color="auto"/>
              <w:right w:val="single" w:sz="4" w:space="0" w:color="auto"/>
            </w:tcBorders>
            <w:noWrap/>
            <w:vAlign w:val="bottom"/>
            <w:hideMark/>
          </w:tcPr>
          <w:p w:rsidR="00001AF0" w:rsidRPr="00243DD3" w:rsidRDefault="00001AF0" w:rsidP="00001AF0">
            <w:pPr>
              <w:jc w:val="center"/>
              <w:rPr>
                <w:rFonts w:eastAsia="Times New Roman"/>
                <w:b/>
                <w:bCs/>
                <w:i/>
                <w:iCs/>
                <w:sz w:val="32"/>
                <w:szCs w:val="32"/>
                <w:lang w:eastAsia="ru-RU"/>
              </w:rPr>
            </w:pPr>
            <w:r w:rsidRPr="00243DD3">
              <w:rPr>
                <w:rFonts w:eastAsia="Times New Roman"/>
                <w:b/>
                <w:bCs/>
                <w:i/>
                <w:iCs/>
                <w:sz w:val="32"/>
                <w:szCs w:val="32"/>
                <w:lang w:eastAsia="ru-RU"/>
              </w:rPr>
              <w:t>счет БУ</w:t>
            </w:r>
          </w:p>
        </w:tc>
        <w:tc>
          <w:tcPr>
            <w:tcW w:w="1818" w:type="dxa"/>
            <w:tcBorders>
              <w:top w:val="single" w:sz="4" w:space="0" w:color="auto"/>
              <w:left w:val="nil"/>
              <w:bottom w:val="single" w:sz="4" w:space="0" w:color="auto"/>
              <w:right w:val="single" w:sz="4" w:space="0" w:color="auto"/>
            </w:tcBorders>
            <w:noWrap/>
            <w:vAlign w:val="bottom"/>
            <w:hideMark/>
          </w:tcPr>
          <w:p w:rsidR="00001AF0" w:rsidRPr="00243DD3" w:rsidRDefault="00001AF0" w:rsidP="00001AF0">
            <w:pPr>
              <w:jc w:val="center"/>
              <w:rPr>
                <w:rFonts w:eastAsia="Times New Roman"/>
                <w:b/>
                <w:bCs/>
                <w:i/>
                <w:iCs/>
                <w:sz w:val="32"/>
                <w:szCs w:val="32"/>
                <w:lang w:eastAsia="ru-RU"/>
              </w:rPr>
            </w:pPr>
            <w:r w:rsidRPr="00243DD3">
              <w:rPr>
                <w:rFonts w:eastAsia="Times New Roman"/>
                <w:b/>
                <w:bCs/>
                <w:i/>
                <w:iCs/>
                <w:sz w:val="32"/>
                <w:szCs w:val="32"/>
                <w:lang w:eastAsia="ru-RU"/>
              </w:rPr>
              <w:t>сумма (руб.)</w:t>
            </w:r>
          </w:p>
        </w:tc>
      </w:tr>
      <w:tr w:rsidR="00001AF0" w:rsidRPr="00243DD3" w:rsidTr="00001AF0">
        <w:trPr>
          <w:trHeight w:val="255"/>
        </w:trPr>
        <w:tc>
          <w:tcPr>
            <w:tcW w:w="6629" w:type="dxa"/>
            <w:tcBorders>
              <w:top w:val="nil"/>
              <w:left w:val="single" w:sz="4" w:space="0" w:color="auto"/>
              <w:bottom w:val="single" w:sz="4" w:space="0" w:color="auto"/>
              <w:right w:val="single" w:sz="4" w:space="0" w:color="auto"/>
            </w:tcBorders>
            <w:noWrap/>
            <w:vAlign w:val="bottom"/>
            <w:hideMark/>
          </w:tcPr>
          <w:p w:rsidR="00001AF0" w:rsidRPr="00243DD3" w:rsidRDefault="00001AF0" w:rsidP="00001AF0">
            <w:pPr>
              <w:rPr>
                <w:rFonts w:eastAsia="Times New Roman"/>
                <w:b/>
                <w:bCs/>
                <w:sz w:val="32"/>
                <w:szCs w:val="32"/>
                <w:lang w:eastAsia="ru-RU"/>
              </w:rPr>
            </w:pPr>
            <w:r w:rsidRPr="00243DD3">
              <w:rPr>
                <w:rFonts w:eastAsia="Times New Roman"/>
                <w:b/>
                <w:bCs/>
                <w:sz w:val="32"/>
                <w:szCs w:val="32"/>
                <w:lang w:eastAsia="ru-RU"/>
              </w:rPr>
              <w:t>прямые расходы, относящиеся к реализованным товарам, работам, услугам</w:t>
            </w:r>
          </w:p>
        </w:tc>
        <w:tc>
          <w:tcPr>
            <w:tcW w:w="1272" w:type="dxa"/>
            <w:tcBorders>
              <w:top w:val="nil"/>
              <w:left w:val="nil"/>
              <w:bottom w:val="single" w:sz="4" w:space="0" w:color="auto"/>
              <w:right w:val="single" w:sz="4" w:space="0" w:color="auto"/>
            </w:tcBorders>
            <w:noWrap/>
            <w:vAlign w:val="bottom"/>
            <w:hideMark/>
          </w:tcPr>
          <w:p w:rsidR="00001AF0" w:rsidRPr="00243DD3" w:rsidRDefault="00001AF0" w:rsidP="00001AF0">
            <w:pPr>
              <w:rPr>
                <w:rFonts w:eastAsia="Times New Roman"/>
                <w:i/>
                <w:iCs/>
                <w:sz w:val="32"/>
                <w:szCs w:val="32"/>
                <w:lang w:eastAsia="ru-RU"/>
              </w:rPr>
            </w:pPr>
            <w:r w:rsidRPr="00243DD3">
              <w:rPr>
                <w:rFonts w:eastAsia="Times New Roman"/>
                <w:i/>
                <w:iCs/>
                <w:sz w:val="32"/>
                <w:szCs w:val="32"/>
                <w:lang w:eastAsia="ru-RU"/>
              </w:rPr>
              <w:t> </w:t>
            </w:r>
          </w:p>
        </w:tc>
        <w:tc>
          <w:tcPr>
            <w:tcW w:w="1818" w:type="dxa"/>
            <w:tcBorders>
              <w:top w:val="nil"/>
              <w:left w:val="nil"/>
              <w:bottom w:val="single" w:sz="4" w:space="0" w:color="auto"/>
              <w:right w:val="single" w:sz="4" w:space="0" w:color="auto"/>
            </w:tcBorders>
            <w:noWrap/>
            <w:vAlign w:val="bottom"/>
            <w:hideMark/>
          </w:tcPr>
          <w:p w:rsidR="00001AF0" w:rsidRPr="00243DD3" w:rsidRDefault="00001AF0" w:rsidP="00001AF0">
            <w:pPr>
              <w:jc w:val="right"/>
              <w:rPr>
                <w:rFonts w:eastAsia="Times New Roman"/>
                <w:b/>
                <w:iCs/>
                <w:sz w:val="32"/>
                <w:szCs w:val="32"/>
                <w:lang w:eastAsia="ru-RU"/>
              </w:rPr>
            </w:pPr>
          </w:p>
        </w:tc>
      </w:tr>
      <w:tr w:rsidR="00001AF0" w:rsidRPr="00243DD3" w:rsidTr="00001AF0">
        <w:trPr>
          <w:trHeight w:val="255"/>
        </w:trPr>
        <w:tc>
          <w:tcPr>
            <w:tcW w:w="6629" w:type="dxa"/>
            <w:tcBorders>
              <w:top w:val="nil"/>
              <w:left w:val="single" w:sz="4" w:space="0" w:color="auto"/>
              <w:bottom w:val="single" w:sz="4" w:space="0" w:color="auto"/>
              <w:right w:val="single" w:sz="4" w:space="0" w:color="auto"/>
            </w:tcBorders>
            <w:noWrap/>
            <w:vAlign w:val="bottom"/>
            <w:hideMark/>
          </w:tcPr>
          <w:p w:rsidR="00001AF0" w:rsidRPr="00243DD3" w:rsidRDefault="00001AF0" w:rsidP="00001AF0">
            <w:pPr>
              <w:rPr>
                <w:rFonts w:eastAsia="Times New Roman"/>
                <w:b/>
                <w:bCs/>
                <w:sz w:val="32"/>
                <w:szCs w:val="32"/>
                <w:lang w:eastAsia="ru-RU"/>
              </w:rPr>
            </w:pPr>
            <w:r w:rsidRPr="00243DD3">
              <w:rPr>
                <w:rFonts w:eastAsia="Times New Roman"/>
                <w:b/>
                <w:bCs/>
                <w:sz w:val="32"/>
                <w:szCs w:val="32"/>
                <w:lang w:eastAsia="ru-RU"/>
              </w:rPr>
              <w:t>в т.ч.</w:t>
            </w:r>
          </w:p>
        </w:tc>
        <w:tc>
          <w:tcPr>
            <w:tcW w:w="1272" w:type="dxa"/>
            <w:tcBorders>
              <w:top w:val="nil"/>
              <w:left w:val="nil"/>
              <w:bottom w:val="single" w:sz="4" w:space="0" w:color="auto"/>
              <w:right w:val="single" w:sz="4" w:space="0" w:color="auto"/>
            </w:tcBorders>
            <w:noWrap/>
            <w:vAlign w:val="bottom"/>
            <w:hideMark/>
          </w:tcPr>
          <w:p w:rsidR="00001AF0" w:rsidRPr="00243DD3" w:rsidRDefault="00001AF0" w:rsidP="00001AF0">
            <w:pPr>
              <w:rPr>
                <w:rFonts w:eastAsia="Times New Roman"/>
                <w:sz w:val="32"/>
                <w:szCs w:val="32"/>
                <w:lang w:eastAsia="ru-RU"/>
              </w:rPr>
            </w:pPr>
            <w:r w:rsidRPr="00243DD3">
              <w:rPr>
                <w:rFonts w:eastAsia="Times New Roman"/>
                <w:sz w:val="32"/>
                <w:szCs w:val="32"/>
                <w:lang w:eastAsia="ru-RU"/>
              </w:rPr>
              <w:t> </w:t>
            </w:r>
          </w:p>
        </w:tc>
        <w:tc>
          <w:tcPr>
            <w:tcW w:w="1818" w:type="dxa"/>
            <w:tcBorders>
              <w:top w:val="nil"/>
              <w:left w:val="nil"/>
              <w:bottom w:val="single" w:sz="4" w:space="0" w:color="auto"/>
              <w:right w:val="single" w:sz="4" w:space="0" w:color="auto"/>
            </w:tcBorders>
            <w:noWrap/>
            <w:vAlign w:val="bottom"/>
            <w:hideMark/>
          </w:tcPr>
          <w:p w:rsidR="00001AF0" w:rsidRPr="00243DD3" w:rsidRDefault="00001AF0" w:rsidP="00001AF0">
            <w:pPr>
              <w:jc w:val="right"/>
              <w:rPr>
                <w:rFonts w:eastAsia="Times New Roman"/>
                <w:b/>
                <w:bCs/>
                <w:sz w:val="32"/>
                <w:szCs w:val="32"/>
                <w:lang w:eastAsia="ru-RU"/>
              </w:rPr>
            </w:pPr>
          </w:p>
        </w:tc>
      </w:tr>
      <w:tr w:rsidR="00001AF0" w:rsidRPr="00243DD3" w:rsidTr="00001AF0">
        <w:trPr>
          <w:trHeight w:val="255"/>
        </w:trPr>
        <w:tc>
          <w:tcPr>
            <w:tcW w:w="6629" w:type="dxa"/>
            <w:tcBorders>
              <w:top w:val="nil"/>
              <w:left w:val="single" w:sz="4" w:space="0" w:color="auto"/>
              <w:bottom w:val="single" w:sz="4" w:space="0" w:color="auto"/>
              <w:right w:val="single" w:sz="4" w:space="0" w:color="auto"/>
            </w:tcBorders>
            <w:noWrap/>
            <w:vAlign w:val="bottom"/>
            <w:hideMark/>
          </w:tcPr>
          <w:p w:rsidR="00001AF0" w:rsidRPr="00243DD3" w:rsidRDefault="00001AF0" w:rsidP="00001AF0">
            <w:pPr>
              <w:rPr>
                <w:rFonts w:eastAsia="Times New Roman"/>
                <w:b/>
                <w:bCs/>
                <w:i/>
                <w:sz w:val="32"/>
                <w:szCs w:val="32"/>
                <w:lang w:eastAsia="ru-RU"/>
              </w:rPr>
            </w:pPr>
            <w:r w:rsidRPr="00243DD3">
              <w:rPr>
                <w:rFonts w:eastAsia="Times New Roman"/>
                <w:b/>
                <w:bCs/>
                <w:i/>
                <w:sz w:val="32"/>
                <w:szCs w:val="32"/>
                <w:lang w:eastAsia="ru-RU"/>
              </w:rPr>
              <w:t>ИТОГО стр.010 прил.2 к листу № 02</w:t>
            </w:r>
          </w:p>
        </w:tc>
        <w:tc>
          <w:tcPr>
            <w:tcW w:w="1272" w:type="dxa"/>
            <w:tcBorders>
              <w:top w:val="nil"/>
              <w:left w:val="nil"/>
              <w:bottom w:val="single" w:sz="4" w:space="0" w:color="auto"/>
              <w:right w:val="single" w:sz="4" w:space="0" w:color="auto"/>
            </w:tcBorders>
            <w:noWrap/>
            <w:vAlign w:val="bottom"/>
            <w:hideMark/>
          </w:tcPr>
          <w:p w:rsidR="00001AF0" w:rsidRPr="00243DD3" w:rsidRDefault="00001AF0" w:rsidP="00001AF0">
            <w:pPr>
              <w:rPr>
                <w:rFonts w:eastAsia="Times New Roman"/>
                <w:i/>
                <w:sz w:val="32"/>
                <w:szCs w:val="32"/>
                <w:lang w:eastAsia="ru-RU"/>
              </w:rPr>
            </w:pPr>
            <w:r w:rsidRPr="00243DD3">
              <w:rPr>
                <w:rFonts w:eastAsia="Times New Roman"/>
                <w:i/>
                <w:sz w:val="32"/>
                <w:szCs w:val="32"/>
                <w:lang w:eastAsia="ru-RU"/>
              </w:rPr>
              <w:t> </w:t>
            </w:r>
          </w:p>
        </w:tc>
        <w:tc>
          <w:tcPr>
            <w:tcW w:w="1818" w:type="dxa"/>
            <w:tcBorders>
              <w:top w:val="nil"/>
              <w:left w:val="nil"/>
              <w:bottom w:val="single" w:sz="4" w:space="0" w:color="auto"/>
              <w:right w:val="single" w:sz="4" w:space="0" w:color="auto"/>
            </w:tcBorders>
            <w:noWrap/>
            <w:vAlign w:val="bottom"/>
          </w:tcPr>
          <w:p w:rsidR="00001AF0" w:rsidRPr="00243DD3" w:rsidRDefault="00001AF0" w:rsidP="00001AF0">
            <w:pPr>
              <w:jc w:val="right"/>
              <w:rPr>
                <w:rFonts w:eastAsia="Times New Roman"/>
                <w:b/>
                <w:bCs/>
                <w:i/>
                <w:sz w:val="32"/>
                <w:szCs w:val="32"/>
                <w:lang w:eastAsia="ru-RU"/>
              </w:rPr>
            </w:pPr>
          </w:p>
        </w:tc>
      </w:tr>
      <w:tr w:rsidR="00001AF0" w:rsidRPr="00243DD3" w:rsidTr="00001AF0">
        <w:trPr>
          <w:trHeight w:val="255"/>
        </w:trPr>
        <w:tc>
          <w:tcPr>
            <w:tcW w:w="6629" w:type="dxa"/>
            <w:tcBorders>
              <w:top w:val="nil"/>
              <w:left w:val="single" w:sz="4" w:space="0" w:color="auto"/>
              <w:bottom w:val="single" w:sz="4" w:space="0" w:color="auto"/>
              <w:right w:val="single" w:sz="4" w:space="0" w:color="auto"/>
            </w:tcBorders>
            <w:noWrap/>
            <w:vAlign w:val="bottom"/>
            <w:hideMark/>
          </w:tcPr>
          <w:p w:rsidR="00001AF0" w:rsidRPr="00243DD3" w:rsidRDefault="00001AF0" w:rsidP="00001AF0">
            <w:pPr>
              <w:rPr>
                <w:rFonts w:eastAsia="Times New Roman"/>
                <w:b/>
                <w:bCs/>
                <w:sz w:val="32"/>
                <w:szCs w:val="32"/>
                <w:lang w:eastAsia="ru-RU"/>
              </w:rPr>
            </w:pPr>
            <w:r w:rsidRPr="00243DD3">
              <w:rPr>
                <w:rFonts w:eastAsia="Times New Roman"/>
                <w:b/>
                <w:bCs/>
                <w:sz w:val="32"/>
                <w:szCs w:val="32"/>
                <w:lang w:eastAsia="ru-RU"/>
              </w:rPr>
              <w:t xml:space="preserve">Косвенные расходы </w:t>
            </w:r>
          </w:p>
        </w:tc>
        <w:tc>
          <w:tcPr>
            <w:tcW w:w="1272" w:type="dxa"/>
            <w:tcBorders>
              <w:top w:val="nil"/>
              <w:left w:val="nil"/>
              <w:bottom w:val="single" w:sz="4" w:space="0" w:color="auto"/>
              <w:right w:val="single" w:sz="4" w:space="0" w:color="auto"/>
            </w:tcBorders>
            <w:noWrap/>
            <w:vAlign w:val="bottom"/>
            <w:hideMark/>
          </w:tcPr>
          <w:p w:rsidR="00001AF0" w:rsidRPr="00243DD3" w:rsidRDefault="00001AF0" w:rsidP="00001AF0">
            <w:pPr>
              <w:rPr>
                <w:rFonts w:eastAsia="Times New Roman"/>
                <w:sz w:val="32"/>
                <w:szCs w:val="32"/>
                <w:lang w:eastAsia="ru-RU"/>
              </w:rPr>
            </w:pPr>
            <w:r w:rsidRPr="00243DD3">
              <w:rPr>
                <w:rFonts w:eastAsia="Times New Roman"/>
                <w:sz w:val="32"/>
                <w:szCs w:val="32"/>
                <w:lang w:eastAsia="ru-RU"/>
              </w:rPr>
              <w:t> </w:t>
            </w:r>
          </w:p>
        </w:tc>
        <w:tc>
          <w:tcPr>
            <w:tcW w:w="1818" w:type="dxa"/>
            <w:tcBorders>
              <w:top w:val="nil"/>
              <w:left w:val="nil"/>
              <w:bottom w:val="single" w:sz="4" w:space="0" w:color="auto"/>
              <w:right w:val="single" w:sz="4" w:space="0" w:color="auto"/>
            </w:tcBorders>
            <w:noWrap/>
            <w:vAlign w:val="bottom"/>
            <w:hideMark/>
          </w:tcPr>
          <w:p w:rsidR="00001AF0" w:rsidRPr="00243DD3" w:rsidRDefault="00001AF0" w:rsidP="00001AF0">
            <w:pPr>
              <w:jc w:val="right"/>
              <w:rPr>
                <w:rFonts w:eastAsia="Times New Roman"/>
                <w:b/>
                <w:bCs/>
                <w:i/>
                <w:sz w:val="32"/>
                <w:szCs w:val="32"/>
                <w:lang w:eastAsia="ru-RU"/>
              </w:rPr>
            </w:pPr>
          </w:p>
        </w:tc>
      </w:tr>
      <w:tr w:rsidR="00001AF0" w:rsidRPr="00243DD3" w:rsidTr="00001AF0">
        <w:trPr>
          <w:trHeight w:val="255"/>
        </w:trPr>
        <w:tc>
          <w:tcPr>
            <w:tcW w:w="6629" w:type="dxa"/>
            <w:tcBorders>
              <w:top w:val="nil"/>
              <w:left w:val="single" w:sz="4" w:space="0" w:color="auto"/>
              <w:bottom w:val="single" w:sz="4" w:space="0" w:color="auto"/>
              <w:right w:val="single" w:sz="4" w:space="0" w:color="auto"/>
            </w:tcBorders>
            <w:noWrap/>
            <w:vAlign w:val="bottom"/>
            <w:hideMark/>
          </w:tcPr>
          <w:p w:rsidR="00001AF0" w:rsidRPr="00243DD3" w:rsidRDefault="00001AF0" w:rsidP="00001AF0">
            <w:pPr>
              <w:rPr>
                <w:rFonts w:eastAsia="Times New Roman"/>
                <w:b/>
                <w:bCs/>
                <w:i/>
                <w:sz w:val="32"/>
                <w:szCs w:val="32"/>
                <w:lang w:eastAsia="ru-RU"/>
              </w:rPr>
            </w:pPr>
            <w:r w:rsidRPr="00243DD3">
              <w:rPr>
                <w:rFonts w:eastAsia="Times New Roman"/>
                <w:b/>
                <w:bCs/>
                <w:i/>
                <w:sz w:val="32"/>
                <w:szCs w:val="32"/>
                <w:lang w:eastAsia="ru-RU"/>
              </w:rPr>
              <w:t>ИТОГО стр.040 прил.2 к листу № 02</w:t>
            </w:r>
          </w:p>
        </w:tc>
        <w:tc>
          <w:tcPr>
            <w:tcW w:w="1272" w:type="dxa"/>
            <w:tcBorders>
              <w:top w:val="nil"/>
              <w:left w:val="nil"/>
              <w:bottom w:val="single" w:sz="4" w:space="0" w:color="auto"/>
              <w:right w:val="single" w:sz="4" w:space="0" w:color="auto"/>
            </w:tcBorders>
            <w:noWrap/>
            <w:vAlign w:val="bottom"/>
            <w:hideMark/>
          </w:tcPr>
          <w:p w:rsidR="00001AF0" w:rsidRPr="00243DD3" w:rsidRDefault="00001AF0" w:rsidP="00001AF0">
            <w:pPr>
              <w:rPr>
                <w:rFonts w:eastAsia="Times New Roman"/>
                <w:i/>
                <w:sz w:val="32"/>
                <w:szCs w:val="32"/>
                <w:lang w:eastAsia="ru-RU"/>
              </w:rPr>
            </w:pPr>
            <w:r w:rsidRPr="00243DD3">
              <w:rPr>
                <w:rFonts w:eastAsia="Times New Roman"/>
                <w:i/>
                <w:sz w:val="32"/>
                <w:szCs w:val="32"/>
                <w:lang w:eastAsia="ru-RU"/>
              </w:rPr>
              <w:t> </w:t>
            </w:r>
          </w:p>
        </w:tc>
        <w:tc>
          <w:tcPr>
            <w:tcW w:w="1818" w:type="dxa"/>
            <w:tcBorders>
              <w:top w:val="nil"/>
              <w:left w:val="nil"/>
              <w:bottom w:val="single" w:sz="4" w:space="0" w:color="auto"/>
              <w:right w:val="single" w:sz="4" w:space="0" w:color="auto"/>
            </w:tcBorders>
            <w:noWrap/>
            <w:vAlign w:val="bottom"/>
            <w:hideMark/>
          </w:tcPr>
          <w:p w:rsidR="00001AF0" w:rsidRPr="00243DD3" w:rsidRDefault="00001AF0" w:rsidP="00001AF0">
            <w:pPr>
              <w:jc w:val="right"/>
              <w:rPr>
                <w:rFonts w:eastAsia="Times New Roman"/>
                <w:b/>
                <w:bCs/>
                <w:i/>
                <w:sz w:val="32"/>
                <w:szCs w:val="32"/>
                <w:lang w:eastAsia="ru-RU"/>
              </w:rPr>
            </w:pPr>
          </w:p>
        </w:tc>
      </w:tr>
      <w:tr w:rsidR="00001AF0" w:rsidRPr="00243DD3" w:rsidTr="00001AF0">
        <w:trPr>
          <w:trHeight w:val="255"/>
        </w:trPr>
        <w:tc>
          <w:tcPr>
            <w:tcW w:w="6629" w:type="dxa"/>
            <w:noWrap/>
            <w:vAlign w:val="bottom"/>
            <w:hideMark/>
          </w:tcPr>
          <w:p w:rsidR="00001AF0" w:rsidRPr="00243DD3" w:rsidRDefault="00001AF0" w:rsidP="00001AF0">
            <w:pPr>
              <w:rPr>
                <w:rFonts w:ascii="Calibri" w:eastAsia="Times New Roman" w:hAnsi="Calibri"/>
                <w:sz w:val="32"/>
                <w:szCs w:val="32"/>
                <w:lang w:eastAsia="ru-RU"/>
              </w:rPr>
            </w:pPr>
          </w:p>
        </w:tc>
        <w:tc>
          <w:tcPr>
            <w:tcW w:w="1272" w:type="dxa"/>
            <w:noWrap/>
            <w:vAlign w:val="bottom"/>
            <w:hideMark/>
          </w:tcPr>
          <w:p w:rsidR="00001AF0" w:rsidRPr="00243DD3" w:rsidRDefault="00001AF0" w:rsidP="00001AF0">
            <w:pPr>
              <w:rPr>
                <w:rFonts w:ascii="Calibri" w:eastAsia="Times New Roman" w:hAnsi="Calibri"/>
                <w:sz w:val="32"/>
                <w:szCs w:val="32"/>
                <w:lang w:eastAsia="ru-RU"/>
              </w:rPr>
            </w:pPr>
          </w:p>
        </w:tc>
        <w:tc>
          <w:tcPr>
            <w:tcW w:w="1818" w:type="dxa"/>
            <w:noWrap/>
            <w:vAlign w:val="bottom"/>
            <w:hideMark/>
          </w:tcPr>
          <w:p w:rsidR="00001AF0" w:rsidRPr="00243DD3" w:rsidRDefault="00001AF0" w:rsidP="00001AF0">
            <w:pPr>
              <w:rPr>
                <w:rFonts w:ascii="Calibri" w:eastAsia="Times New Roman" w:hAnsi="Calibri"/>
                <w:sz w:val="32"/>
                <w:szCs w:val="32"/>
                <w:lang w:eastAsia="ru-RU"/>
              </w:rPr>
            </w:pPr>
          </w:p>
        </w:tc>
      </w:tr>
      <w:tr w:rsidR="00001AF0" w:rsidRPr="00243DD3" w:rsidTr="00001AF0">
        <w:trPr>
          <w:trHeight w:val="255"/>
        </w:trPr>
        <w:tc>
          <w:tcPr>
            <w:tcW w:w="6629" w:type="dxa"/>
            <w:noWrap/>
            <w:vAlign w:val="bottom"/>
            <w:hideMark/>
          </w:tcPr>
          <w:p w:rsidR="00001AF0" w:rsidRPr="00243DD3" w:rsidRDefault="00001AF0" w:rsidP="00001AF0">
            <w:pPr>
              <w:rPr>
                <w:rFonts w:ascii="Calibri" w:eastAsia="Times New Roman" w:hAnsi="Calibri"/>
                <w:sz w:val="32"/>
                <w:szCs w:val="32"/>
                <w:lang w:eastAsia="ru-RU"/>
              </w:rPr>
            </w:pPr>
          </w:p>
        </w:tc>
        <w:tc>
          <w:tcPr>
            <w:tcW w:w="1272" w:type="dxa"/>
            <w:noWrap/>
            <w:vAlign w:val="bottom"/>
            <w:hideMark/>
          </w:tcPr>
          <w:p w:rsidR="00001AF0" w:rsidRPr="00243DD3" w:rsidRDefault="00001AF0" w:rsidP="00001AF0">
            <w:pPr>
              <w:rPr>
                <w:rFonts w:ascii="Calibri" w:eastAsia="Times New Roman" w:hAnsi="Calibri"/>
                <w:sz w:val="32"/>
                <w:szCs w:val="32"/>
                <w:lang w:eastAsia="ru-RU"/>
              </w:rPr>
            </w:pPr>
          </w:p>
        </w:tc>
        <w:tc>
          <w:tcPr>
            <w:tcW w:w="1818" w:type="dxa"/>
            <w:noWrap/>
            <w:vAlign w:val="bottom"/>
            <w:hideMark/>
          </w:tcPr>
          <w:p w:rsidR="00001AF0" w:rsidRPr="00243DD3" w:rsidRDefault="00001AF0" w:rsidP="00001AF0">
            <w:pPr>
              <w:rPr>
                <w:rFonts w:ascii="Calibri" w:eastAsia="Times New Roman" w:hAnsi="Calibri"/>
                <w:sz w:val="32"/>
                <w:szCs w:val="32"/>
                <w:lang w:eastAsia="ru-RU"/>
              </w:rPr>
            </w:pPr>
          </w:p>
        </w:tc>
      </w:tr>
      <w:tr w:rsidR="00001AF0" w:rsidRPr="00243DD3" w:rsidTr="00001AF0">
        <w:trPr>
          <w:trHeight w:val="255"/>
        </w:trPr>
        <w:tc>
          <w:tcPr>
            <w:tcW w:w="6629" w:type="dxa"/>
            <w:tcBorders>
              <w:top w:val="single" w:sz="4" w:space="0" w:color="auto"/>
              <w:left w:val="single" w:sz="4" w:space="0" w:color="auto"/>
              <w:bottom w:val="single" w:sz="4" w:space="0" w:color="auto"/>
              <w:right w:val="single" w:sz="4" w:space="0" w:color="auto"/>
            </w:tcBorders>
            <w:noWrap/>
            <w:vAlign w:val="bottom"/>
            <w:hideMark/>
          </w:tcPr>
          <w:p w:rsidR="00001AF0" w:rsidRPr="00243DD3" w:rsidRDefault="00001AF0" w:rsidP="00001AF0">
            <w:pPr>
              <w:rPr>
                <w:rFonts w:eastAsia="Times New Roman"/>
                <w:b/>
                <w:bCs/>
                <w:sz w:val="32"/>
                <w:szCs w:val="32"/>
                <w:lang w:eastAsia="ru-RU"/>
              </w:rPr>
            </w:pPr>
            <w:r w:rsidRPr="00243DD3">
              <w:rPr>
                <w:rFonts w:eastAsia="Times New Roman"/>
                <w:b/>
                <w:bCs/>
                <w:sz w:val="32"/>
                <w:szCs w:val="32"/>
                <w:lang w:eastAsia="ru-RU"/>
              </w:rPr>
              <w:t>ИТОГО РАСХОДЫ</w:t>
            </w:r>
          </w:p>
        </w:tc>
        <w:tc>
          <w:tcPr>
            <w:tcW w:w="1272" w:type="dxa"/>
            <w:tcBorders>
              <w:top w:val="single" w:sz="4" w:space="0" w:color="auto"/>
              <w:left w:val="nil"/>
              <w:bottom w:val="single" w:sz="4" w:space="0" w:color="auto"/>
              <w:right w:val="single" w:sz="4" w:space="0" w:color="auto"/>
            </w:tcBorders>
            <w:noWrap/>
            <w:vAlign w:val="bottom"/>
            <w:hideMark/>
          </w:tcPr>
          <w:p w:rsidR="00001AF0" w:rsidRPr="00243DD3" w:rsidRDefault="00001AF0" w:rsidP="00001AF0">
            <w:pPr>
              <w:rPr>
                <w:rFonts w:eastAsia="Times New Roman"/>
                <w:b/>
                <w:bCs/>
                <w:sz w:val="32"/>
                <w:szCs w:val="32"/>
                <w:lang w:eastAsia="ru-RU"/>
              </w:rPr>
            </w:pPr>
            <w:r w:rsidRPr="00243DD3">
              <w:rPr>
                <w:rFonts w:eastAsia="Times New Roman"/>
                <w:b/>
                <w:bCs/>
                <w:sz w:val="32"/>
                <w:szCs w:val="32"/>
                <w:lang w:eastAsia="ru-RU"/>
              </w:rPr>
              <w:t> </w:t>
            </w:r>
          </w:p>
        </w:tc>
        <w:tc>
          <w:tcPr>
            <w:tcW w:w="1818" w:type="dxa"/>
            <w:tcBorders>
              <w:top w:val="single" w:sz="4" w:space="0" w:color="auto"/>
              <w:left w:val="nil"/>
              <w:bottom w:val="single" w:sz="4" w:space="0" w:color="auto"/>
              <w:right w:val="single" w:sz="4" w:space="0" w:color="auto"/>
            </w:tcBorders>
            <w:noWrap/>
            <w:vAlign w:val="bottom"/>
            <w:hideMark/>
          </w:tcPr>
          <w:p w:rsidR="00001AF0" w:rsidRPr="00243DD3" w:rsidRDefault="00001AF0" w:rsidP="00001AF0">
            <w:pPr>
              <w:jc w:val="right"/>
              <w:rPr>
                <w:rFonts w:eastAsia="Times New Roman"/>
                <w:b/>
                <w:bCs/>
                <w:sz w:val="32"/>
                <w:szCs w:val="32"/>
                <w:lang w:eastAsia="ru-RU"/>
              </w:rPr>
            </w:pPr>
          </w:p>
        </w:tc>
      </w:tr>
    </w:tbl>
    <w:p w:rsidR="00001AF0" w:rsidRPr="00243DD3" w:rsidRDefault="00001AF0" w:rsidP="00001AF0">
      <w:pPr>
        <w:rPr>
          <w:sz w:val="32"/>
          <w:szCs w:val="32"/>
        </w:rPr>
      </w:pPr>
    </w:p>
    <w:p w:rsidR="00C77ACA" w:rsidRPr="00243DD3" w:rsidRDefault="00C77ACA">
      <w:pPr>
        <w:tabs>
          <w:tab w:val="left" w:pos="0"/>
          <w:tab w:val="left" w:pos="142"/>
        </w:tabs>
        <w:spacing w:line="360" w:lineRule="auto"/>
        <w:ind w:left="-284" w:firstLine="709"/>
        <w:jc w:val="center"/>
        <w:rPr>
          <w:b/>
          <w:bCs/>
          <w:iCs/>
          <w:sz w:val="32"/>
          <w:szCs w:val="32"/>
          <w:lang w:val="ru-RU"/>
        </w:rPr>
      </w:pPr>
    </w:p>
    <w:p w:rsidR="00C77ACA" w:rsidRPr="00243DD3" w:rsidRDefault="00C77ACA">
      <w:pPr>
        <w:pStyle w:val="4"/>
        <w:ind w:left="0" w:firstLine="284"/>
        <w:rPr>
          <w:sz w:val="32"/>
          <w:szCs w:val="32"/>
          <w:lang w:val="ru-RU"/>
        </w:rPr>
      </w:pPr>
      <w:bookmarkStart w:id="47" w:name="_6.10_%D0%A1%D0%BE%D1%81%D1%82%D0%B0%D0%"/>
      <w:bookmarkEnd w:id="47"/>
      <w:r w:rsidRPr="00243DD3">
        <w:rPr>
          <w:rFonts w:ascii="Calibri" w:hAnsi="Calibri" w:cs="Calibri"/>
          <w:sz w:val="32"/>
          <w:szCs w:val="32"/>
          <w:lang w:val="ru-RU"/>
        </w:rPr>
        <w:t xml:space="preserve">6.10 </w:t>
      </w:r>
      <w:r w:rsidRPr="00243DD3">
        <w:rPr>
          <w:rFonts w:ascii="Calibri" w:hAnsi="Calibri" w:cs="Calibri"/>
          <w:sz w:val="32"/>
          <w:szCs w:val="32"/>
        </w:rPr>
        <w:t>Состав постоянно действующей комиссии для проведения инвентаризации</w:t>
      </w:r>
    </w:p>
    <w:p w:rsidR="00C77ACA" w:rsidRPr="00243DD3" w:rsidRDefault="00C77ACA">
      <w:pPr>
        <w:tabs>
          <w:tab w:val="left" w:pos="0"/>
          <w:tab w:val="left" w:pos="142"/>
          <w:tab w:val="left" w:pos="284"/>
          <w:tab w:val="left" w:pos="567"/>
        </w:tabs>
        <w:spacing w:line="360" w:lineRule="auto"/>
        <w:ind w:firstLine="709"/>
        <w:jc w:val="both"/>
        <w:rPr>
          <w:sz w:val="32"/>
          <w:szCs w:val="32"/>
          <w:lang w:val="ru-RU"/>
        </w:rPr>
      </w:pPr>
    </w:p>
    <w:p w:rsidR="00001AF0" w:rsidRPr="00243DD3" w:rsidRDefault="00001AF0" w:rsidP="0000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32"/>
          <w:szCs w:val="32"/>
        </w:rPr>
      </w:pPr>
      <w:r w:rsidRPr="00243DD3">
        <w:rPr>
          <w:sz w:val="32"/>
          <w:szCs w:val="32"/>
        </w:rPr>
        <w:t>Приложение № 6.10</w:t>
      </w:r>
      <w:r w:rsidRPr="00243DD3">
        <w:rPr>
          <w:sz w:val="32"/>
          <w:szCs w:val="32"/>
        </w:rPr>
        <w:br/>
      </w:r>
    </w:p>
    <w:p w:rsidR="00001AF0" w:rsidRPr="00243DD3" w:rsidRDefault="00001AF0" w:rsidP="0000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 </w:t>
      </w:r>
    </w:p>
    <w:p w:rsidR="00001AF0" w:rsidRPr="00243DD3" w:rsidRDefault="00001AF0" w:rsidP="0000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243DD3">
        <w:rPr>
          <w:b/>
          <w:sz w:val="32"/>
          <w:szCs w:val="32"/>
        </w:rPr>
        <w:t>Состав постоянно действующей комиссии для проведения инвентаризации</w:t>
      </w:r>
    </w:p>
    <w:p w:rsidR="00001AF0" w:rsidRPr="00243DD3" w:rsidRDefault="00001AF0" w:rsidP="0000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 </w:t>
      </w:r>
    </w:p>
    <w:p w:rsidR="00001AF0" w:rsidRPr="00243DD3" w:rsidRDefault="00001AF0" w:rsidP="0000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r w:rsidRPr="00243DD3">
        <w:rPr>
          <w:sz w:val="32"/>
          <w:szCs w:val="32"/>
        </w:rPr>
        <w:t> </w:t>
      </w:r>
    </w:p>
    <w:tbl>
      <w:tblPr>
        <w:tblW w:w="9416" w:type="dxa"/>
        <w:tblCellMar>
          <w:top w:w="15" w:type="dxa"/>
          <w:left w:w="15" w:type="dxa"/>
          <w:bottom w:w="15" w:type="dxa"/>
          <w:right w:w="15" w:type="dxa"/>
        </w:tblCellMar>
        <w:tblLook w:val="04A0"/>
      </w:tblPr>
      <w:tblGrid>
        <w:gridCol w:w="4596"/>
        <w:gridCol w:w="4820"/>
      </w:tblGrid>
      <w:tr w:rsidR="00001AF0" w:rsidRPr="00243DD3" w:rsidTr="00001AF0">
        <w:tc>
          <w:tcPr>
            <w:tcW w:w="4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sz w:val="32"/>
                <w:szCs w:val="32"/>
              </w:rPr>
              <w:t>Председатель комиссии</w:t>
            </w:r>
          </w:p>
        </w:tc>
        <w:tc>
          <w:tcPr>
            <w:tcW w:w="48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sz w:val="32"/>
                <w:szCs w:val="32"/>
              </w:rPr>
              <w:t xml:space="preserve">Главный бухгалтер </w:t>
            </w:r>
          </w:p>
        </w:tc>
      </w:tr>
      <w:tr w:rsidR="00001AF0" w:rsidRPr="00243DD3" w:rsidTr="00001AF0">
        <w:tc>
          <w:tcPr>
            <w:tcW w:w="4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sz w:val="32"/>
                <w:szCs w:val="32"/>
              </w:rPr>
              <w:t>Члены комиссии</w:t>
            </w:r>
          </w:p>
        </w:tc>
        <w:tc>
          <w:tcPr>
            <w:tcW w:w="48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1AF0" w:rsidRPr="00243DD3" w:rsidRDefault="00001AF0" w:rsidP="00001AF0">
            <w:pPr>
              <w:rPr>
                <w:sz w:val="32"/>
                <w:szCs w:val="32"/>
              </w:rPr>
            </w:pPr>
            <w:r w:rsidRPr="00243DD3">
              <w:rPr>
                <w:sz w:val="32"/>
                <w:szCs w:val="32"/>
              </w:rPr>
              <w:t>Художественный руководитель</w:t>
            </w:r>
          </w:p>
        </w:tc>
      </w:tr>
      <w:tr w:rsidR="00001AF0" w:rsidRPr="00243DD3" w:rsidTr="00001AF0">
        <w:tc>
          <w:tcPr>
            <w:tcW w:w="4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b/>
                <w:bCs/>
                <w:i/>
                <w:iCs/>
                <w:sz w:val="32"/>
                <w:szCs w:val="32"/>
              </w:rPr>
              <w:t> </w:t>
            </w:r>
          </w:p>
        </w:tc>
        <w:tc>
          <w:tcPr>
            <w:tcW w:w="48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sz w:val="32"/>
                <w:szCs w:val="32"/>
              </w:rPr>
              <w:t xml:space="preserve">Документовед </w:t>
            </w:r>
          </w:p>
        </w:tc>
      </w:tr>
      <w:tr w:rsidR="00001AF0" w:rsidRPr="00243DD3" w:rsidTr="00001AF0">
        <w:tc>
          <w:tcPr>
            <w:tcW w:w="45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p>
        </w:tc>
        <w:tc>
          <w:tcPr>
            <w:tcW w:w="48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sz w:val="32"/>
                <w:szCs w:val="32"/>
              </w:rPr>
              <w:t>Методист</w:t>
            </w:r>
          </w:p>
        </w:tc>
      </w:tr>
    </w:tbl>
    <w:p w:rsidR="00C77ACA" w:rsidRPr="00243DD3" w:rsidRDefault="00C77ACA">
      <w:pPr>
        <w:tabs>
          <w:tab w:val="left" w:pos="0"/>
          <w:tab w:val="left" w:pos="142"/>
        </w:tabs>
        <w:spacing w:line="360" w:lineRule="auto"/>
        <w:ind w:left="-284" w:firstLine="709"/>
        <w:jc w:val="center"/>
        <w:rPr>
          <w:b/>
          <w:bCs/>
          <w:i/>
          <w:iCs/>
          <w:sz w:val="32"/>
          <w:szCs w:val="32"/>
          <w:lang w:val="ru-RU"/>
        </w:rPr>
      </w:pPr>
    </w:p>
    <w:p w:rsidR="00C77ACA" w:rsidRPr="00243DD3" w:rsidRDefault="00C77ACA">
      <w:pPr>
        <w:tabs>
          <w:tab w:val="left" w:pos="0"/>
          <w:tab w:val="left" w:pos="142"/>
        </w:tabs>
        <w:spacing w:line="360" w:lineRule="auto"/>
        <w:ind w:firstLine="709"/>
        <w:jc w:val="both"/>
        <w:rPr>
          <w:b/>
          <w:sz w:val="32"/>
          <w:szCs w:val="32"/>
          <w:lang w:val="ru-RU"/>
        </w:rPr>
      </w:pPr>
    </w:p>
    <w:p w:rsidR="00C77ACA" w:rsidRPr="00243DD3" w:rsidRDefault="00C77ACA">
      <w:pPr>
        <w:pStyle w:val="4"/>
        <w:ind w:left="0" w:firstLine="284"/>
        <w:rPr>
          <w:sz w:val="32"/>
          <w:szCs w:val="32"/>
          <w:lang w:val="ru-RU"/>
        </w:rPr>
      </w:pPr>
      <w:bookmarkStart w:id="48" w:name="_6.11_%D0%A1%D0%BE%D1%81%D1%82%D0%B0%D0%"/>
      <w:bookmarkEnd w:id="48"/>
      <w:r w:rsidRPr="00243DD3">
        <w:rPr>
          <w:rFonts w:ascii="Calibri" w:hAnsi="Calibri" w:cs="Calibri"/>
          <w:sz w:val="32"/>
          <w:szCs w:val="32"/>
          <w:lang w:val="ru-RU"/>
        </w:rPr>
        <w:t>6.11 Состав комиссии, осуществляющей в</w:t>
      </w:r>
      <w:r w:rsidRPr="00243DD3">
        <w:rPr>
          <w:rFonts w:ascii="Calibri" w:hAnsi="Calibri" w:cs="Calibri"/>
          <w:sz w:val="32"/>
          <w:szCs w:val="32"/>
        </w:rPr>
        <w:t xml:space="preserve">незапную проверку </w:t>
      </w:r>
      <w:r w:rsidRPr="00243DD3">
        <w:rPr>
          <w:rFonts w:ascii="Calibri" w:hAnsi="Calibri" w:cs="Calibri"/>
          <w:sz w:val="32"/>
          <w:szCs w:val="32"/>
          <w:lang w:val="ru-RU"/>
        </w:rPr>
        <w:t>кассы</w:t>
      </w:r>
    </w:p>
    <w:p w:rsidR="00C77ACA" w:rsidRPr="00243DD3" w:rsidRDefault="00C77ACA">
      <w:pPr>
        <w:tabs>
          <w:tab w:val="left" w:pos="0"/>
          <w:tab w:val="left" w:pos="142"/>
        </w:tabs>
        <w:spacing w:line="360" w:lineRule="auto"/>
        <w:ind w:firstLine="709"/>
        <w:jc w:val="both"/>
        <w:rPr>
          <w:sz w:val="32"/>
          <w:szCs w:val="32"/>
          <w:lang w:val="ru-RU"/>
        </w:rPr>
      </w:pPr>
    </w:p>
    <w:p w:rsidR="00001AF0" w:rsidRPr="00243DD3" w:rsidRDefault="00001AF0" w:rsidP="00001AF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32"/>
          <w:szCs w:val="32"/>
        </w:rPr>
      </w:pPr>
      <w:bookmarkStart w:id="49" w:name="_6.12_%D0%9F%D0%B5%D1%80%D0%B5%D1%87%D0%"/>
      <w:bookmarkEnd w:id="49"/>
      <w:r w:rsidRPr="00243DD3">
        <w:rPr>
          <w:sz w:val="32"/>
          <w:szCs w:val="32"/>
        </w:rPr>
        <w:t>Приложение № 6.11</w:t>
      </w:r>
      <w:r w:rsidRPr="00243DD3">
        <w:rPr>
          <w:sz w:val="32"/>
          <w:szCs w:val="32"/>
        </w:rPr>
        <w:br/>
      </w:r>
    </w:p>
    <w:p w:rsidR="00001AF0" w:rsidRPr="00243DD3" w:rsidRDefault="00001AF0" w:rsidP="00001AF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 </w:t>
      </w:r>
    </w:p>
    <w:p w:rsidR="00001AF0" w:rsidRPr="00243DD3" w:rsidRDefault="00001AF0" w:rsidP="00001AF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243DD3">
        <w:rPr>
          <w:b/>
          <w:bCs/>
          <w:iCs/>
          <w:sz w:val="32"/>
          <w:szCs w:val="32"/>
        </w:rPr>
        <w:t>Состав комиссии, осуществляющей внезапную проверку кассы</w:t>
      </w:r>
    </w:p>
    <w:p w:rsidR="00001AF0" w:rsidRPr="00243DD3" w:rsidRDefault="00001AF0" w:rsidP="00001AF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p>
    <w:tbl>
      <w:tblPr>
        <w:tblpPr w:leftFromText="180" w:rightFromText="180" w:vertAnchor="text" w:horzAnchor="margin" w:tblpY="-102"/>
        <w:tblOverlap w:val="never"/>
        <w:tblW w:w="9416" w:type="dxa"/>
        <w:tblCellMar>
          <w:top w:w="15" w:type="dxa"/>
          <w:left w:w="15" w:type="dxa"/>
          <w:bottom w:w="15" w:type="dxa"/>
          <w:right w:w="15" w:type="dxa"/>
        </w:tblCellMar>
        <w:tblLook w:val="04A0"/>
      </w:tblPr>
      <w:tblGrid>
        <w:gridCol w:w="4738"/>
        <w:gridCol w:w="4678"/>
      </w:tblGrid>
      <w:tr w:rsidR="00001AF0" w:rsidRPr="00243DD3" w:rsidTr="00001AF0">
        <w:tc>
          <w:tcPr>
            <w:tcW w:w="47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sz w:val="32"/>
                <w:szCs w:val="32"/>
              </w:rPr>
              <w:t>Председатель комиссии</w:t>
            </w:r>
          </w:p>
        </w:tc>
        <w:tc>
          <w:tcPr>
            <w:tcW w:w="4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sz w:val="32"/>
                <w:szCs w:val="32"/>
              </w:rPr>
              <w:t xml:space="preserve">Директор </w:t>
            </w:r>
          </w:p>
        </w:tc>
      </w:tr>
      <w:tr w:rsidR="00001AF0" w:rsidRPr="00243DD3" w:rsidTr="00001AF0">
        <w:tc>
          <w:tcPr>
            <w:tcW w:w="47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sz w:val="32"/>
                <w:szCs w:val="32"/>
              </w:rPr>
              <w:t>Члены комиссии</w:t>
            </w:r>
          </w:p>
        </w:tc>
        <w:tc>
          <w:tcPr>
            <w:tcW w:w="4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01AF0" w:rsidRPr="00243DD3" w:rsidRDefault="00001AF0" w:rsidP="00001AF0">
            <w:pPr>
              <w:rPr>
                <w:sz w:val="32"/>
                <w:szCs w:val="32"/>
              </w:rPr>
            </w:pPr>
            <w:r w:rsidRPr="00243DD3">
              <w:rPr>
                <w:sz w:val="32"/>
                <w:szCs w:val="32"/>
              </w:rPr>
              <w:t>Главный бухгалтер</w:t>
            </w:r>
          </w:p>
        </w:tc>
      </w:tr>
      <w:tr w:rsidR="00001AF0" w:rsidRPr="00243DD3" w:rsidTr="00001AF0">
        <w:tc>
          <w:tcPr>
            <w:tcW w:w="47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b/>
                <w:bCs/>
                <w:i/>
                <w:iCs/>
                <w:sz w:val="32"/>
                <w:szCs w:val="32"/>
              </w:rPr>
              <w:t> </w:t>
            </w:r>
          </w:p>
        </w:tc>
        <w:tc>
          <w:tcPr>
            <w:tcW w:w="4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sz w:val="32"/>
                <w:szCs w:val="32"/>
              </w:rPr>
              <w:t>Художественный руководитель</w:t>
            </w:r>
          </w:p>
        </w:tc>
      </w:tr>
      <w:tr w:rsidR="00001AF0" w:rsidRPr="00243DD3" w:rsidTr="00001AF0">
        <w:tc>
          <w:tcPr>
            <w:tcW w:w="47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p>
        </w:tc>
        <w:tc>
          <w:tcPr>
            <w:tcW w:w="46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01AF0" w:rsidRPr="00243DD3" w:rsidRDefault="00001AF0" w:rsidP="00001AF0">
            <w:pPr>
              <w:rPr>
                <w:sz w:val="32"/>
                <w:szCs w:val="32"/>
              </w:rPr>
            </w:pPr>
            <w:r w:rsidRPr="00243DD3">
              <w:rPr>
                <w:sz w:val="32"/>
                <w:szCs w:val="32"/>
              </w:rPr>
              <w:t>Зав. отделом по ХТД</w:t>
            </w:r>
          </w:p>
        </w:tc>
      </w:tr>
    </w:tbl>
    <w:p w:rsidR="00DC417E" w:rsidRPr="00243DD3" w:rsidRDefault="00DC417E">
      <w:pPr>
        <w:pStyle w:val="4"/>
        <w:ind w:left="0" w:firstLine="284"/>
        <w:rPr>
          <w:sz w:val="32"/>
          <w:szCs w:val="32"/>
          <w:lang w:val="ru-RU"/>
        </w:rPr>
      </w:pPr>
    </w:p>
    <w:p w:rsidR="00C77ACA" w:rsidRPr="00243DD3" w:rsidRDefault="00C77ACA">
      <w:pPr>
        <w:pStyle w:val="4"/>
        <w:ind w:left="0" w:firstLine="284"/>
        <w:rPr>
          <w:sz w:val="32"/>
          <w:szCs w:val="32"/>
          <w:lang w:val="ru-RU"/>
        </w:rPr>
      </w:pPr>
      <w:r w:rsidRPr="00243DD3">
        <w:rPr>
          <w:rFonts w:ascii="Calibri" w:hAnsi="Calibri" w:cs="Calibri"/>
          <w:sz w:val="32"/>
          <w:szCs w:val="32"/>
          <w:lang w:val="ru-RU"/>
        </w:rPr>
        <w:t>6.12 Перечень форм регламентированной бухгалтерской отчетности учреждения</w:t>
      </w:r>
    </w:p>
    <w:p w:rsidR="00C77ACA" w:rsidRPr="00243DD3" w:rsidRDefault="00C77ACA">
      <w:pPr>
        <w:tabs>
          <w:tab w:val="left" w:pos="0"/>
          <w:tab w:val="left" w:pos="142"/>
        </w:tabs>
        <w:spacing w:line="360" w:lineRule="auto"/>
        <w:ind w:firstLine="709"/>
        <w:rPr>
          <w:b/>
          <w:sz w:val="32"/>
          <w:szCs w:val="32"/>
          <w:lang w:val="ru-RU"/>
        </w:rPr>
      </w:pPr>
    </w:p>
    <w:p w:rsidR="0019247C" w:rsidRPr="00243DD3" w:rsidRDefault="0019247C" w:rsidP="0019247C">
      <w:pPr>
        <w:tabs>
          <w:tab w:val="left" w:pos="0"/>
          <w:tab w:val="left" w:pos="142"/>
        </w:tabs>
        <w:spacing w:line="360" w:lineRule="auto"/>
        <w:ind w:firstLine="709"/>
        <w:jc w:val="right"/>
        <w:rPr>
          <w:i/>
          <w:color w:val="auto"/>
          <w:sz w:val="32"/>
          <w:szCs w:val="32"/>
          <w:shd w:val="clear" w:color="auto" w:fill="00FF00"/>
        </w:rPr>
      </w:pPr>
      <w:bookmarkStart w:id="50" w:name="_6.13_%D0%A1%D0%BE%D1%81%D1%82%D0%B0%D0%"/>
      <w:bookmarkEnd w:id="50"/>
      <w:r w:rsidRPr="00243DD3">
        <w:rPr>
          <w:sz w:val="32"/>
          <w:szCs w:val="32"/>
        </w:rPr>
        <w:t>Приложение № 6.12</w:t>
      </w:r>
    </w:p>
    <w:p w:rsidR="0019247C" w:rsidRPr="00243DD3" w:rsidRDefault="0019247C" w:rsidP="0019247C">
      <w:pPr>
        <w:tabs>
          <w:tab w:val="left" w:pos="0"/>
          <w:tab w:val="left" w:pos="142"/>
        </w:tabs>
        <w:spacing w:line="360" w:lineRule="auto"/>
        <w:ind w:left="-284" w:firstLine="709"/>
        <w:rPr>
          <w:b/>
          <w:sz w:val="32"/>
          <w:szCs w:val="32"/>
        </w:rPr>
      </w:pPr>
    </w:p>
    <w:p w:rsidR="0019247C" w:rsidRPr="00243DD3" w:rsidRDefault="0019247C" w:rsidP="0019247C">
      <w:pPr>
        <w:tabs>
          <w:tab w:val="left" w:pos="0"/>
          <w:tab w:val="left" w:pos="142"/>
        </w:tabs>
        <w:spacing w:line="360" w:lineRule="auto"/>
        <w:ind w:left="-284" w:firstLine="709"/>
        <w:jc w:val="center"/>
        <w:rPr>
          <w:rFonts w:eastAsia="Times New Roman"/>
          <w:b/>
          <w:color w:val="auto"/>
          <w:sz w:val="32"/>
          <w:szCs w:val="32"/>
        </w:rPr>
      </w:pPr>
      <w:r w:rsidRPr="00243DD3">
        <w:rPr>
          <w:b/>
          <w:sz w:val="32"/>
          <w:szCs w:val="32"/>
        </w:rPr>
        <w:t>Перечень форм регламентированной бухгалтерской отчетности учреждения</w:t>
      </w:r>
    </w:p>
    <w:tbl>
      <w:tblPr>
        <w:tblW w:w="9510" w:type="dxa"/>
        <w:jc w:val="center"/>
        <w:tblLayout w:type="fixed"/>
        <w:tblLook w:val="0000"/>
      </w:tblPr>
      <w:tblGrid>
        <w:gridCol w:w="846"/>
        <w:gridCol w:w="2054"/>
        <w:gridCol w:w="1300"/>
        <w:gridCol w:w="1336"/>
        <w:gridCol w:w="2164"/>
        <w:gridCol w:w="1810"/>
      </w:tblGrid>
      <w:tr w:rsidR="0019247C" w:rsidRPr="00243DD3" w:rsidTr="0019247C">
        <w:trPr>
          <w:trHeight w:val="488"/>
          <w:tblHeader/>
          <w:jc w:val="center"/>
        </w:trPr>
        <w:tc>
          <w:tcPr>
            <w:tcW w:w="846" w:type="dxa"/>
            <w:tcBorders>
              <w:top w:val="single" w:sz="4" w:space="0" w:color="000000"/>
              <w:left w:val="single" w:sz="4" w:space="0" w:color="000000"/>
              <w:bottom w:val="single" w:sz="4" w:space="0" w:color="000000"/>
            </w:tcBorders>
            <w:shd w:val="clear" w:color="auto" w:fill="E6E6E6"/>
            <w:vAlign w:val="center"/>
          </w:tcPr>
          <w:p w:rsidR="0019247C" w:rsidRPr="00243DD3" w:rsidRDefault="0019247C" w:rsidP="0019247C">
            <w:pPr>
              <w:keepLines/>
              <w:widowControl/>
              <w:suppressAutoHyphens w:val="0"/>
              <w:spacing w:before="40" w:after="40"/>
              <w:ind w:firstLine="34"/>
              <w:jc w:val="center"/>
              <w:rPr>
                <w:rFonts w:eastAsia="Times New Roman"/>
                <w:b/>
                <w:color w:val="auto"/>
                <w:sz w:val="32"/>
                <w:szCs w:val="32"/>
              </w:rPr>
            </w:pPr>
            <w:r w:rsidRPr="00243DD3">
              <w:rPr>
                <w:rFonts w:eastAsia="Times New Roman"/>
                <w:b/>
                <w:color w:val="auto"/>
                <w:sz w:val="32"/>
                <w:szCs w:val="32"/>
              </w:rPr>
              <w:t>ОКУД</w:t>
            </w:r>
          </w:p>
        </w:tc>
        <w:tc>
          <w:tcPr>
            <w:tcW w:w="2054" w:type="dxa"/>
            <w:tcBorders>
              <w:top w:val="single" w:sz="4" w:space="0" w:color="000000"/>
              <w:left w:val="single" w:sz="4" w:space="0" w:color="000000"/>
              <w:bottom w:val="single" w:sz="4" w:space="0" w:color="000000"/>
            </w:tcBorders>
            <w:shd w:val="clear" w:color="auto" w:fill="E6E6E6"/>
            <w:vAlign w:val="center"/>
          </w:tcPr>
          <w:p w:rsidR="0019247C" w:rsidRPr="00243DD3" w:rsidRDefault="0019247C" w:rsidP="0019247C">
            <w:pPr>
              <w:keepLines/>
              <w:widowControl/>
              <w:suppressAutoHyphens w:val="0"/>
              <w:spacing w:before="40" w:after="40"/>
              <w:jc w:val="center"/>
              <w:rPr>
                <w:rFonts w:eastAsia="Times New Roman"/>
                <w:b/>
                <w:color w:val="auto"/>
                <w:sz w:val="32"/>
                <w:szCs w:val="32"/>
              </w:rPr>
            </w:pPr>
            <w:r w:rsidRPr="00243DD3">
              <w:rPr>
                <w:rFonts w:eastAsia="Times New Roman"/>
                <w:b/>
                <w:color w:val="auto"/>
                <w:sz w:val="32"/>
                <w:szCs w:val="32"/>
              </w:rPr>
              <w:t>Наименование формы</w:t>
            </w:r>
          </w:p>
        </w:tc>
        <w:tc>
          <w:tcPr>
            <w:tcW w:w="1300" w:type="dxa"/>
            <w:tcBorders>
              <w:top w:val="single" w:sz="4" w:space="0" w:color="000000"/>
              <w:left w:val="single" w:sz="4" w:space="0" w:color="000000"/>
              <w:bottom w:val="single" w:sz="4" w:space="0" w:color="000000"/>
            </w:tcBorders>
            <w:shd w:val="clear" w:color="auto" w:fill="E6E6E6"/>
            <w:vAlign w:val="center"/>
          </w:tcPr>
          <w:p w:rsidR="0019247C" w:rsidRPr="00243DD3" w:rsidRDefault="0019247C" w:rsidP="0019247C">
            <w:pPr>
              <w:keepLines/>
              <w:widowControl/>
              <w:suppressAutoHyphens w:val="0"/>
              <w:spacing w:before="40" w:after="40"/>
              <w:jc w:val="center"/>
              <w:rPr>
                <w:rFonts w:eastAsia="Times New Roman"/>
                <w:b/>
                <w:color w:val="auto"/>
                <w:sz w:val="32"/>
                <w:szCs w:val="32"/>
              </w:rPr>
            </w:pPr>
            <w:r w:rsidRPr="00243DD3">
              <w:rPr>
                <w:rFonts w:eastAsia="Times New Roman"/>
                <w:b/>
                <w:color w:val="auto"/>
                <w:sz w:val="32"/>
                <w:szCs w:val="32"/>
              </w:rPr>
              <w:t>Отчетные даты</w:t>
            </w:r>
          </w:p>
        </w:tc>
        <w:tc>
          <w:tcPr>
            <w:tcW w:w="1336" w:type="dxa"/>
            <w:tcBorders>
              <w:top w:val="single" w:sz="4" w:space="0" w:color="000000"/>
              <w:left w:val="single" w:sz="4" w:space="0" w:color="000000"/>
              <w:bottom w:val="single" w:sz="4" w:space="0" w:color="000000"/>
            </w:tcBorders>
            <w:shd w:val="clear" w:color="auto" w:fill="E6E6E6"/>
            <w:vAlign w:val="center"/>
          </w:tcPr>
          <w:p w:rsidR="0019247C" w:rsidRPr="00243DD3" w:rsidRDefault="0019247C" w:rsidP="0019247C">
            <w:pPr>
              <w:keepLines/>
              <w:widowControl/>
              <w:suppressAutoHyphens w:val="0"/>
              <w:spacing w:before="40" w:after="40"/>
              <w:ind w:left="-92"/>
              <w:jc w:val="center"/>
              <w:rPr>
                <w:rFonts w:eastAsia="Times New Roman"/>
                <w:b/>
                <w:color w:val="auto"/>
                <w:sz w:val="32"/>
                <w:szCs w:val="32"/>
              </w:rPr>
            </w:pPr>
            <w:r w:rsidRPr="00243DD3">
              <w:rPr>
                <w:rFonts w:eastAsia="Times New Roman"/>
                <w:b/>
                <w:color w:val="auto"/>
                <w:sz w:val="32"/>
                <w:szCs w:val="32"/>
              </w:rPr>
              <w:t>Возможность установления иных отчетных дат</w:t>
            </w:r>
          </w:p>
        </w:tc>
        <w:tc>
          <w:tcPr>
            <w:tcW w:w="2164" w:type="dxa"/>
            <w:tcBorders>
              <w:top w:val="single" w:sz="4" w:space="0" w:color="000000"/>
              <w:left w:val="single" w:sz="4" w:space="0" w:color="000000"/>
              <w:bottom w:val="single" w:sz="4" w:space="0" w:color="000000"/>
            </w:tcBorders>
            <w:shd w:val="clear" w:color="auto" w:fill="E6E6E6"/>
            <w:vAlign w:val="center"/>
          </w:tcPr>
          <w:p w:rsidR="0019247C" w:rsidRPr="00243DD3" w:rsidRDefault="0019247C" w:rsidP="0019247C">
            <w:pPr>
              <w:keepLines/>
              <w:widowControl/>
              <w:suppressAutoHyphens w:val="0"/>
              <w:spacing w:before="40" w:after="40"/>
              <w:jc w:val="center"/>
              <w:rPr>
                <w:rFonts w:eastAsia="Times New Roman"/>
                <w:b/>
                <w:color w:val="auto"/>
                <w:sz w:val="32"/>
                <w:szCs w:val="32"/>
              </w:rPr>
            </w:pPr>
            <w:r w:rsidRPr="00243DD3">
              <w:rPr>
                <w:rFonts w:eastAsia="Times New Roman"/>
                <w:b/>
                <w:color w:val="auto"/>
                <w:sz w:val="32"/>
                <w:szCs w:val="32"/>
              </w:rPr>
              <w:t>Должность составителя</w:t>
            </w:r>
          </w:p>
        </w:tc>
        <w:tc>
          <w:tcPr>
            <w:tcW w:w="181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247C" w:rsidRPr="00243DD3" w:rsidRDefault="0019247C" w:rsidP="0019247C">
            <w:pPr>
              <w:keepLines/>
              <w:widowControl/>
              <w:suppressAutoHyphens w:val="0"/>
              <w:spacing w:before="40" w:after="40"/>
              <w:jc w:val="center"/>
              <w:rPr>
                <w:sz w:val="32"/>
                <w:szCs w:val="32"/>
              </w:rPr>
            </w:pPr>
            <w:r w:rsidRPr="00243DD3">
              <w:rPr>
                <w:rFonts w:eastAsia="Times New Roman"/>
                <w:b/>
                <w:color w:val="auto"/>
                <w:sz w:val="32"/>
                <w:szCs w:val="32"/>
              </w:rPr>
              <w:t>Примечание</w:t>
            </w:r>
          </w:p>
        </w:tc>
      </w:tr>
      <w:tr w:rsidR="0019247C" w:rsidRPr="00243DD3" w:rsidTr="0019247C">
        <w:trPr>
          <w:trHeight w:val="508"/>
          <w:jc w:val="center"/>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lastRenderedPageBreak/>
              <w:t>0503730</w:t>
            </w:r>
          </w:p>
        </w:tc>
        <w:tc>
          <w:tcPr>
            <w:tcW w:w="2054"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Баланс государственного (муниципального) учреждения</w:t>
            </w:r>
          </w:p>
        </w:tc>
        <w:tc>
          <w:tcPr>
            <w:tcW w:w="1300"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на 1 января года, следующего за отчетным</w:t>
            </w:r>
          </w:p>
        </w:tc>
        <w:tc>
          <w:tcPr>
            <w:tcW w:w="133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jc w:val="center"/>
              <w:rPr>
                <w:rFonts w:eastAsia="Times New Roman"/>
                <w:color w:val="auto"/>
                <w:sz w:val="32"/>
                <w:szCs w:val="32"/>
                <w:shd w:val="clear" w:color="auto" w:fill="FFFF00"/>
              </w:rPr>
            </w:pPr>
            <w:r w:rsidRPr="00243DD3">
              <w:rPr>
                <w:rFonts w:eastAsia="Times New Roman"/>
                <w:color w:val="auto"/>
                <w:sz w:val="32"/>
                <w:szCs w:val="32"/>
              </w:rPr>
              <w:t>нет</w:t>
            </w:r>
          </w:p>
        </w:tc>
        <w:tc>
          <w:tcPr>
            <w:tcW w:w="2164"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rPr>
                <w:sz w:val="32"/>
                <w:szCs w:val="32"/>
              </w:rPr>
            </w:pPr>
            <w:r w:rsidRPr="00243DD3">
              <w:rPr>
                <w:sz w:val="32"/>
                <w:szCs w:val="32"/>
              </w:rPr>
              <w:t xml:space="preserve">Главный бухгалтер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jc w:val="center"/>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0503710</w:t>
            </w:r>
          </w:p>
        </w:tc>
        <w:tc>
          <w:tcPr>
            <w:tcW w:w="2054"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Справка по заключению учреждением счетов бухгалтерского учета отчетного финансового года</w:t>
            </w:r>
          </w:p>
        </w:tc>
        <w:tc>
          <w:tcPr>
            <w:tcW w:w="1300"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right="-31"/>
              <w:rPr>
                <w:rFonts w:eastAsia="Times New Roman"/>
                <w:color w:val="auto"/>
                <w:sz w:val="32"/>
                <w:szCs w:val="32"/>
              </w:rPr>
            </w:pPr>
            <w:r w:rsidRPr="00243DD3">
              <w:rPr>
                <w:rFonts w:eastAsia="Times New Roman"/>
                <w:color w:val="auto"/>
                <w:sz w:val="32"/>
                <w:szCs w:val="32"/>
              </w:rPr>
              <w:t>на 1 января года следующего за отчетным, до проведения заключительных операций</w:t>
            </w:r>
          </w:p>
        </w:tc>
        <w:tc>
          <w:tcPr>
            <w:tcW w:w="133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jc w:val="center"/>
              <w:rPr>
                <w:rFonts w:eastAsia="Times New Roman"/>
                <w:color w:val="auto"/>
                <w:sz w:val="32"/>
                <w:szCs w:val="32"/>
              </w:rPr>
            </w:pPr>
            <w:r w:rsidRPr="00243DD3">
              <w:rPr>
                <w:rFonts w:eastAsia="Times New Roman"/>
                <w:color w:val="auto"/>
                <w:sz w:val="32"/>
                <w:szCs w:val="32"/>
              </w:rPr>
              <w:t>нет</w:t>
            </w:r>
          </w:p>
        </w:tc>
        <w:tc>
          <w:tcPr>
            <w:tcW w:w="2164"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rPr>
                <w:sz w:val="32"/>
                <w:szCs w:val="32"/>
              </w:rPr>
            </w:pPr>
            <w:r w:rsidRPr="00243DD3">
              <w:rPr>
                <w:sz w:val="32"/>
                <w:szCs w:val="32"/>
              </w:rPr>
              <w:t xml:space="preserve">Главный бухгалтер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jc w:val="center"/>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0503737</w:t>
            </w:r>
          </w:p>
        </w:tc>
        <w:tc>
          <w:tcPr>
            <w:tcW w:w="2054"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Отчет об исполнении учреждением плана его финансово-хозяйственной деятельности</w:t>
            </w:r>
          </w:p>
        </w:tc>
        <w:tc>
          <w:tcPr>
            <w:tcW w:w="1300"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 xml:space="preserve">1 апреля, </w:t>
            </w:r>
          </w:p>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 xml:space="preserve">1 июля, </w:t>
            </w:r>
          </w:p>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 xml:space="preserve">1 октября текущего года, </w:t>
            </w:r>
          </w:p>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 xml:space="preserve">1 января года, </w:t>
            </w:r>
            <w:r w:rsidRPr="00243DD3">
              <w:rPr>
                <w:rFonts w:eastAsia="Times New Roman"/>
                <w:color w:val="auto"/>
                <w:sz w:val="32"/>
                <w:szCs w:val="32"/>
              </w:rPr>
              <w:lastRenderedPageBreak/>
              <w:t>следующего за отчетным</w:t>
            </w:r>
          </w:p>
        </w:tc>
        <w:tc>
          <w:tcPr>
            <w:tcW w:w="133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snapToGrid w:val="0"/>
              <w:jc w:val="center"/>
              <w:rPr>
                <w:rFonts w:eastAsia="Times New Roman"/>
                <w:color w:val="auto"/>
                <w:sz w:val="32"/>
                <w:szCs w:val="32"/>
              </w:rPr>
            </w:pPr>
          </w:p>
        </w:tc>
        <w:tc>
          <w:tcPr>
            <w:tcW w:w="2164"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rPr>
                <w:sz w:val="32"/>
                <w:szCs w:val="32"/>
              </w:rPr>
            </w:pPr>
            <w:r w:rsidRPr="00243DD3">
              <w:rPr>
                <w:sz w:val="32"/>
                <w:szCs w:val="32"/>
              </w:rPr>
              <w:t xml:space="preserve">Главный бухгалтер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Составляется по каждому имеющемуся в учреждении (обособленном подразделе</w:t>
            </w:r>
            <w:r w:rsidRPr="00243DD3">
              <w:rPr>
                <w:rFonts w:eastAsia="Times New Roman"/>
                <w:color w:val="auto"/>
                <w:sz w:val="32"/>
                <w:szCs w:val="32"/>
              </w:rPr>
              <w:lastRenderedPageBreak/>
              <w:t xml:space="preserve">нии) виду финансового обеспечения (деятельности): </w:t>
            </w:r>
          </w:p>
          <w:p w:rsidR="0019247C" w:rsidRPr="00243DD3" w:rsidRDefault="0019247C" w:rsidP="00037067">
            <w:pPr>
              <w:keepLines/>
              <w:widowControl/>
              <w:numPr>
                <w:ilvl w:val="0"/>
                <w:numId w:val="16"/>
              </w:numPr>
              <w:suppressAutoHyphens w:val="0"/>
              <w:jc w:val="both"/>
              <w:rPr>
                <w:rFonts w:eastAsia="Times New Roman"/>
                <w:color w:val="auto"/>
                <w:sz w:val="32"/>
                <w:szCs w:val="32"/>
              </w:rPr>
            </w:pPr>
            <w:r w:rsidRPr="00243DD3">
              <w:rPr>
                <w:rFonts w:eastAsia="Times New Roman"/>
                <w:color w:val="auto"/>
                <w:sz w:val="32"/>
                <w:szCs w:val="32"/>
              </w:rPr>
              <w:t xml:space="preserve">собственные доходы учреждения (код вида – 2), </w:t>
            </w:r>
          </w:p>
          <w:p w:rsidR="0019247C" w:rsidRPr="00243DD3" w:rsidRDefault="0019247C" w:rsidP="00037067">
            <w:pPr>
              <w:keepLines/>
              <w:widowControl/>
              <w:numPr>
                <w:ilvl w:val="0"/>
                <w:numId w:val="16"/>
              </w:numPr>
              <w:suppressAutoHyphens w:val="0"/>
              <w:jc w:val="both"/>
              <w:rPr>
                <w:rFonts w:eastAsia="Times New Roman"/>
                <w:color w:val="auto"/>
                <w:sz w:val="32"/>
                <w:szCs w:val="32"/>
              </w:rPr>
            </w:pPr>
            <w:r w:rsidRPr="00243DD3">
              <w:rPr>
                <w:rFonts w:eastAsia="Times New Roman"/>
                <w:color w:val="auto"/>
                <w:sz w:val="32"/>
                <w:szCs w:val="32"/>
              </w:rPr>
              <w:t xml:space="preserve">субсидия на выполнение государственного (муниципального) задания (код вида – 4), </w:t>
            </w:r>
          </w:p>
          <w:p w:rsidR="0019247C" w:rsidRPr="00243DD3" w:rsidRDefault="0019247C" w:rsidP="00037067">
            <w:pPr>
              <w:keepLines/>
              <w:widowControl/>
              <w:numPr>
                <w:ilvl w:val="0"/>
                <w:numId w:val="16"/>
              </w:numPr>
              <w:suppressAutoHyphens w:val="0"/>
              <w:jc w:val="both"/>
              <w:rPr>
                <w:rFonts w:eastAsia="Times New Roman"/>
                <w:color w:val="auto"/>
                <w:sz w:val="32"/>
                <w:szCs w:val="32"/>
              </w:rPr>
            </w:pPr>
            <w:r w:rsidRPr="00243DD3">
              <w:rPr>
                <w:rFonts w:eastAsia="Times New Roman"/>
                <w:color w:val="auto"/>
                <w:sz w:val="32"/>
                <w:szCs w:val="32"/>
              </w:rPr>
              <w:t xml:space="preserve">субсидии на иные цели </w:t>
            </w:r>
            <w:r w:rsidRPr="00243DD3">
              <w:rPr>
                <w:rFonts w:eastAsia="Times New Roman"/>
                <w:color w:val="auto"/>
                <w:sz w:val="32"/>
                <w:szCs w:val="32"/>
              </w:rPr>
              <w:lastRenderedPageBreak/>
              <w:t>(код вида – 5)</w:t>
            </w:r>
          </w:p>
        </w:tc>
      </w:tr>
      <w:tr w:rsidR="0019247C" w:rsidRPr="00243DD3" w:rsidTr="0019247C">
        <w:trPr>
          <w:trHeight w:val="508"/>
          <w:jc w:val="center"/>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lastRenderedPageBreak/>
              <w:t>0503738</w:t>
            </w:r>
          </w:p>
        </w:tc>
        <w:tc>
          <w:tcPr>
            <w:tcW w:w="2054"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Отчет о принятых учреждением обязательствах</w:t>
            </w:r>
          </w:p>
        </w:tc>
        <w:tc>
          <w:tcPr>
            <w:tcW w:w="1300"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 xml:space="preserve">1 июля, </w:t>
            </w:r>
          </w:p>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 xml:space="preserve">1 октября текущего года, </w:t>
            </w:r>
          </w:p>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1 января года, следующего за отчетным</w:t>
            </w:r>
          </w:p>
        </w:tc>
        <w:tc>
          <w:tcPr>
            <w:tcW w:w="133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jc w:val="center"/>
              <w:rPr>
                <w:rFonts w:eastAsia="Times New Roman"/>
                <w:color w:val="auto"/>
                <w:sz w:val="32"/>
                <w:szCs w:val="32"/>
              </w:rPr>
            </w:pPr>
            <w:r w:rsidRPr="00243DD3">
              <w:rPr>
                <w:rFonts w:eastAsia="Times New Roman"/>
                <w:color w:val="auto"/>
                <w:sz w:val="32"/>
                <w:szCs w:val="32"/>
              </w:rPr>
              <w:t>есть</w:t>
            </w:r>
          </w:p>
        </w:tc>
        <w:tc>
          <w:tcPr>
            <w:tcW w:w="2164"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rPr>
                <w:sz w:val="32"/>
                <w:szCs w:val="32"/>
              </w:rPr>
            </w:pPr>
            <w:r w:rsidRPr="00243DD3">
              <w:rPr>
                <w:sz w:val="32"/>
                <w:szCs w:val="32"/>
              </w:rPr>
              <w:t xml:space="preserve">Главный бухгалтер </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 xml:space="preserve">Составляется по каждому имеющемуся в учреждении (обособленном подразделении) виду финансового обеспечения (деятельности): </w:t>
            </w:r>
          </w:p>
          <w:p w:rsidR="0019247C" w:rsidRPr="00243DD3" w:rsidRDefault="0019247C" w:rsidP="00037067">
            <w:pPr>
              <w:keepLines/>
              <w:widowControl/>
              <w:numPr>
                <w:ilvl w:val="0"/>
                <w:numId w:val="12"/>
              </w:numPr>
              <w:suppressAutoHyphens w:val="0"/>
              <w:jc w:val="both"/>
              <w:rPr>
                <w:rFonts w:eastAsia="Times New Roman"/>
                <w:color w:val="auto"/>
                <w:sz w:val="32"/>
                <w:szCs w:val="32"/>
              </w:rPr>
            </w:pPr>
            <w:r w:rsidRPr="00243DD3">
              <w:rPr>
                <w:rFonts w:eastAsia="Times New Roman"/>
                <w:color w:val="auto"/>
                <w:sz w:val="32"/>
                <w:szCs w:val="32"/>
              </w:rPr>
              <w:t xml:space="preserve">собственные доходы учреждения (код вида – 2), </w:t>
            </w:r>
          </w:p>
          <w:p w:rsidR="0019247C" w:rsidRPr="00243DD3" w:rsidRDefault="0019247C" w:rsidP="00037067">
            <w:pPr>
              <w:keepLines/>
              <w:widowControl/>
              <w:numPr>
                <w:ilvl w:val="0"/>
                <w:numId w:val="12"/>
              </w:numPr>
              <w:suppressAutoHyphens w:val="0"/>
              <w:jc w:val="both"/>
              <w:rPr>
                <w:rFonts w:eastAsia="Times New Roman"/>
                <w:color w:val="auto"/>
                <w:sz w:val="32"/>
                <w:szCs w:val="32"/>
              </w:rPr>
            </w:pPr>
            <w:r w:rsidRPr="00243DD3">
              <w:rPr>
                <w:rFonts w:eastAsia="Times New Roman"/>
                <w:color w:val="auto"/>
                <w:sz w:val="32"/>
                <w:szCs w:val="32"/>
              </w:rPr>
              <w:t>субсидия на выполнение государс</w:t>
            </w:r>
            <w:r w:rsidRPr="00243DD3">
              <w:rPr>
                <w:rFonts w:eastAsia="Times New Roman"/>
                <w:color w:val="auto"/>
                <w:sz w:val="32"/>
                <w:szCs w:val="32"/>
              </w:rPr>
              <w:lastRenderedPageBreak/>
              <w:t xml:space="preserve">твенного (муниципального) задания (код вида – 4), </w:t>
            </w:r>
          </w:p>
          <w:p w:rsidR="0019247C" w:rsidRPr="00243DD3" w:rsidRDefault="0019247C" w:rsidP="00037067">
            <w:pPr>
              <w:keepLines/>
              <w:widowControl/>
              <w:numPr>
                <w:ilvl w:val="0"/>
                <w:numId w:val="12"/>
              </w:numPr>
              <w:suppressAutoHyphens w:val="0"/>
              <w:jc w:val="both"/>
              <w:rPr>
                <w:rFonts w:eastAsia="Times New Roman"/>
                <w:color w:val="auto"/>
                <w:sz w:val="32"/>
                <w:szCs w:val="32"/>
              </w:rPr>
            </w:pPr>
            <w:r w:rsidRPr="00243DD3">
              <w:rPr>
                <w:rFonts w:eastAsia="Times New Roman"/>
                <w:color w:val="auto"/>
                <w:sz w:val="32"/>
                <w:szCs w:val="32"/>
              </w:rPr>
              <w:t>субсидии на иные цели (код вида – 5)</w:t>
            </w:r>
          </w:p>
        </w:tc>
      </w:tr>
      <w:tr w:rsidR="0019247C" w:rsidRPr="00243DD3" w:rsidTr="0019247C">
        <w:trPr>
          <w:trHeight w:val="508"/>
          <w:jc w:val="center"/>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lastRenderedPageBreak/>
              <w:t>0503721</w:t>
            </w:r>
          </w:p>
        </w:tc>
        <w:tc>
          <w:tcPr>
            <w:tcW w:w="2054"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Отчет о финансовых результатах деятельности учреждения</w:t>
            </w:r>
          </w:p>
        </w:tc>
        <w:tc>
          <w:tcPr>
            <w:tcW w:w="1300"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на 1 января года следующего за отчетным</w:t>
            </w:r>
          </w:p>
        </w:tc>
        <w:tc>
          <w:tcPr>
            <w:tcW w:w="133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jc w:val="center"/>
              <w:rPr>
                <w:rFonts w:eastAsia="Times New Roman"/>
                <w:color w:val="auto"/>
                <w:sz w:val="32"/>
                <w:szCs w:val="32"/>
              </w:rPr>
            </w:pPr>
            <w:r w:rsidRPr="00243DD3">
              <w:rPr>
                <w:rFonts w:eastAsia="Times New Roman"/>
                <w:color w:val="auto"/>
                <w:sz w:val="32"/>
                <w:szCs w:val="32"/>
              </w:rPr>
              <w:t>нет</w:t>
            </w:r>
          </w:p>
        </w:tc>
        <w:tc>
          <w:tcPr>
            <w:tcW w:w="2164"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jc w:val="center"/>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0503723</w:t>
            </w:r>
          </w:p>
        </w:tc>
        <w:tc>
          <w:tcPr>
            <w:tcW w:w="2054"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Отчет о движении денежных средств учреждения</w:t>
            </w:r>
          </w:p>
        </w:tc>
        <w:tc>
          <w:tcPr>
            <w:tcW w:w="1300"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1 июля,</w:t>
            </w:r>
          </w:p>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1 января года, следующего за отчетным</w:t>
            </w:r>
          </w:p>
        </w:tc>
        <w:tc>
          <w:tcPr>
            <w:tcW w:w="133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snapToGrid w:val="0"/>
              <w:jc w:val="center"/>
              <w:rPr>
                <w:rFonts w:eastAsia="Times New Roman"/>
                <w:color w:val="auto"/>
                <w:sz w:val="32"/>
                <w:szCs w:val="32"/>
              </w:rPr>
            </w:pPr>
          </w:p>
        </w:tc>
        <w:tc>
          <w:tcPr>
            <w:tcW w:w="2164"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jc w:val="center"/>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050376</w:t>
            </w:r>
            <w:r w:rsidRPr="00243DD3">
              <w:rPr>
                <w:rFonts w:eastAsia="Times New Roman"/>
                <w:color w:val="auto"/>
                <w:sz w:val="32"/>
                <w:szCs w:val="32"/>
              </w:rPr>
              <w:lastRenderedPageBreak/>
              <w:t>0</w:t>
            </w:r>
          </w:p>
        </w:tc>
        <w:tc>
          <w:tcPr>
            <w:tcW w:w="2054"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lastRenderedPageBreak/>
              <w:t xml:space="preserve">Пояснительная записка  к </w:t>
            </w:r>
            <w:r w:rsidRPr="00243DD3">
              <w:rPr>
                <w:rFonts w:eastAsia="Times New Roman"/>
                <w:color w:val="auto"/>
                <w:sz w:val="32"/>
                <w:szCs w:val="32"/>
              </w:rPr>
              <w:lastRenderedPageBreak/>
              <w:t>Балансу учреждения</w:t>
            </w:r>
          </w:p>
        </w:tc>
        <w:tc>
          <w:tcPr>
            <w:tcW w:w="1300"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lastRenderedPageBreak/>
              <w:t xml:space="preserve">1 апреля, </w:t>
            </w:r>
          </w:p>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lastRenderedPageBreak/>
              <w:t xml:space="preserve">1 июля, </w:t>
            </w:r>
          </w:p>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 xml:space="preserve">1 октября текущего года, </w:t>
            </w:r>
          </w:p>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1 января года, следующего за отчетным</w:t>
            </w:r>
          </w:p>
        </w:tc>
        <w:tc>
          <w:tcPr>
            <w:tcW w:w="133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snapToGrid w:val="0"/>
              <w:jc w:val="center"/>
              <w:rPr>
                <w:rFonts w:eastAsia="Times New Roman"/>
                <w:color w:val="auto"/>
                <w:sz w:val="32"/>
                <w:szCs w:val="32"/>
              </w:rPr>
            </w:pPr>
          </w:p>
        </w:tc>
        <w:tc>
          <w:tcPr>
            <w:tcW w:w="2164"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rPr>
                <w:sz w:val="32"/>
                <w:szCs w:val="32"/>
              </w:rPr>
            </w:pPr>
            <w:r w:rsidRPr="00243DD3">
              <w:rPr>
                <w:rFonts w:eastAsia="Times New Roman"/>
                <w:color w:val="auto"/>
                <w:sz w:val="32"/>
                <w:szCs w:val="32"/>
              </w:rPr>
              <w:t xml:space="preserve">Для годовой и </w:t>
            </w:r>
            <w:r w:rsidRPr="00243DD3">
              <w:rPr>
                <w:rFonts w:eastAsia="Times New Roman"/>
                <w:color w:val="auto"/>
                <w:sz w:val="32"/>
                <w:szCs w:val="32"/>
              </w:rPr>
              <w:lastRenderedPageBreak/>
              <w:t>квартальной бухгалтерской отчетности состав форм Пояснительной записки различается</w:t>
            </w:r>
          </w:p>
        </w:tc>
      </w:tr>
      <w:tr w:rsidR="0019247C" w:rsidRPr="00243DD3" w:rsidTr="0019247C">
        <w:trPr>
          <w:trHeight w:val="508"/>
          <w:jc w:val="center"/>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lastRenderedPageBreak/>
              <w:t>0503830</w:t>
            </w:r>
          </w:p>
        </w:tc>
        <w:tc>
          <w:tcPr>
            <w:tcW w:w="2054"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Разделительный (ликвидационный) баланс государственного (муниципального) учреждения</w:t>
            </w:r>
          </w:p>
        </w:tc>
        <w:tc>
          <w:tcPr>
            <w:tcW w:w="1300"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На дату проведения реорганизации или ликвидации учреждения</w:t>
            </w:r>
          </w:p>
        </w:tc>
        <w:tc>
          <w:tcPr>
            <w:tcW w:w="133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jc w:val="center"/>
              <w:rPr>
                <w:rFonts w:eastAsia="Times New Roman"/>
                <w:color w:val="auto"/>
                <w:sz w:val="32"/>
                <w:szCs w:val="32"/>
              </w:rPr>
            </w:pPr>
            <w:r w:rsidRPr="00243DD3">
              <w:rPr>
                <w:rFonts w:eastAsia="Times New Roman"/>
                <w:color w:val="auto"/>
                <w:sz w:val="32"/>
                <w:szCs w:val="32"/>
              </w:rPr>
              <w:t>нет</w:t>
            </w:r>
          </w:p>
        </w:tc>
        <w:tc>
          <w:tcPr>
            <w:tcW w:w="2164"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rPr>
                <w:sz w:val="32"/>
                <w:szCs w:val="32"/>
              </w:rPr>
            </w:pPr>
            <w:r w:rsidRPr="00243DD3">
              <w:rPr>
                <w:rFonts w:eastAsia="Times New Roman"/>
                <w:b/>
                <w:color w:val="auto"/>
                <w:sz w:val="32"/>
                <w:szCs w:val="32"/>
              </w:rPr>
              <w:t>Применяется также при изменении типа учреждения</w:t>
            </w:r>
          </w:p>
        </w:tc>
      </w:tr>
    </w:tbl>
    <w:p w:rsidR="0019247C" w:rsidRPr="00243DD3" w:rsidRDefault="0019247C" w:rsidP="0019247C">
      <w:pPr>
        <w:rPr>
          <w:sz w:val="32"/>
          <w:szCs w:val="32"/>
        </w:rPr>
      </w:pPr>
    </w:p>
    <w:p w:rsidR="0019247C" w:rsidRPr="00243DD3" w:rsidRDefault="0019247C" w:rsidP="0019247C">
      <w:pPr>
        <w:jc w:val="center"/>
        <w:rPr>
          <w:color w:val="auto"/>
          <w:sz w:val="32"/>
          <w:szCs w:val="32"/>
        </w:rPr>
      </w:pPr>
      <w:r w:rsidRPr="00243DD3">
        <w:rPr>
          <w:rFonts w:ascii="Calibri" w:eastAsia="Times New Roman" w:hAnsi="Calibri" w:cs="Calibri"/>
          <w:b/>
          <w:color w:val="auto"/>
          <w:sz w:val="32"/>
          <w:szCs w:val="32"/>
        </w:rPr>
        <w:t>Перечень форм пояснительной записки к Балансу учреждения</w:t>
      </w:r>
    </w:p>
    <w:p w:rsidR="0019247C" w:rsidRPr="00243DD3" w:rsidRDefault="0019247C" w:rsidP="0019247C">
      <w:pPr>
        <w:jc w:val="center"/>
        <w:rPr>
          <w:color w:val="auto"/>
          <w:sz w:val="32"/>
          <w:szCs w:val="32"/>
        </w:rPr>
      </w:pPr>
    </w:p>
    <w:tbl>
      <w:tblPr>
        <w:tblW w:w="9508" w:type="dxa"/>
        <w:tblInd w:w="108" w:type="dxa"/>
        <w:tblLayout w:type="fixed"/>
        <w:tblLook w:val="0000"/>
      </w:tblPr>
      <w:tblGrid>
        <w:gridCol w:w="846"/>
        <w:gridCol w:w="3407"/>
        <w:gridCol w:w="3402"/>
        <w:gridCol w:w="1853"/>
      </w:tblGrid>
      <w:tr w:rsidR="0019247C" w:rsidRPr="00243DD3" w:rsidTr="0019247C">
        <w:trPr>
          <w:trHeight w:val="488"/>
          <w:tblHeader/>
        </w:trPr>
        <w:tc>
          <w:tcPr>
            <w:tcW w:w="846" w:type="dxa"/>
            <w:tcBorders>
              <w:top w:val="single" w:sz="4" w:space="0" w:color="000000"/>
              <w:left w:val="single" w:sz="4" w:space="0" w:color="000000"/>
              <w:bottom w:val="single" w:sz="4" w:space="0" w:color="000000"/>
            </w:tcBorders>
            <w:shd w:val="clear" w:color="auto" w:fill="E6E6E6"/>
            <w:vAlign w:val="center"/>
          </w:tcPr>
          <w:p w:rsidR="0019247C" w:rsidRPr="00243DD3" w:rsidRDefault="0019247C" w:rsidP="0019247C">
            <w:pPr>
              <w:keepLines/>
              <w:widowControl/>
              <w:suppressAutoHyphens w:val="0"/>
              <w:spacing w:before="40" w:after="40"/>
              <w:ind w:firstLine="34"/>
              <w:jc w:val="center"/>
              <w:rPr>
                <w:rFonts w:ascii="Arial" w:eastAsia="Times New Roman" w:hAnsi="Arial" w:cs="Arial"/>
                <w:b/>
                <w:color w:val="auto"/>
                <w:sz w:val="32"/>
                <w:szCs w:val="32"/>
              </w:rPr>
            </w:pPr>
            <w:r w:rsidRPr="00243DD3">
              <w:rPr>
                <w:rFonts w:ascii="Arial" w:eastAsia="Times New Roman" w:hAnsi="Arial" w:cs="Arial"/>
                <w:b/>
                <w:color w:val="auto"/>
                <w:sz w:val="32"/>
                <w:szCs w:val="32"/>
              </w:rPr>
              <w:t>ОКУД</w:t>
            </w:r>
          </w:p>
        </w:tc>
        <w:tc>
          <w:tcPr>
            <w:tcW w:w="3407" w:type="dxa"/>
            <w:tcBorders>
              <w:top w:val="single" w:sz="4" w:space="0" w:color="000000"/>
              <w:left w:val="single" w:sz="4" w:space="0" w:color="000000"/>
              <w:bottom w:val="single" w:sz="4" w:space="0" w:color="000000"/>
            </w:tcBorders>
            <w:shd w:val="clear" w:color="auto" w:fill="E6E6E6"/>
            <w:vAlign w:val="center"/>
          </w:tcPr>
          <w:p w:rsidR="0019247C" w:rsidRPr="00243DD3" w:rsidRDefault="0019247C" w:rsidP="0019247C">
            <w:pPr>
              <w:keepLines/>
              <w:widowControl/>
              <w:suppressAutoHyphens w:val="0"/>
              <w:spacing w:before="40" w:after="40"/>
              <w:jc w:val="center"/>
              <w:rPr>
                <w:rFonts w:ascii="Arial" w:eastAsia="Times New Roman" w:hAnsi="Arial" w:cs="Arial"/>
                <w:b/>
                <w:color w:val="auto"/>
                <w:sz w:val="32"/>
                <w:szCs w:val="32"/>
              </w:rPr>
            </w:pPr>
            <w:r w:rsidRPr="00243DD3">
              <w:rPr>
                <w:rFonts w:ascii="Arial" w:eastAsia="Times New Roman" w:hAnsi="Arial" w:cs="Arial"/>
                <w:b/>
                <w:color w:val="auto"/>
                <w:sz w:val="32"/>
                <w:szCs w:val="32"/>
              </w:rPr>
              <w:t>Наименование формы</w:t>
            </w:r>
          </w:p>
        </w:tc>
        <w:tc>
          <w:tcPr>
            <w:tcW w:w="3402" w:type="dxa"/>
            <w:tcBorders>
              <w:top w:val="single" w:sz="4" w:space="0" w:color="000000"/>
              <w:left w:val="single" w:sz="4" w:space="0" w:color="000000"/>
              <w:bottom w:val="single" w:sz="4" w:space="0" w:color="000000"/>
            </w:tcBorders>
            <w:shd w:val="clear" w:color="auto" w:fill="E6E6E6"/>
            <w:vAlign w:val="center"/>
          </w:tcPr>
          <w:p w:rsidR="0019247C" w:rsidRPr="00243DD3" w:rsidRDefault="0019247C" w:rsidP="0019247C">
            <w:pPr>
              <w:keepLines/>
              <w:widowControl/>
              <w:suppressAutoHyphens w:val="0"/>
              <w:spacing w:before="40" w:after="40"/>
              <w:jc w:val="center"/>
              <w:rPr>
                <w:rFonts w:ascii="Arial" w:eastAsia="Times New Roman" w:hAnsi="Arial" w:cs="Arial"/>
                <w:b/>
                <w:color w:val="auto"/>
                <w:sz w:val="32"/>
                <w:szCs w:val="32"/>
              </w:rPr>
            </w:pPr>
            <w:r w:rsidRPr="00243DD3">
              <w:rPr>
                <w:rFonts w:ascii="Arial" w:eastAsia="Times New Roman" w:hAnsi="Arial" w:cs="Arial"/>
                <w:b/>
                <w:color w:val="auto"/>
                <w:sz w:val="32"/>
                <w:szCs w:val="32"/>
              </w:rPr>
              <w:t>Должность составителя</w:t>
            </w:r>
          </w:p>
        </w:tc>
        <w:tc>
          <w:tcPr>
            <w:tcW w:w="185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247C" w:rsidRPr="00243DD3" w:rsidRDefault="0019247C" w:rsidP="0019247C">
            <w:pPr>
              <w:keepLines/>
              <w:widowControl/>
              <w:suppressAutoHyphens w:val="0"/>
              <w:spacing w:before="40" w:after="40"/>
              <w:jc w:val="center"/>
              <w:rPr>
                <w:sz w:val="32"/>
                <w:szCs w:val="32"/>
              </w:rPr>
            </w:pPr>
            <w:r w:rsidRPr="00243DD3">
              <w:rPr>
                <w:rFonts w:ascii="Arial" w:eastAsia="Times New Roman" w:hAnsi="Arial" w:cs="Arial"/>
                <w:b/>
                <w:color w:val="auto"/>
                <w:sz w:val="32"/>
                <w:szCs w:val="32"/>
              </w:rPr>
              <w:t>Примечание</w:t>
            </w: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Таблица №1</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shd w:val="clear" w:color="auto" w:fill="FFFF00"/>
              </w:rPr>
            </w:pPr>
            <w:r w:rsidRPr="00243DD3">
              <w:rPr>
                <w:rFonts w:eastAsia="Times New Roman"/>
                <w:color w:val="auto"/>
                <w:sz w:val="32"/>
                <w:szCs w:val="32"/>
              </w:rPr>
              <w:t>Сведения об основных направлениях деятельности</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lastRenderedPageBreak/>
              <w:t>Таблица №4</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об особенностях ведения учреждением бухгалтерского учета</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Таблица №5</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 результатах мероприятий внутреннего контроля</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Таблица №6</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 проведении инвентаризаций</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Таблица №7</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 результатах внешних контрольных мероприятий</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0503062</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shd w:val="clear" w:color="auto" w:fill="00FFFF"/>
              </w:rPr>
            </w:pPr>
            <w:r w:rsidRPr="00243DD3">
              <w:rPr>
                <w:rFonts w:eastAsia="Times New Roman"/>
                <w:color w:val="auto"/>
                <w:sz w:val="32"/>
                <w:szCs w:val="32"/>
              </w:rPr>
              <w:t>Сведения о результатах деятельности учреждения по исполнению государственного (муниципального) задания</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shd w:val="clear" w:color="auto" w:fill="00FFFF"/>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0503766</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об исполнении мероприятий в рамках субсидий на иные цели и бюджетных инвестиций</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0503768</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 движении нефинансовых активов учреждения</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0503769</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 xml:space="preserve">Сведения по дебиторской и кредиторской </w:t>
            </w:r>
            <w:r w:rsidRPr="00243DD3">
              <w:rPr>
                <w:rFonts w:eastAsia="Times New Roman"/>
                <w:color w:val="auto"/>
                <w:sz w:val="32"/>
                <w:szCs w:val="32"/>
              </w:rPr>
              <w:lastRenderedPageBreak/>
              <w:t>задолженности учреждения</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lastRenderedPageBreak/>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lastRenderedPageBreak/>
              <w:t>0503771</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 финансовых вложениях учреждения</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0503772</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 суммах заимствований</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0503773</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об изменении остатков валюты баланса учреждения</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0503779</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об остатках денежных средств учреждения</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0503762</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 результатах деятельности учреждения по исполнению государственного (муниципального) задания и по достижению целей, предусмотренных условиями предоставления субсидий на иные цели и субсидий на осуществление капитальных вложений</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0503775</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 принятых и неисполненных обязательствах</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lastRenderedPageBreak/>
              <w:t>0503295</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об исполнении судебных решений по денежным</w:t>
            </w:r>
          </w:p>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обязательствам учреждения</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47C" w:rsidRPr="00243DD3" w:rsidRDefault="0019247C" w:rsidP="0019247C">
            <w:pPr>
              <w:keepLines/>
              <w:widowControl/>
              <w:suppressAutoHyphens w:val="0"/>
              <w:snapToGrid w:val="0"/>
              <w:jc w:val="center"/>
              <w:rPr>
                <w:rFonts w:eastAsia="Times New Roman"/>
                <w:color w:val="auto"/>
                <w:sz w:val="32"/>
                <w:szCs w:val="32"/>
              </w:rPr>
            </w:pPr>
          </w:p>
        </w:tc>
      </w:tr>
      <w:tr w:rsidR="0019247C" w:rsidRPr="00243DD3" w:rsidTr="0019247C">
        <w:trPr>
          <w:trHeight w:val="508"/>
        </w:trPr>
        <w:tc>
          <w:tcPr>
            <w:tcW w:w="846"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ind w:firstLine="34"/>
              <w:rPr>
                <w:rFonts w:eastAsia="Times New Roman"/>
                <w:color w:val="auto"/>
                <w:sz w:val="32"/>
                <w:szCs w:val="32"/>
              </w:rPr>
            </w:pPr>
            <w:r w:rsidRPr="00243DD3">
              <w:rPr>
                <w:rFonts w:eastAsia="Times New Roman"/>
                <w:color w:val="auto"/>
                <w:sz w:val="32"/>
                <w:szCs w:val="32"/>
              </w:rPr>
              <w:t>0503790</w:t>
            </w:r>
          </w:p>
        </w:tc>
        <w:tc>
          <w:tcPr>
            <w:tcW w:w="3407" w:type="dxa"/>
            <w:tcBorders>
              <w:top w:val="single" w:sz="4" w:space="0" w:color="000000"/>
              <w:left w:val="single" w:sz="4" w:space="0" w:color="000000"/>
              <w:bottom w:val="single" w:sz="4" w:space="0" w:color="000000"/>
            </w:tcBorders>
            <w:shd w:val="clear" w:color="auto" w:fill="auto"/>
            <w:vAlign w:val="center"/>
          </w:tcPr>
          <w:p w:rsidR="0019247C" w:rsidRPr="00243DD3" w:rsidRDefault="0019247C" w:rsidP="0019247C">
            <w:pPr>
              <w:keepLines/>
              <w:widowControl/>
              <w:suppressAutoHyphens w:val="0"/>
              <w:rPr>
                <w:rFonts w:eastAsia="Times New Roman"/>
                <w:color w:val="auto"/>
                <w:sz w:val="32"/>
                <w:szCs w:val="32"/>
              </w:rPr>
            </w:pPr>
            <w:r w:rsidRPr="00243DD3">
              <w:rPr>
                <w:rFonts w:eastAsia="Times New Roman"/>
                <w:color w:val="auto"/>
                <w:sz w:val="32"/>
                <w:szCs w:val="32"/>
              </w:rPr>
              <w:t>Сведения о вложениях в объекты недвижимого имущества, об объектах незавершенного строительства бюджетного (автономного) учреждения</w:t>
            </w:r>
          </w:p>
        </w:tc>
        <w:tc>
          <w:tcPr>
            <w:tcW w:w="3402" w:type="dxa"/>
            <w:tcBorders>
              <w:top w:val="single" w:sz="4" w:space="0" w:color="000000"/>
              <w:left w:val="single" w:sz="4" w:space="0" w:color="000000"/>
              <w:bottom w:val="single" w:sz="4" w:space="0" w:color="000000"/>
            </w:tcBorders>
            <w:shd w:val="clear" w:color="auto" w:fill="FFFFFF"/>
            <w:vAlign w:val="center"/>
          </w:tcPr>
          <w:p w:rsidR="0019247C" w:rsidRPr="00243DD3" w:rsidRDefault="0019247C" w:rsidP="0019247C">
            <w:pPr>
              <w:jc w:val="center"/>
              <w:rPr>
                <w:sz w:val="32"/>
                <w:szCs w:val="32"/>
              </w:rPr>
            </w:pPr>
            <w:r w:rsidRPr="00243DD3">
              <w:rPr>
                <w:sz w:val="32"/>
                <w:szCs w:val="32"/>
              </w:rPr>
              <w:t>Главный бухгалтер</w:t>
            </w:r>
          </w:p>
        </w:tc>
        <w:tc>
          <w:tcPr>
            <w:tcW w:w="1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47C" w:rsidRPr="00243DD3" w:rsidRDefault="0019247C" w:rsidP="0019247C">
            <w:pPr>
              <w:keepLines/>
              <w:widowControl/>
              <w:suppressAutoHyphens w:val="0"/>
              <w:snapToGrid w:val="0"/>
              <w:jc w:val="center"/>
              <w:rPr>
                <w:rFonts w:eastAsia="Times New Roman"/>
                <w:color w:val="auto"/>
                <w:sz w:val="32"/>
                <w:szCs w:val="32"/>
              </w:rPr>
            </w:pPr>
          </w:p>
        </w:tc>
      </w:tr>
    </w:tbl>
    <w:p w:rsidR="0019247C" w:rsidRPr="00243DD3" w:rsidRDefault="0019247C" w:rsidP="0019247C">
      <w:pPr>
        <w:rPr>
          <w:sz w:val="32"/>
          <w:szCs w:val="32"/>
        </w:rPr>
      </w:pPr>
    </w:p>
    <w:p w:rsidR="00C77ACA" w:rsidRPr="00243DD3" w:rsidRDefault="00C77ACA">
      <w:pPr>
        <w:pStyle w:val="4"/>
        <w:ind w:left="0" w:firstLine="284"/>
        <w:jc w:val="both"/>
        <w:rPr>
          <w:sz w:val="32"/>
          <w:szCs w:val="32"/>
          <w:lang w:val="ru-RU"/>
        </w:rPr>
      </w:pPr>
      <w:r w:rsidRPr="00243DD3">
        <w:rPr>
          <w:rFonts w:ascii="Calibri" w:hAnsi="Calibri" w:cs="Calibri"/>
          <w:sz w:val="32"/>
          <w:szCs w:val="32"/>
          <w:lang w:val="ru-RU"/>
        </w:rPr>
        <w:t>6.13 Состав комиссии по поступлению и выбытию имущества учреждения</w:t>
      </w:r>
    </w:p>
    <w:p w:rsidR="00C77ACA" w:rsidRPr="00243DD3" w:rsidRDefault="00C77ACA">
      <w:pPr>
        <w:pStyle w:val="4"/>
        <w:rPr>
          <w:sz w:val="32"/>
          <w:szCs w:val="32"/>
          <w:lang w:val="ru-RU"/>
        </w:rPr>
      </w:pPr>
    </w:p>
    <w:p w:rsidR="0019247C" w:rsidRPr="00243DD3" w:rsidRDefault="0019247C" w:rsidP="0019247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32"/>
          <w:szCs w:val="32"/>
        </w:rPr>
      </w:pPr>
      <w:bookmarkStart w:id="51" w:name="_6.14_%D0%9F%D0%BE%D1%80%D1%8F%D0%B4%D0%"/>
      <w:bookmarkEnd w:id="51"/>
      <w:r w:rsidRPr="00243DD3">
        <w:rPr>
          <w:sz w:val="32"/>
          <w:szCs w:val="32"/>
        </w:rPr>
        <w:t xml:space="preserve">  Приложение № 6.13</w:t>
      </w:r>
      <w:r w:rsidRPr="00243DD3">
        <w:rPr>
          <w:sz w:val="32"/>
          <w:szCs w:val="32"/>
        </w:rPr>
        <w:br/>
      </w:r>
    </w:p>
    <w:p w:rsidR="0019247C" w:rsidRPr="00243DD3" w:rsidRDefault="0019247C" w:rsidP="0019247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 </w:t>
      </w:r>
    </w:p>
    <w:p w:rsidR="0019247C" w:rsidRPr="00243DD3" w:rsidRDefault="0019247C" w:rsidP="0019247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 </w:t>
      </w:r>
    </w:p>
    <w:p w:rsidR="0019247C" w:rsidRPr="00243DD3" w:rsidRDefault="0019247C" w:rsidP="0019247C">
      <w:pPr>
        <w:numPr>
          <w:ilvl w:val="0"/>
          <w:numId w:val="1"/>
        </w:numPr>
        <w:tabs>
          <w:tab w:val="left" w:pos="0"/>
          <w:tab w:val="left" w:pos="142"/>
        </w:tabs>
        <w:spacing w:line="360" w:lineRule="auto"/>
        <w:jc w:val="center"/>
        <w:rPr>
          <w:b/>
          <w:sz w:val="32"/>
          <w:szCs w:val="32"/>
        </w:rPr>
      </w:pPr>
      <w:r w:rsidRPr="00243DD3">
        <w:rPr>
          <w:b/>
          <w:bCs/>
          <w:iCs/>
          <w:sz w:val="32"/>
          <w:szCs w:val="32"/>
        </w:rPr>
        <w:t xml:space="preserve">Состав комиссии </w:t>
      </w:r>
      <w:r w:rsidRPr="00243DD3">
        <w:rPr>
          <w:b/>
          <w:sz w:val="32"/>
          <w:szCs w:val="32"/>
        </w:rPr>
        <w:t>по поступлению и выбытию имущества учреждения.</w:t>
      </w:r>
    </w:p>
    <w:p w:rsidR="0019247C" w:rsidRPr="00243DD3" w:rsidRDefault="0019247C" w:rsidP="0019247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 </w:t>
      </w:r>
    </w:p>
    <w:p w:rsidR="0019247C" w:rsidRPr="00243DD3" w:rsidRDefault="0019247C" w:rsidP="00DC417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243DD3">
        <w:rPr>
          <w:sz w:val="32"/>
          <w:szCs w:val="32"/>
        </w:rPr>
        <w:t> </w:t>
      </w:r>
    </w:p>
    <w:tbl>
      <w:tblPr>
        <w:tblW w:w="9558" w:type="dxa"/>
        <w:tblCellMar>
          <w:top w:w="15" w:type="dxa"/>
          <w:left w:w="15" w:type="dxa"/>
          <w:bottom w:w="15" w:type="dxa"/>
          <w:right w:w="15" w:type="dxa"/>
        </w:tblCellMar>
        <w:tblLook w:val="04A0"/>
      </w:tblPr>
      <w:tblGrid>
        <w:gridCol w:w="5163"/>
        <w:gridCol w:w="4395"/>
      </w:tblGrid>
      <w:tr w:rsidR="0019247C" w:rsidRPr="00243DD3" w:rsidTr="0019247C">
        <w:tc>
          <w:tcPr>
            <w:tcW w:w="51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9247C" w:rsidRPr="00243DD3" w:rsidRDefault="0019247C" w:rsidP="0019247C">
            <w:pPr>
              <w:rPr>
                <w:sz w:val="32"/>
                <w:szCs w:val="32"/>
              </w:rPr>
            </w:pPr>
            <w:r w:rsidRPr="00243DD3">
              <w:rPr>
                <w:sz w:val="32"/>
                <w:szCs w:val="32"/>
              </w:rPr>
              <w:t>Председатель комиссии</w:t>
            </w:r>
          </w:p>
        </w:tc>
        <w:tc>
          <w:tcPr>
            <w:tcW w:w="43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9247C" w:rsidRPr="00243DD3" w:rsidRDefault="0019247C" w:rsidP="0019247C">
            <w:pPr>
              <w:rPr>
                <w:sz w:val="32"/>
                <w:szCs w:val="32"/>
              </w:rPr>
            </w:pPr>
            <w:r w:rsidRPr="00243DD3">
              <w:rPr>
                <w:sz w:val="32"/>
                <w:szCs w:val="32"/>
              </w:rPr>
              <w:t xml:space="preserve">Заместитель директора по АХЧ </w:t>
            </w:r>
          </w:p>
        </w:tc>
      </w:tr>
      <w:tr w:rsidR="0019247C" w:rsidRPr="00243DD3" w:rsidTr="0019247C">
        <w:tc>
          <w:tcPr>
            <w:tcW w:w="51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9247C" w:rsidRPr="00243DD3" w:rsidRDefault="0019247C" w:rsidP="0019247C">
            <w:pPr>
              <w:rPr>
                <w:sz w:val="32"/>
                <w:szCs w:val="32"/>
              </w:rPr>
            </w:pPr>
            <w:r w:rsidRPr="00243DD3">
              <w:rPr>
                <w:sz w:val="32"/>
                <w:szCs w:val="32"/>
              </w:rPr>
              <w:t>Члены комиссии</w:t>
            </w:r>
          </w:p>
        </w:tc>
        <w:tc>
          <w:tcPr>
            <w:tcW w:w="43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9247C" w:rsidRPr="00243DD3" w:rsidRDefault="0019247C" w:rsidP="0019247C">
            <w:pPr>
              <w:rPr>
                <w:sz w:val="32"/>
                <w:szCs w:val="32"/>
              </w:rPr>
            </w:pPr>
            <w:r w:rsidRPr="00243DD3">
              <w:rPr>
                <w:sz w:val="32"/>
                <w:szCs w:val="32"/>
              </w:rPr>
              <w:t>Библиотекарь</w:t>
            </w:r>
          </w:p>
        </w:tc>
      </w:tr>
      <w:tr w:rsidR="0019247C" w:rsidRPr="00243DD3" w:rsidTr="0019247C">
        <w:tc>
          <w:tcPr>
            <w:tcW w:w="51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9247C" w:rsidRPr="00243DD3" w:rsidRDefault="0019247C" w:rsidP="0019247C">
            <w:pPr>
              <w:rPr>
                <w:sz w:val="32"/>
                <w:szCs w:val="32"/>
              </w:rPr>
            </w:pPr>
            <w:r w:rsidRPr="00243DD3">
              <w:rPr>
                <w:b/>
                <w:bCs/>
                <w:i/>
                <w:iCs/>
                <w:sz w:val="32"/>
                <w:szCs w:val="32"/>
              </w:rPr>
              <w:t> </w:t>
            </w:r>
          </w:p>
        </w:tc>
        <w:tc>
          <w:tcPr>
            <w:tcW w:w="43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9247C" w:rsidRPr="00243DD3" w:rsidRDefault="0019247C" w:rsidP="0019247C">
            <w:pPr>
              <w:rPr>
                <w:sz w:val="32"/>
                <w:szCs w:val="32"/>
              </w:rPr>
            </w:pPr>
            <w:r w:rsidRPr="00243DD3">
              <w:rPr>
                <w:sz w:val="32"/>
                <w:szCs w:val="32"/>
              </w:rPr>
              <w:t xml:space="preserve">Документовед </w:t>
            </w:r>
          </w:p>
        </w:tc>
      </w:tr>
      <w:tr w:rsidR="0019247C" w:rsidRPr="00243DD3" w:rsidTr="0019247C">
        <w:tc>
          <w:tcPr>
            <w:tcW w:w="51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9247C" w:rsidRPr="00243DD3" w:rsidRDefault="0019247C" w:rsidP="0019247C">
            <w:pPr>
              <w:rPr>
                <w:sz w:val="32"/>
                <w:szCs w:val="32"/>
              </w:rPr>
            </w:pPr>
          </w:p>
        </w:tc>
        <w:tc>
          <w:tcPr>
            <w:tcW w:w="43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9247C" w:rsidRPr="00243DD3" w:rsidRDefault="0019247C" w:rsidP="0019247C">
            <w:pPr>
              <w:rPr>
                <w:sz w:val="32"/>
                <w:szCs w:val="32"/>
              </w:rPr>
            </w:pPr>
            <w:r w:rsidRPr="00243DD3">
              <w:rPr>
                <w:sz w:val="32"/>
                <w:szCs w:val="32"/>
              </w:rPr>
              <w:t>Методист</w:t>
            </w:r>
          </w:p>
        </w:tc>
      </w:tr>
    </w:tbl>
    <w:p w:rsidR="00DC417E" w:rsidRPr="00243DD3" w:rsidRDefault="00DC417E">
      <w:pPr>
        <w:pStyle w:val="4"/>
        <w:ind w:left="0" w:firstLine="284"/>
        <w:rPr>
          <w:color w:val="auto"/>
          <w:sz w:val="32"/>
          <w:szCs w:val="32"/>
          <w:lang w:val="ru-RU"/>
        </w:rPr>
      </w:pPr>
    </w:p>
    <w:p w:rsidR="00C77ACA" w:rsidRPr="00243DD3" w:rsidRDefault="00C77ACA">
      <w:pPr>
        <w:pStyle w:val="4"/>
        <w:ind w:left="0" w:firstLine="284"/>
        <w:rPr>
          <w:color w:val="auto"/>
          <w:sz w:val="32"/>
          <w:szCs w:val="32"/>
          <w:lang w:val="ru-RU"/>
        </w:rPr>
      </w:pPr>
      <w:r w:rsidRPr="00243DD3">
        <w:rPr>
          <w:rFonts w:ascii="Calibri" w:hAnsi="Calibri" w:cs="Calibri"/>
          <w:sz w:val="32"/>
          <w:szCs w:val="32"/>
          <w:lang w:val="ru-RU"/>
        </w:rPr>
        <w:t>6.14 Порядок выдачи наличных денежных средств под отчет</w:t>
      </w:r>
    </w:p>
    <w:p w:rsidR="00DC417E" w:rsidRPr="00243DD3" w:rsidRDefault="00DC417E" w:rsidP="0019247C">
      <w:pPr>
        <w:tabs>
          <w:tab w:val="left" w:pos="0"/>
          <w:tab w:val="left" w:pos="142"/>
        </w:tabs>
        <w:spacing w:line="360" w:lineRule="auto"/>
        <w:ind w:firstLine="709"/>
        <w:jc w:val="right"/>
        <w:rPr>
          <w:color w:val="auto"/>
          <w:sz w:val="32"/>
          <w:szCs w:val="32"/>
          <w:lang w:val="ru-RU"/>
        </w:rPr>
      </w:pPr>
    </w:p>
    <w:p w:rsidR="0019247C" w:rsidRPr="00243DD3" w:rsidRDefault="0019247C" w:rsidP="0019247C">
      <w:pPr>
        <w:tabs>
          <w:tab w:val="left" w:pos="0"/>
          <w:tab w:val="left" w:pos="142"/>
        </w:tabs>
        <w:spacing w:line="360" w:lineRule="auto"/>
        <w:ind w:firstLine="709"/>
        <w:jc w:val="right"/>
        <w:rPr>
          <w:b/>
          <w:color w:val="auto"/>
          <w:sz w:val="32"/>
          <w:szCs w:val="32"/>
        </w:rPr>
      </w:pPr>
      <w:r w:rsidRPr="00243DD3">
        <w:rPr>
          <w:color w:val="auto"/>
          <w:sz w:val="32"/>
          <w:szCs w:val="32"/>
          <w:lang w:val="ru-RU"/>
        </w:rPr>
        <w:t>Приложение № 6.14</w:t>
      </w:r>
    </w:p>
    <w:p w:rsidR="0019247C" w:rsidRPr="00243DD3" w:rsidRDefault="0019247C" w:rsidP="0019247C">
      <w:pPr>
        <w:tabs>
          <w:tab w:val="left" w:pos="0"/>
          <w:tab w:val="left" w:pos="142"/>
        </w:tabs>
        <w:spacing w:line="360" w:lineRule="auto"/>
        <w:ind w:firstLine="709"/>
        <w:jc w:val="center"/>
        <w:rPr>
          <w:b/>
          <w:color w:val="auto"/>
          <w:sz w:val="32"/>
          <w:szCs w:val="32"/>
        </w:rPr>
      </w:pPr>
    </w:p>
    <w:p w:rsidR="0019247C" w:rsidRPr="00243DD3" w:rsidRDefault="0019247C" w:rsidP="0019247C">
      <w:pPr>
        <w:tabs>
          <w:tab w:val="left" w:pos="0"/>
          <w:tab w:val="left" w:pos="142"/>
        </w:tabs>
        <w:spacing w:line="360" w:lineRule="auto"/>
        <w:ind w:firstLine="709"/>
        <w:jc w:val="center"/>
        <w:rPr>
          <w:color w:val="auto"/>
          <w:sz w:val="32"/>
          <w:szCs w:val="32"/>
        </w:rPr>
      </w:pPr>
      <w:r w:rsidRPr="00243DD3">
        <w:rPr>
          <w:b/>
          <w:color w:val="auto"/>
          <w:sz w:val="32"/>
          <w:szCs w:val="32"/>
          <w:lang w:val="ru-RU"/>
        </w:rPr>
        <w:t>Порядок выдачи наличных денежных средств под отчет и оформления отчетов по их использованию</w:t>
      </w: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1. Общие положения</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Настоящий порядок выдачи наличных денежных средств под отчет и оформления отчетов по их использованию (далее - порядок) разработан на основе действующего законодательства в целях упорядочения выдачи наличных денег сотрудникам из кассы организации и является локальным внутренним актом, обязательным для исполнения.</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Перечень должностных лиц, которым могут выдаваться подотчетные средства, утвержден приказом руководителя учреждения.</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Денежные средства могут быть выданы под отчет только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2. Выдача денежных средств под отчет</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shd w:val="clear" w:color="auto" w:fill="FFFF00"/>
        </w:rPr>
      </w:pPr>
      <w:r w:rsidRPr="00243DD3">
        <w:rPr>
          <w:color w:val="auto"/>
          <w:sz w:val="32"/>
          <w:szCs w:val="32"/>
          <w:lang w:val="ru-RU"/>
        </w:rPr>
        <w:t>2.1 Выдача денежных средств под отчет в учреждении производится одним из способов:</w:t>
      </w:r>
    </w:p>
    <w:p w:rsidR="0019247C" w:rsidRPr="00243DD3" w:rsidRDefault="0019247C" w:rsidP="0019247C">
      <w:pPr>
        <w:ind w:firstLine="284"/>
        <w:rPr>
          <w:sz w:val="32"/>
          <w:szCs w:val="32"/>
        </w:rPr>
      </w:pPr>
      <w:r w:rsidRPr="00243DD3">
        <w:rPr>
          <w:sz w:val="32"/>
          <w:szCs w:val="32"/>
          <w:lang w:val="ru-RU"/>
        </w:rPr>
        <w:lastRenderedPageBreak/>
        <w:t xml:space="preserve">     -   </w:t>
      </w:r>
      <w:r w:rsidRPr="00243DD3">
        <w:rPr>
          <w:sz w:val="32"/>
          <w:szCs w:val="32"/>
        </w:rPr>
        <w:t>выдача наличных денежных средств сотрудникам из кассы учреждения;</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shd w:val="clear" w:color="auto" w:fill="FFFF00"/>
        </w:rPr>
      </w:pPr>
      <w:r w:rsidRPr="00243DD3">
        <w:rPr>
          <w:color w:val="auto"/>
          <w:sz w:val="32"/>
          <w:szCs w:val="32"/>
          <w:lang w:val="ru-RU"/>
        </w:rPr>
        <w:t>2.2. Выдача денежных средств сотрудникам под отчет (за исключением расчетов по заработной плате) может производиться:</w:t>
      </w:r>
    </w:p>
    <w:p w:rsidR="0019247C" w:rsidRPr="00243DD3" w:rsidRDefault="0019247C" w:rsidP="0019247C">
      <w:pPr>
        <w:rPr>
          <w:sz w:val="32"/>
          <w:szCs w:val="32"/>
        </w:rPr>
      </w:pPr>
      <w:r w:rsidRPr="00243DD3">
        <w:rPr>
          <w:sz w:val="32"/>
          <w:szCs w:val="32"/>
          <w:lang w:val="ru-RU"/>
        </w:rPr>
        <w:t xml:space="preserve">          -  </w:t>
      </w:r>
      <w:r w:rsidRPr="00243DD3">
        <w:rPr>
          <w:sz w:val="32"/>
          <w:szCs w:val="32"/>
        </w:rPr>
        <w:t>под отчет на хозяйственно-операционные расходы;</w:t>
      </w:r>
    </w:p>
    <w:p w:rsidR="0019247C" w:rsidRPr="00243DD3" w:rsidRDefault="0019247C" w:rsidP="0019247C">
      <w:pPr>
        <w:rPr>
          <w:sz w:val="32"/>
          <w:szCs w:val="32"/>
        </w:rPr>
      </w:pPr>
      <w:r w:rsidRPr="00243DD3">
        <w:rPr>
          <w:sz w:val="32"/>
          <w:szCs w:val="32"/>
          <w:lang w:val="ru-RU"/>
        </w:rPr>
        <w:t xml:space="preserve">          -  </w:t>
      </w:r>
      <w:r w:rsidRPr="00243DD3">
        <w:rPr>
          <w:sz w:val="32"/>
          <w:szCs w:val="32"/>
        </w:rPr>
        <w:t>в порядке возмещения произведенных сотрудником из личных средств расходов (перерасход по авансовым отчетам);</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2.3. Выдача денежных средств под отчет производится при условии полного отчета этого лица по предыдущему авансовому авансу.</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2.4. Выдача денежных средств в порядке возмещения произведенных сотрудником из личных средств расходов (перерасход по авансовому отчету) производится на основании надлежащим образом оформленных документов и отчетов в соответствии с разделами 3 и 4 настоящего порядка при наличии разрешительной надписи руководителя учреждения.</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3. Требования к первичным документам при выдаче денежных средств под отчет</w:t>
      </w: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3.1.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(накладная) или товарный чек при отсутствии кассового аппарата.</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а) Кассовый чек должен содержать следующие реквизиты:</w:t>
      </w:r>
    </w:p>
    <w:p w:rsidR="0019247C" w:rsidRPr="00243DD3" w:rsidRDefault="0019247C" w:rsidP="00037067">
      <w:pPr>
        <w:numPr>
          <w:ilvl w:val="0"/>
          <w:numId w:val="23"/>
        </w:numPr>
        <w:tabs>
          <w:tab w:val="left" w:pos="142"/>
        </w:tabs>
        <w:spacing w:line="276" w:lineRule="auto"/>
        <w:ind w:left="851" w:hanging="284"/>
        <w:jc w:val="both"/>
        <w:rPr>
          <w:color w:val="auto"/>
          <w:sz w:val="32"/>
          <w:szCs w:val="32"/>
        </w:rPr>
      </w:pPr>
      <w:r w:rsidRPr="00243DD3">
        <w:rPr>
          <w:color w:val="auto"/>
          <w:sz w:val="32"/>
          <w:szCs w:val="32"/>
          <w:lang w:val="ru-RU"/>
        </w:rPr>
        <w:t>наименование документа;</w:t>
      </w:r>
    </w:p>
    <w:p w:rsidR="0019247C" w:rsidRPr="00243DD3" w:rsidRDefault="0019247C" w:rsidP="00037067">
      <w:pPr>
        <w:numPr>
          <w:ilvl w:val="0"/>
          <w:numId w:val="23"/>
        </w:numPr>
        <w:tabs>
          <w:tab w:val="left" w:pos="142"/>
        </w:tabs>
        <w:spacing w:line="276" w:lineRule="auto"/>
        <w:ind w:left="851" w:hanging="284"/>
        <w:jc w:val="both"/>
        <w:rPr>
          <w:color w:val="auto"/>
          <w:sz w:val="32"/>
          <w:szCs w:val="32"/>
        </w:rPr>
      </w:pPr>
      <w:r w:rsidRPr="00243DD3">
        <w:rPr>
          <w:color w:val="auto"/>
          <w:sz w:val="32"/>
          <w:szCs w:val="32"/>
          <w:lang w:val="ru-RU"/>
        </w:rPr>
        <w:t>порядковый номер за смену;</w:t>
      </w:r>
    </w:p>
    <w:p w:rsidR="0019247C" w:rsidRPr="00243DD3" w:rsidRDefault="0019247C" w:rsidP="00037067">
      <w:pPr>
        <w:numPr>
          <w:ilvl w:val="0"/>
          <w:numId w:val="23"/>
        </w:numPr>
        <w:tabs>
          <w:tab w:val="left" w:pos="142"/>
        </w:tabs>
        <w:spacing w:line="276" w:lineRule="auto"/>
        <w:ind w:left="851" w:hanging="284"/>
        <w:jc w:val="both"/>
        <w:rPr>
          <w:color w:val="auto"/>
          <w:sz w:val="32"/>
          <w:szCs w:val="32"/>
        </w:rPr>
      </w:pPr>
      <w:r w:rsidRPr="00243DD3">
        <w:rPr>
          <w:color w:val="auto"/>
          <w:sz w:val="32"/>
          <w:szCs w:val="32"/>
          <w:lang w:val="ru-RU"/>
        </w:rPr>
        <w:t xml:space="preserve">дата, время и место (адрес) осуществления расчета (при расчете в зданиях и помещениях  адрес здания и помещения с почтовым индексом, при расчете в транспортных средствах – наименование и номер ТС, адрес организации либо адрес </w:t>
      </w:r>
      <w:r w:rsidRPr="00243DD3">
        <w:rPr>
          <w:color w:val="auto"/>
          <w:sz w:val="32"/>
          <w:szCs w:val="32"/>
          <w:lang w:val="ru-RU"/>
        </w:rPr>
        <w:lastRenderedPageBreak/>
        <w:t>регистрации ИП, при расчете в Интернете – адрес сайта пользователя ККТ);</w:t>
      </w:r>
    </w:p>
    <w:p w:rsidR="0019247C" w:rsidRPr="00243DD3" w:rsidRDefault="0019247C" w:rsidP="00037067">
      <w:pPr>
        <w:numPr>
          <w:ilvl w:val="0"/>
          <w:numId w:val="23"/>
        </w:numPr>
        <w:tabs>
          <w:tab w:val="left" w:pos="142"/>
        </w:tabs>
        <w:spacing w:line="276" w:lineRule="auto"/>
        <w:ind w:left="851" w:hanging="284"/>
        <w:jc w:val="both"/>
        <w:rPr>
          <w:color w:val="auto"/>
          <w:sz w:val="32"/>
          <w:szCs w:val="32"/>
        </w:rPr>
      </w:pPr>
      <w:r w:rsidRPr="00243DD3">
        <w:rPr>
          <w:color w:val="auto"/>
          <w:sz w:val="32"/>
          <w:szCs w:val="32"/>
          <w:lang w:val="ru-RU"/>
        </w:rPr>
        <w:t>наименование организации-пользователя ККТ или Ф.И.О. индивидуального предпринимателя – пользователя ККТ;</w:t>
      </w:r>
    </w:p>
    <w:p w:rsidR="0019247C" w:rsidRPr="00243DD3" w:rsidRDefault="0019247C" w:rsidP="00037067">
      <w:pPr>
        <w:numPr>
          <w:ilvl w:val="0"/>
          <w:numId w:val="23"/>
        </w:numPr>
        <w:tabs>
          <w:tab w:val="left" w:pos="142"/>
        </w:tabs>
        <w:spacing w:line="276" w:lineRule="auto"/>
        <w:ind w:left="851" w:hanging="284"/>
        <w:jc w:val="both"/>
        <w:rPr>
          <w:color w:val="auto"/>
          <w:sz w:val="32"/>
          <w:szCs w:val="32"/>
        </w:rPr>
      </w:pPr>
      <w:r w:rsidRPr="00243DD3">
        <w:rPr>
          <w:color w:val="auto"/>
          <w:sz w:val="32"/>
          <w:szCs w:val="32"/>
          <w:lang w:val="ru-RU"/>
        </w:rPr>
        <w:t>ИНН пользователя ККТ;</w:t>
      </w:r>
    </w:p>
    <w:p w:rsidR="0019247C" w:rsidRPr="00243DD3" w:rsidRDefault="0019247C" w:rsidP="00037067">
      <w:pPr>
        <w:numPr>
          <w:ilvl w:val="0"/>
          <w:numId w:val="23"/>
        </w:numPr>
        <w:tabs>
          <w:tab w:val="left" w:pos="142"/>
        </w:tabs>
        <w:spacing w:line="276" w:lineRule="auto"/>
        <w:ind w:left="851" w:hanging="284"/>
        <w:jc w:val="both"/>
        <w:rPr>
          <w:color w:val="auto"/>
          <w:sz w:val="32"/>
          <w:szCs w:val="32"/>
        </w:rPr>
      </w:pPr>
      <w:r w:rsidRPr="00243DD3">
        <w:rPr>
          <w:color w:val="auto"/>
          <w:sz w:val="32"/>
          <w:szCs w:val="32"/>
          <w:lang w:val="ru-RU"/>
        </w:rPr>
        <w:t>применяемая при расчете система налогообложения;</w:t>
      </w:r>
    </w:p>
    <w:p w:rsidR="0019247C" w:rsidRPr="00243DD3" w:rsidRDefault="0019247C" w:rsidP="00037067">
      <w:pPr>
        <w:numPr>
          <w:ilvl w:val="0"/>
          <w:numId w:val="23"/>
        </w:numPr>
        <w:tabs>
          <w:tab w:val="left" w:pos="142"/>
        </w:tabs>
        <w:spacing w:line="276" w:lineRule="auto"/>
        <w:ind w:left="851" w:hanging="284"/>
        <w:jc w:val="both"/>
        <w:rPr>
          <w:color w:val="auto"/>
          <w:sz w:val="32"/>
          <w:szCs w:val="32"/>
        </w:rPr>
      </w:pPr>
      <w:r w:rsidRPr="00243DD3">
        <w:rPr>
          <w:color w:val="auto"/>
          <w:sz w:val="32"/>
          <w:szCs w:val="32"/>
          <w:lang w:val="ru-RU"/>
        </w:rPr>
        <w:t>признак расчета (получение средств от клиента – приход, возврат клиенту полученных от него средств – возврат прихода, выдача средств клиенту – расход, получение от клиента выданных ему средств – возврат расхода);</w:t>
      </w:r>
    </w:p>
    <w:p w:rsidR="0019247C" w:rsidRPr="00243DD3" w:rsidRDefault="0019247C" w:rsidP="00037067">
      <w:pPr>
        <w:numPr>
          <w:ilvl w:val="0"/>
          <w:numId w:val="23"/>
        </w:numPr>
        <w:tabs>
          <w:tab w:val="left" w:pos="142"/>
        </w:tabs>
        <w:spacing w:line="276" w:lineRule="auto"/>
        <w:ind w:left="851" w:hanging="284"/>
        <w:jc w:val="both"/>
        <w:rPr>
          <w:i/>
          <w:color w:val="auto"/>
          <w:sz w:val="32"/>
          <w:szCs w:val="32"/>
          <w:shd w:val="clear" w:color="auto" w:fill="00FF00"/>
        </w:rPr>
      </w:pPr>
      <w:r w:rsidRPr="00243DD3">
        <w:rPr>
          <w:color w:val="auto"/>
          <w:sz w:val="32"/>
          <w:szCs w:val="32"/>
          <w:lang w:val="ru-RU"/>
        </w:rPr>
        <w:t>наименование товаров, работ, услуг, платежа, выплаты, их количество, цена за единицу с учетом скидок и наценок, стоимость с учетом скидок и наценок, с указанием ставки НДС (если операция облагается НДС).</w:t>
      </w:r>
    </w:p>
    <w:p w:rsidR="0019247C" w:rsidRPr="00243DD3" w:rsidRDefault="0019247C" w:rsidP="00037067">
      <w:pPr>
        <w:numPr>
          <w:ilvl w:val="0"/>
          <w:numId w:val="23"/>
        </w:numPr>
        <w:tabs>
          <w:tab w:val="left" w:pos="142"/>
        </w:tabs>
        <w:spacing w:line="276" w:lineRule="auto"/>
        <w:ind w:left="851" w:hanging="284"/>
        <w:jc w:val="both"/>
        <w:rPr>
          <w:color w:val="auto"/>
          <w:sz w:val="32"/>
          <w:szCs w:val="32"/>
        </w:rPr>
      </w:pPr>
      <w:r w:rsidRPr="00243DD3">
        <w:rPr>
          <w:color w:val="auto"/>
          <w:sz w:val="32"/>
          <w:szCs w:val="32"/>
          <w:lang w:val="ru-RU"/>
        </w:rPr>
        <w:t>сумма расчета с отдельным указанием ставок и сумм НДС по этим ставкам, если операции облагаются НДС (могут отсутствовать, если ККТ в составе платежного терминала);</w:t>
      </w:r>
    </w:p>
    <w:p w:rsidR="0019247C" w:rsidRPr="00243DD3" w:rsidRDefault="0019247C" w:rsidP="00037067">
      <w:pPr>
        <w:numPr>
          <w:ilvl w:val="0"/>
          <w:numId w:val="23"/>
        </w:numPr>
        <w:tabs>
          <w:tab w:val="left" w:pos="142"/>
        </w:tabs>
        <w:spacing w:line="276" w:lineRule="auto"/>
        <w:ind w:left="851" w:hanging="284"/>
        <w:jc w:val="both"/>
        <w:rPr>
          <w:color w:val="auto"/>
          <w:sz w:val="32"/>
          <w:szCs w:val="32"/>
        </w:rPr>
      </w:pPr>
      <w:r w:rsidRPr="00243DD3">
        <w:rPr>
          <w:color w:val="auto"/>
          <w:sz w:val="32"/>
          <w:szCs w:val="32"/>
          <w:lang w:val="ru-RU"/>
        </w:rPr>
        <w:t>форма расчета: наличные денежные средства или электронные средства платежа,</w:t>
      </w:r>
    </w:p>
    <w:p w:rsidR="0019247C" w:rsidRPr="00243DD3" w:rsidRDefault="0019247C" w:rsidP="00037067">
      <w:pPr>
        <w:numPr>
          <w:ilvl w:val="0"/>
          <w:numId w:val="23"/>
        </w:numPr>
        <w:tabs>
          <w:tab w:val="left" w:pos="142"/>
        </w:tabs>
        <w:spacing w:line="276" w:lineRule="auto"/>
        <w:ind w:left="851" w:hanging="284"/>
        <w:jc w:val="both"/>
        <w:rPr>
          <w:color w:val="auto"/>
          <w:sz w:val="32"/>
          <w:szCs w:val="32"/>
        </w:rPr>
      </w:pPr>
      <w:r w:rsidRPr="00243DD3">
        <w:rPr>
          <w:color w:val="auto"/>
          <w:sz w:val="32"/>
          <w:szCs w:val="32"/>
          <w:lang w:val="ru-RU"/>
        </w:rPr>
        <w:t>должность и фамилия лица, осуществившего расчет с клиентом и оформившего кассовый чек;</w:t>
      </w:r>
    </w:p>
    <w:p w:rsidR="0019247C" w:rsidRPr="00243DD3" w:rsidRDefault="0019247C" w:rsidP="00037067">
      <w:pPr>
        <w:numPr>
          <w:ilvl w:val="0"/>
          <w:numId w:val="23"/>
        </w:numPr>
        <w:tabs>
          <w:tab w:val="left" w:pos="142"/>
        </w:tabs>
        <w:spacing w:line="276" w:lineRule="auto"/>
        <w:ind w:left="851" w:hanging="284"/>
        <w:jc w:val="both"/>
        <w:rPr>
          <w:color w:val="auto"/>
          <w:sz w:val="32"/>
          <w:szCs w:val="32"/>
        </w:rPr>
      </w:pPr>
      <w:r w:rsidRPr="00243DD3">
        <w:rPr>
          <w:color w:val="auto"/>
          <w:sz w:val="32"/>
          <w:szCs w:val="32"/>
          <w:lang w:val="ru-RU"/>
        </w:rPr>
        <w:t>регистрационный номер ККТ;</w:t>
      </w:r>
    </w:p>
    <w:p w:rsidR="0019247C" w:rsidRPr="00243DD3" w:rsidRDefault="0019247C" w:rsidP="0019247C">
      <w:pPr>
        <w:tabs>
          <w:tab w:val="left" w:pos="142"/>
          <w:tab w:val="left" w:pos="851"/>
        </w:tabs>
        <w:spacing w:line="276" w:lineRule="auto"/>
        <w:ind w:left="851" w:hanging="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На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б) Товарный чек (накладная) должен содержать следующие реквизиты:</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наименование документа;</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дату составления документа;</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наименование организации, от имени которой составлен документ;</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lastRenderedPageBreak/>
        <w:t>- содержание хозяйственной операции;</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название и измерители приобретенного товара в натуральном и денежном выражении;</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должность и личную подпись ответственного лица (продавца);</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штамп (печать) продавца.</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3.2.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а) Квитанция к приходному ордеру выписывается по унифицированной форме и заверяется штампом (печатью) организации-продавца (исполнителя).</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б) Накладная (акт выполненных работ, оказанных услуг) должны содержать следующие реквизиты:</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наименование документа;</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дату составления документа;</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наименование организации, от имени которой составлен документ;</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содержание хозяйственной операции;</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название и измерители приобретенного товара в натуральном и денежном выражении (названия типа «канцтовары», «хозтовары» и т.п. без расшифровок по видам, количеству, цене и стоимости каждого вида товара не допускаются);</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должность и личную подпись ответственного лица (продавца);</w:t>
      </w:r>
    </w:p>
    <w:p w:rsidR="0019247C" w:rsidRPr="00243DD3" w:rsidRDefault="0019247C" w:rsidP="0019247C">
      <w:pPr>
        <w:tabs>
          <w:tab w:val="left" w:pos="142"/>
          <w:tab w:val="left" w:pos="851"/>
        </w:tabs>
        <w:spacing w:line="276" w:lineRule="auto"/>
        <w:ind w:left="851" w:hanging="284"/>
        <w:jc w:val="both"/>
        <w:rPr>
          <w:color w:val="auto"/>
          <w:sz w:val="32"/>
          <w:szCs w:val="32"/>
        </w:rPr>
      </w:pPr>
      <w:r w:rsidRPr="00243DD3">
        <w:rPr>
          <w:color w:val="auto"/>
          <w:sz w:val="32"/>
          <w:szCs w:val="32"/>
          <w:lang w:val="ru-RU"/>
        </w:rPr>
        <w:t>- штамп (печать) продавца (исполнителя).</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 xml:space="preserve">3.3. Иные документы при покупках за наличный расчет у организаций (договоры купли-продажи и т.п.) оформляются </w:t>
      </w:r>
      <w:r w:rsidRPr="00243DD3">
        <w:rPr>
          <w:color w:val="auto"/>
          <w:sz w:val="32"/>
          <w:szCs w:val="32"/>
          <w:lang w:val="ru-RU"/>
        </w:rPr>
        <w:lastRenderedPageBreak/>
        <w:t>дополнительно к вышеперечисленным документам, но не взамен них.</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3.4. При покупках за наличный расчет у граждан-предпринимателей продавец обязан выдать покупателю (а покупатель вправе потребовать у продавца) следующие документы: кассовый чек плюс товарный чек (или накладную) со всеми вышеперечисленными реквизитами.</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3.5. Первичные документы, оформленные с нарушением требований данного раздела, не могут быть признаны оправдательными. Суммы, израсходованные сотрудником на свой риск без учета требований настоящего порядка, должны быть возмещены им (внесены им в кассу учреждения).</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4. Оформление авансовых отчетов</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4.1. Сотрудники, получившие денежные средства под отчет, а также сотрудники, производившие хозяйственно-операционные расходы за счет личных средств, составляют авансовые отчеты по унифицированной форме (ф.0504505) с приложением оправдательных документов и отметкой о приходе и (или) использовании приобретенных материальных ценностей.</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4.2. Авансовый отчет (ф. 0504505) применяется для учета расчетов с подотчетными лицами. Подотчетное лицо приводит сведения о себе на лицевой стороне Авансового отчета (ф. 0504505) и заполняет графы 1-6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(ф. 0504505), нумеруются подотчетным лицом в порядке их записи в отчете.</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lastRenderedPageBreak/>
        <w:t>4.3. Авансовый отчет (ф. 0504505) утверждаются руководителем учреждения или лицом им уполномоченным.</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4.4. На оборотной стороне Авансового отчета (ф. 0504505) графы 7-10,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4.5. 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4.6.  Нумерация авансовых отчетов производится бухгалтерией учреждения.</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4.7. Запрещается включение в авансовый отчет расходов по первичным документам, оформленным с нарушением требований раздела 3 настоящего порядка.</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 xml:space="preserve">4.8. Оформленные отчеты с прилагаемыми документами, утвержденные руководителем организации, передаются в бухгалтерию не позднее </w:t>
      </w:r>
      <w:r w:rsidRPr="00243DD3">
        <w:rPr>
          <w:sz w:val="32"/>
          <w:szCs w:val="32"/>
        </w:rPr>
        <w:t>10 рабочих дней</w:t>
      </w:r>
      <w:r w:rsidRPr="00243DD3">
        <w:rPr>
          <w:color w:val="auto"/>
          <w:sz w:val="32"/>
          <w:szCs w:val="32"/>
          <w:lang w:val="ru-RU"/>
        </w:rPr>
        <w:t xml:space="preserve"> с момента выдачи наличных денежных средств под отчет (а при командировках - не позднее </w:t>
      </w:r>
      <w:r w:rsidRPr="00243DD3">
        <w:rPr>
          <w:sz w:val="32"/>
          <w:szCs w:val="32"/>
        </w:rPr>
        <w:t>3 дней</w:t>
      </w:r>
      <w:r w:rsidRPr="00243DD3">
        <w:rPr>
          <w:color w:val="auto"/>
          <w:sz w:val="32"/>
          <w:szCs w:val="32"/>
          <w:lang w:val="ru-RU"/>
        </w:rPr>
        <w:t xml:space="preserve"> после возвращения из командировки).</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color w:val="auto"/>
          <w:sz w:val="32"/>
          <w:szCs w:val="32"/>
        </w:rPr>
      </w:pPr>
      <w:r w:rsidRPr="00243DD3">
        <w:rPr>
          <w:color w:val="auto"/>
          <w:sz w:val="32"/>
          <w:szCs w:val="32"/>
          <w:lang w:val="ru-RU"/>
        </w:rPr>
        <w:t>4.9. После проверки авансового отчета и прилагаемых к нему документов оформляется расходный кассовый ордер и оплачивается перерасход по авансовому отчету (возмещение расходов, произведенных сотрудником из личных средств).</w:t>
      </w:r>
    </w:p>
    <w:p w:rsidR="0019247C" w:rsidRPr="00243DD3" w:rsidRDefault="0019247C" w:rsidP="0019247C">
      <w:pPr>
        <w:tabs>
          <w:tab w:val="left" w:pos="0"/>
          <w:tab w:val="left" w:pos="142"/>
        </w:tabs>
        <w:spacing w:line="276" w:lineRule="auto"/>
        <w:ind w:firstLine="284"/>
        <w:jc w:val="both"/>
        <w:rPr>
          <w:color w:val="auto"/>
          <w:sz w:val="32"/>
          <w:szCs w:val="32"/>
        </w:rPr>
      </w:pPr>
    </w:p>
    <w:p w:rsidR="0019247C" w:rsidRPr="00243DD3" w:rsidRDefault="0019247C" w:rsidP="0019247C">
      <w:pPr>
        <w:tabs>
          <w:tab w:val="left" w:pos="0"/>
          <w:tab w:val="left" w:pos="142"/>
        </w:tabs>
        <w:spacing w:line="276" w:lineRule="auto"/>
        <w:ind w:firstLine="284"/>
        <w:jc w:val="both"/>
        <w:rPr>
          <w:sz w:val="32"/>
          <w:szCs w:val="32"/>
        </w:rPr>
      </w:pPr>
      <w:r w:rsidRPr="00243DD3">
        <w:rPr>
          <w:color w:val="auto"/>
          <w:sz w:val="32"/>
          <w:szCs w:val="32"/>
          <w:lang w:val="ru-RU"/>
        </w:rPr>
        <w:t xml:space="preserve">4.10. В случаях неполного использования подотчетных сумм </w:t>
      </w:r>
      <w:r w:rsidRPr="00243DD3">
        <w:rPr>
          <w:color w:val="auto"/>
          <w:sz w:val="32"/>
          <w:szCs w:val="32"/>
          <w:lang w:val="ru-RU"/>
        </w:rPr>
        <w:lastRenderedPageBreak/>
        <w:t xml:space="preserve">(наличия остатка по авансовому отчету), невнесения остатков в кассу организации, а также в случаях непредставления авансового отчета в установленные сроки, подотчетные суммы подлежат удержанию из заработной платы сотрудника, начиная с </w:t>
      </w:r>
      <w:r w:rsidRPr="00243DD3">
        <w:rPr>
          <w:sz w:val="32"/>
          <w:szCs w:val="32"/>
        </w:rPr>
        <w:t>текущего месяца.</w:t>
      </w:r>
    </w:p>
    <w:p w:rsidR="00C77ACA" w:rsidRPr="00243DD3" w:rsidRDefault="00C77ACA">
      <w:pPr>
        <w:pStyle w:val="4"/>
        <w:ind w:left="0" w:firstLine="284"/>
        <w:rPr>
          <w:color w:val="auto"/>
          <w:sz w:val="32"/>
          <w:szCs w:val="32"/>
          <w:lang w:val="ru-RU"/>
        </w:rPr>
      </w:pPr>
      <w:r w:rsidRPr="00243DD3">
        <w:rPr>
          <w:rFonts w:ascii="Calibri" w:hAnsi="Calibri" w:cs="Calibri"/>
          <w:sz w:val="32"/>
          <w:szCs w:val="32"/>
          <w:lang w:val="ru-RU"/>
        </w:rPr>
        <w:t>6.15 Перечень первичных документов, закрепленных за однотипными фактами хозяйственной жизни</w:t>
      </w:r>
    </w:p>
    <w:p w:rsidR="0019247C" w:rsidRPr="00243DD3" w:rsidRDefault="0019247C" w:rsidP="0019247C">
      <w:pPr>
        <w:numPr>
          <w:ilvl w:val="0"/>
          <w:numId w:val="1"/>
        </w:numPr>
        <w:jc w:val="right"/>
        <w:rPr>
          <w:sz w:val="32"/>
          <w:szCs w:val="32"/>
        </w:rPr>
      </w:pPr>
      <w:r w:rsidRPr="00243DD3">
        <w:rPr>
          <w:sz w:val="32"/>
          <w:szCs w:val="32"/>
        </w:rPr>
        <w:t>Приложение № 6.15</w:t>
      </w:r>
    </w:p>
    <w:p w:rsidR="0019247C" w:rsidRPr="00243DD3" w:rsidRDefault="0019247C" w:rsidP="0019247C">
      <w:pPr>
        <w:numPr>
          <w:ilvl w:val="0"/>
          <w:numId w:val="1"/>
        </w:numPr>
        <w:rPr>
          <w:sz w:val="32"/>
          <w:szCs w:val="32"/>
        </w:rPr>
      </w:pPr>
    </w:p>
    <w:p w:rsidR="0019247C" w:rsidRPr="00243DD3" w:rsidRDefault="0019247C" w:rsidP="0019247C">
      <w:pPr>
        <w:numPr>
          <w:ilvl w:val="0"/>
          <w:numId w:val="1"/>
        </w:numPr>
        <w:jc w:val="center"/>
        <w:rPr>
          <w:b/>
          <w:sz w:val="32"/>
          <w:szCs w:val="32"/>
        </w:rPr>
      </w:pPr>
      <w:r w:rsidRPr="00243DD3">
        <w:rPr>
          <w:b/>
          <w:sz w:val="32"/>
          <w:szCs w:val="32"/>
        </w:rPr>
        <w:t>Перечень первичных документов, закрепленных за однотипными фактами хозяйственной жизни</w:t>
      </w:r>
    </w:p>
    <w:p w:rsidR="0019247C" w:rsidRPr="00243DD3" w:rsidRDefault="0019247C" w:rsidP="0019247C">
      <w:pPr>
        <w:numPr>
          <w:ilvl w:val="0"/>
          <w:numId w:val="1"/>
        </w:numPr>
        <w:jc w:val="center"/>
        <w:rPr>
          <w:b/>
          <w:sz w:val="32"/>
          <w:szCs w:val="32"/>
        </w:rPr>
      </w:pPr>
    </w:p>
    <w:p w:rsidR="0019247C" w:rsidRPr="00243DD3" w:rsidRDefault="0019247C" w:rsidP="0019247C">
      <w:pPr>
        <w:numPr>
          <w:ilvl w:val="0"/>
          <w:numId w:val="1"/>
        </w:numPr>
        <w:rPr>
          <w:sz w:val="32"/>
          <w:szCs w:val="32"/>
        </w:rPr>
      </w:pPr>
      <w:r w:rsidRPr="00243DD3">
        <w:rPr>
          <w:sz w:val="32"/>
          <w:szCs w:val="32"/>
        </w:rPr>
        <w:t>Основные средства</w:t>
      </w:r>
    </w:p>
    <w:tbl>
      <w:tblPr>
        <w:tblW w:w="10324" w:type="dxa"/>
        <w:tblInd w:w="-606" w:type="dxa"/>
        <w:tblLayout w:type="fixed"/>
        <w:tblLook w:val="0000"/>
      </w:tblPr>
      <w:tblGrid>
        <w:gridCol w:w="675"/>
        <w:gridCol w:w="3969"/>
        <w:gridCol w:w="1310"/>
        <w:gridCol w:w="1342"/>
        <w:gridCol w:w="3028"/>
      </w:tblGrid>
      <w:tr w:rsidR="0019247C" w:rsidRPr="00243DD3" w:rsidTr="0019247C">
        <w:tc>
          <w:tcPr>
            <w:tcW w:w="675"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w:t>
            </w:r>
          </w:p>
        </w:tc>
        <w:tc>
          <w:tcPr>
            <w:tcW w:w="3969"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Факт хозяйственной жизни</w:t>
            </w:r>
          </w:p>
          <w:p w:rsidR="0019247C" w:rsidRPr="00243DD3" w:rsidRDefault="0019247C" w:rsidP="0019247C">
            <w:pPr>
              <w:rPr>
                <w:sz w:val="32"/>
                <w:szCs w:val="32"/>
              </w:rPr>
            </w:pPr>
            <w:r w:rsidRPr="00243DD3">
              <w:rPr>
                <w:sz w:val="32"/>
                <w:szCs w:val="32"/>
              </w:rPr>
              <w:t>учреждения</w:t>
            </w:r>
          </w:p>
        </w:tc>
        <w:tc>
          <w:tcPr>
            <w:tcW w:w="1310"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Дебет</w:t>
            </w:r>
          </w:p>
        </w:tc>
        <w:tc>
          <w:tcPr>
            <w:tcW w:w="1342"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Кредит</w:t>
            </w:r>
          </w:p>
        </w:tc>
        <w:tc>
          <w:tcPr>
            <w:tcW w:w="3028" w:type="dxa"/>
            <w:tcBorders>
              <w:top w:val="single" w:sz="4" w:space="0" w:color="000000"/>
              <w:left w:val="single" w:sz="4" w:space="0" w:color="000000"/>
              <w:bottom w:val="single" w:sz="4" w:space="0" w:color="000000"/>
              <w:right w:val="single" w:sz="4" w:space="0" w:color="000000"/>
            </w:tcBorders>
            <w:shd w:val="clear" w:color="auto" w:fill="BFBFBF"/>
          </w:tcPr>
          <w:p w:rsidR="0019247C" w:rsidRPr="00243DD3" w:rsidRDefault="0019247C" w:rsidP="0019247C">
            <w:pPr>
              <w:rPr>
                <w:sz w:val="32"/>
                <w:szCs w:val="32"/>
              </w:rPr>
            </w:pPr>
            <w:r w:rsidRPr="00243DD3">
              <w:rPr>
                <w:sz w:val="32"/>
                <w:szCs w:val="32"/>
              </w:rPr>
              <w:t>Первичный документ</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r w:rsidRPr="00243DD3">
              <w:rPr>
                <w:sz w:val="32"/>
                <w:szCs w:val="32"/>
              </w:rPr>
              <w:t>Основные средства</w:t>
            </w:r>
          </w:p>
        </w:tc>
        <w:tc>
          <w:tcPr>
            <w:tcW w:w="1310"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D9D9D9"/>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Поступление, принятие к учету, внутреннее перемещение объектов основных средств</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бухгалтерскому учету вновь выстроенных зданий, сооружений отражается на основании первичных учетных документов с приложением в установленных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порядке;</w:t>
            </w:r>
          </w:p>
          <w:p w:rsidR="0019247C" w:rsidRPr="00243DD3" w:rsidRDefault="0019247C" w:rsidP="0019247C">
            <w:pPr>
              <w:rPr>
                <w:sz w:val="32"/>
                <w:szCs w:val="32"/>
              </w:rPr>
            </w:pPr>
            <w:r w:rsidRPr="00243DD3">
              <w:rPr>
                <w:sz w:val="32"/>
                <w:szCs w:val="32"/>
              </w:rPr>
              <w:lastRenderedPageBreak/>
              <w:t>принятие к бухгалтерскому учету приобретенного недвижимого имущества (воздушных и морских судов, судов внутреннего плавания, космических объектов и иного имущества, отнесенного к недвижимым вещам законодательством Российской Федерации), на основании первичных учетных документов с приложением в установленных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порядке</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010110000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010611310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Инвентарная карточка учета нефинансовых активов            (ф. 0504031); </w:t>
            </w:r>
          </w:p>
          <w:p w:rsidR="0019247C" w:rsidRPr="00243DD3" w:rsidRDefault="0019247C" w:rsidP="0019247C">
            <w:pPr>
              <w:rPr>
                <w:sz w:val="32"/>
                <w:szCs w:val="32"/>
              </w:rPr>
            </w:pPr>
            <w:r w:rsidRPr="00243DD3">
              <w:rPr>
                <w:sz w:val="32"/>
                <w:szCs w:val="32"/>
              </w:rPr>
              <w:t>Вариант 1</w:t>
            </w:r>
          </w:p>
          <w:p w:rsidR="0019247C" w:rsidRPr="00243DD3" w:rsidRDefault="0019247C" w:rsidP="0019247C">
            <w:pPr>
              <w:rPr>
                <w:sz w:val="32"/>
                <w:szCs w:val="32"/>
              </w:rPr>
            </w:pPr>
            <w:r w:rsidRPr="00243DD3">
              <w:rPr>
                <w:sz w:val="32"/>
                <w:szCs w:val="32"/>
              </w:rPr>
              <w:t>Акт о приеме-передаче объектов нефинансовых активов (ф. 0504101);</w:t>
            </w:r>
          </w:p>
          <w:p w:rsidR="0019247C" w:rsidRPr="00243DD3" w:rsidRDefault="0019247C" w:rsidP="0019247C">
            <w:pPr>
              <w:rPr>
                <w:sz w:val="32"/>
                <w:szCs w:val="32"/>
              </w:rPr>
            </w:pPr>
            <w:r w:rsidRPr="00243DD3">
              <w:rPr>
                <w:sz w:val="32"/>
                <w:szCs w:val="32"/>
              </w:rPr>
              <w:t>Вариант 2</w:t>
            </w:r>
          </w:p>
          <w:p w:rsidR="0019247C" w:rsidRPr="00243DD3" w:rsidRDefault="0019247C" w:rsidP="0019247C">
            <w:pPr>
              <w:rPr>
                <w:sz w:val="32"/>
                <w:szCs w:val="32"/>
              </w:rPr>
            </w:pPr>
            <w:r w:rsidRPr="00243DD3">
              <w:rPr>
                <w:sz w:val="32"/>
                <w:szCs w:val="32"/>
              </w:rPr>
              <w:t xml:space="preserve">Приходный ордер на приемку материальных ценностей (нефинансовых </w:t>
            </w:r>
            <w:r w:rsidRPr="00243DD3">
              <w:rPr>
                <w:sz w:val="32"/>
                <w:szCs w:val="32"/>
              </w:rPr>
              <w:lastRenderedPageBreak/>
              <w:t>активов) (ф. 0504207)</w:t>
            </w:r>
          </w:p>
          <w:p w:rsidR="0019247C" w:rsidRPr="00243DD3" w:rsidRDefault="0019247C" w:rsidP="0019247C">
            <w:pPr>
              <w:rPr>
                <w:sz w:val="32"/>
                <w:szCs w:val="32"/>
              </w:rPr>
            </w:pPr>
            <w:r w:rsidRPr="00243DD3">
              <w:rPr>
                <w:sz w:val="32"/>
                <w:szCs w:val="32"/>
              </w:rPr>
              <w:t>Вариант 3</w:t>
            </w:r>
          </w:p>
          <w:p w:rsidR="0019247C" w:rsidRPr="00243DD3" w:rsidRDefault="0019247C" w:rsidP="0019247C">
            <w:pPr>
              <w:rPr>
                <w:sz w:val="32"/>
                <w:szCs w:val="32"/>
              </w:rPr>
            </w:pPr>
            <w:r w:rsidRPr="00243DD3">
              <w:rPr>
                <w:sz w:val="32"/>
                <w:szCs w:val="32"/>
              </w:rPr>
              <w:t>Бухгалтерская справка           (ф. 0504833)</w:t>
            </w:r>
          </w:p>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2</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принятие к бухгалтерскому учету объектов основных средств, за исключением объектов недвижимого имущества, объектов движимого имущества, стоимостью до 10000 рублей включительно, и объектов библиотечного фонда по первоначальной стоимости, сформированной при их приобретении, создании, </w:t>
            </w:r>
            <w:r w:rsidRPr="00243DD3">
              <w:rPr>
                <w:sz w:val="32"/>
                <w:szCs w:val="32"/>
              </w:rPr>
              <w:lastRenderedPageBreak/>
              <w:t>изготовлении, в т.ч. хозяйственным способом</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010600000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Вариант 1</w:t>
            </w:r>
          </w:p>
          <w:p w:rsidR="0019247C" w:rsidRPr="00243DD3" w:rsidRDefault="0019247C" w:rsidP="0019247C">
            <w:pPr>
              <w:rPr>
                <w:sz w:val="32"/>
                <w:szCs w:val="32"/>
              </w:rPr>
            </w:pPr>
            <w:r w:rsidRPr="00243DD3">
              <w:rPr>
                <w:sz w:val="32"/>
                <w:szCs w:val="32"/>
              </w:rPr>
              <w:t xml:space="preserve">Акт о приеме-передаче объектов </w:t>
            </w:r>
            <w:r w:rsidRPr="00243DD3">
              <w:rPr>
                <w:sz w:val="32"/>
                <w:szCs w:val="32"/>
              </w:rPr>
              <w:lastRenderedPageBreak/>
              <w:t>нефинансовых активов (ф. 0504101);</w:t>
            </w:r>
          </w:p>
          <w:p w:rsidR="0019247C" w:rsidRPr="00243DD3" w:rsidRDefault="0019247C" w:rsidP="0019247C">
            <w:pPr>
              <w:rPr>
                <w:sz w:val="32"/>
                <w:szCs w:val="32"/>
              </w:rPr>
            </w:pPr>
            <w:r w:rsidRPr="00243DD3">
              <w:rPr>
                <w:sz w:val="32"/>
                <w:szCs w:val="32"/>
              </w:rPr>
              <w:t>Вариант 2</w:t>
            </w:r>
          </w:p>
          <w:p w:rsidR="0019247C" w:rsidRPr="00243DD3" w:rsidRDefault="0019247C" w:rsidP="0019247C">
            <w:pPr>
              <w:rPr>
                <w:sz w:val="32"/>
                <w:szCs w:val="32"/>
              </w:rPr>
            </w:pPr>
            <w:r w:rsidRPr="00243DD3">
              <w:rPr>
                <w:sz w:val="32"/>
                <w:szCs w:val="32"/>
              </w:rPr>
              <w:t>Приходный ордер на приемку материальных ценностей (нефинансовых активов) (ф. 0504207)</w:t>
            </w:r>
          </w:p>
          <w:p w:rsidR="0019247C" w:rsidRPr="00243DD3" w:rsidRDefault="0019247C" w:rsidP="0019247C">
            <w:pPr>
              <w:rPr>
                <w:sz w:val="32"/>
                <w:szCs w:val="32"/>
              </w:rPr>
            </w:pPr>
            <w:r w:rsidRPr="00243DD3">
              <w:rPr>
                <w:sz w:val="32"/>
                <w:szCs w:val="32"/>
              </w:rPr>
              <w:t>Вариант 3</w:t>
            </w:r>
          </w:p>
          <w:p w:rsidR="0019247C" w:rsidRPr="00243DD3" w:rsidRDefault="0019247C" w:rsidP="0019247C">
            <w:pPr>
              <w:rPr>
                <w:sz w:val="32"/>
                <w:szCs w:val="32"/>
              </w:rPr>
            </w:pPr>
            <w:r w:rsidRPr="00243DD3">
              <w:rPr>
                <w:sz w:val="32"/>
                <w:szCs w:val="32"/>
              </w:rPr>
              <w:t>Бухгалтерская справка            (ф.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3</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бухгалтерскому учету увеличения стоимости основных средств в результате работ по их достройке, реконструкции, модернизации, дооборудованию</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010600000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Акт приема-сдачи отремонтированных, реконструированных и модернизированных объектов основных средств</w:t>
            </w:r>
          </w:p>
          <w:p w:rsidR="0019247C" w:rsidRPr="00243DD3" w:rsidRDefault="0019247C" w:rsidP="0019247C">
            <w:pPr>
              <w:rPr>
                <w:sz w:val="32"/>
                <w:szCs w:val="32"/>
              </w:rPr>
            </w:pPr>
            <w:r w:rsidRPr="00243DD3">
              <w:rPr>
                <w:sz w:val="32"/>
                <w:szCs w:val="32"/>
              </w:rPr>
              <w:t>(ф. 0504103) – обязательно</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4</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результат работ по ремонту объекта основных </w:t>
            </w:r>
            <w:r w:rsidRPr="00243DD3">
              <w:rPr>
                <w:sz w:val="32"/>
                <w:szCs w:val="32"/>
              </w:rPr>
              <w:lastRenderedPageBreak/>
              <w:t>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регистре бухгалтерского учета - Инвентарной карточке (ф.ф. 0504031, 0504032) соответствующего объекта основного средства путем внесения записей о произведенных изменениях без оформления бухгалтерских записей по соответствующим счетам аналитического учета счета 010100000 "Основные средства"</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Инвентарная карточка учета </w:t>
            </w:r>
            <w:r w:rsidRPr="00243DD3">
              <w:rPr>
                <w:sz w:val="32"/>
                <w:szCs w:val="32"/>
              </w:rPr>
              <w:lastRenderedPageBreak/>
              <w:t>нефинансовых активов            (ф. 0504031) или Инвентарная карточка группового учета нефинансовых активов            (ф. 0504032)</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5</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бухгалтерскому учету законченных капитальных вложений арендатора,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аренды, безвозмездного пользования</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010600000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Вариант 1</w:t>
            </w:r>
          </w:p>
          <w:p w:rsidR="0019247C" w:rsidRPr="00243DD3" w:rsidRDefault="0019247C" w:rsidP="0019247C">
            <w:pPr>
              <w:rPr>
                <w:sz w:val="32"/>
                <w:szCs w:val="32"/>
              </w:rPr>
            </w:pPr>
            <w:r w:rsidRPr="00243DD3">
              <w:rPr>
                <w:sz w:val="32"/>
                <w:szCs w:val="32"/>
              </w:rPr>
              <w:t>Акт приема-сдачи отремонтированных</w:t>
            </w:r>
            <w:r w:rsidRPr="00243DD3">
              <w:rPr>
                <w:sz w:val="32"/>
                <w:szCs w:val="32"/>
              </w:rPr>
              <w:lastRenderedPageBreak/>
              <w:t>, реконструированных и модернизированных объектов основных средств (ф. 0504103);</w:t>
            </w:r>
          </w:p>
          <w:p w:rsidR="0019247C" w:rsidRPr="00243DD3" w:rsidRDefault="0019247C" w:rsidP="0019247C">
            <w:pPr>
              <w:rPr>
                <w:sz w:val="32"/>
                <w:szCs w:val="32"/>
              </w:rPr>
            </w:pPr>
            <w:r w:rsidRPr="00243DD3">
              <w:rPr>
                <w:sz w:val="32"/>
                <w:szCs w:val="32"/>
              </w:rPr>
              <w:t>Вариант 2</w:t>
            </w:r>
          </w:p>
          <w:p w:rsidR="0019247C" w:rsidRPr="00243DD3" w:rsidRDefault="0019247C" w:rsidP="0019247C">
            <w:pPr>
              <w:rPr>
                <w:sz w:val="32"/>
                <w:szCs w:val="32"/>
              </w:rPr>
            </w:pPr>
            <w:r w:rsidRPr="00243DD3">
              <w:rPr>
                <w:sz w:val="32"/>
                <w:szCs w:val="32"/>
              </w:rPr>
              <w:t>Бухгалтерская справка             (ф.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6</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принятие к бухгалтерскому учету объектов основных средств (по их первоначальной (балансовой) стоимости), за исключением объектов стоимостью до 10000 рублей включительно, поступивших в рамках движения имущества между бюджетным учреждением и (или) созданными им обособленными подразделениями (филиалами), наделенными полномочиями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 </w:t>
            </w:r>
            <w:r w:rsidRPr="00243DD3">
              <w:rPr>
                <w:sz w:val="32"/>
                <w:szCs w:val="32"/>
              </w:rPr>
              <w:lastRenderedPageBreak/>
              <w:t>головным учреждением, обособленными подразделениями (филиалами)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030404310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 xml:space="preserve">Акт о приеме-передаче объектов нефинансовых активов (ф. 0504101); </w:t>
            </w:r>
          </w:p>
          <w:p w:rsidR="0019247C" w:rsidRPr="00243DD3" w:rsidRDefault="0019247C" w:rsidP="0019247C">
            <w:pPr>
              <w:rPr>
                <w:sz w:val="32"/>
                <w:szCs w:val="32"/>
              </w:rPr>
            </w:pPr>
            <w:r w:rsidRPr="00243DD3">
              <w:rPr>
                <w:sz w:val="32"/>
                <w:szCs w:val="32"/>
              </w:rPr>
              <w:t>Извещение (ф. 0504805)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7</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бухгалтерскому учету полученных безвозмездно объектов основных средств (по их сформированной первоначальной стоимости):</w:t>
            </w:r>
          </w:p>
          <w:p w:rsidR="0019247C" w:rsidRPr="00243DD3" w:rsidRDefault="0019247C" w:rsidP="0019247C">
            <w:pPr>
              <w:rPr>
                <w:sz w:val="32"/>
                <w:szCs w:val="32"/>
              </w:rPr>
            </w:pPr>
            <w:r w:rsidRPr="00243DD3">
              <w:rPr>
                <w:sz w:val="32"/>
                <w:szCs w:val="32"/>
              </w:rPr>
              <w:t xml:space="preserve">- при закреплении права оперативного управления в случаях, предусмотренных законодательством Российской Федерации, в том числе при реорганизации </w:t>
            </w:r>
          </w:p>
          <w:p w:rsidR="0019247C" w:rsidRPr="00243DD3" w:rsidRDefault="0019247C" w:rsidP="0019247C">
            <w:pPr>
              <w:rPr>
                <w:sz w:val="32"/>
                <w:szCs w:val="32"/>
              </w:rPr>
            </w:pPr>
            <w:r w:rsidRPr="00243DD3">
              <w:rPr>
                <w:sz w:val="32"/>
                <w:szCs w:val="32"/>
              </w:rPr>
              <w:t xml:space="preserve">- от резидентов Российской Федерации и физических лиц нерезидентов Российской Федерации </w:t>
            </w:r>
          </w:p>
          <w:p w:rsidR="0019247C" w:rsidRPr="00243DD3" w:rsidRDefault="0019247C" w:rsidP="0019247C">
            <w:pPr>
              <w:rPr>
                <w:sz w:val="32"/>
                <w:szCs w:val="32"/>
              </w:rPr>
            </w:pPr>
            <w:r w:rsidRPr="00243DD3">
              <w:rPr>
                <w:sz w:val="32"/>
                <w:szCs w:val="32"/>
              </w:rPr>
              <w:t xml:space="preserve">- от наднациональных организаций, правительств иностранных государств и международных финансовых организаций </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410100000</w:t>
            </w: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210100000</w:t>
            </w: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210100000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440110195</w:t>
            </w: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240110190</w:t>
            </w: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240110198</w:t>
            </w:r>
          </w:p>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Акт о приеме-передаче объектов нефинансовых активов (ф. 0504101);</w:t>
            </w:r>
          </w:p>
          <w:p w:rsidR="0019247C" w:rsidRPr="00243DD3" w:rsidRDefault="0019247C" w:rsidP="0019247C">
            <w:pPr>
              <w:rPr>
                <w:sz w:val="32"/>
                <w:szCs w:val="32"/>
              </w:rPr>
            </w:pPr>
            <w:r w:rsidRPr="00243DD3">
              <w:rPr>
                <w:sz w:val="32"/>
                <w:szCs w:val="32"/>
              </w:rPr>
              <w:t>Извещение (ф. 0504805)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8</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принятие к бухгалтерскому учету объектов основных средств в результате перевода готовой продукции в целях ее использования для  нужд учреждения (по фактической </w:t>
            </w:r>
            <w:r w:rsidRPr="00243DD3">
              <w:rPr>
                <w:sz w:val="32"/>
                <w:szCs w:val="32"/>
              </w:rPr>
              <w:lastRenderedPageBreak/>
              <w:t xml:space="preserve">себестоимости готовой продукции) </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 (01052744Х, 01053744Х)</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Инвентарная карточка учета нефинансовых активов            (ф. 0504031) или Инвентарная карточка группового учета нефинансовых </w:t>
            </w:r>
            <w:r w:rsidRPr="00243DD3">
              <w:rPr>
                <w:sz w:val="32"/>
                <w:szCs w:val="32"/>
              </w:rPr>
              <w:lastRenderedPageBreak/>
              <w:t>активов             (ф. 0504032);</w:t>
            </w:r>
          </w:p>
          <w:p w:rsidR="0019247C" w:rsidRPr="00243DD3" w:rsidRDefault="0019247C" w:rsidP="0019247C">
            <w:pPr>
              <w:rPr>
                <w:sz w:val="32"/>
                <w:szCs w:val="32"/>
              </w:rPr>
            </w:pPr>
            <w:r w:rsidRPr="00243DD3">
              <w:rPr>
                <w:sz w:val="32"/>
                <w:szCs w:val="32"/>
              </w:rPr>
              <w:t>Требование-накладная             (ф. 0504204) - обязательно</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9</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внутреннее перемещение объекта основных средств между материально ответственными лицами в учреждении, а также при передаче имущества в операционную аренду, безвозмездное срочное пользование, доверительное управление, на хранение </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Накладная на внутреннее перемещение объектов нефинансовых активов</w:t>
            </w:r>
          </w:p>
          <w:p w:rsidR="0019247C" w:rsidRPr="00243DD3" w:rsidRDefault="0019247C" w:rsidP="0019247C">
            <w:pPr>
              <w:rPr>
                <w:sz w:val="32"/>
                <w:szCs w:val="32"/>
              </w:rPr>
            </w:pPr>
            <w:r w:rsidRPr="00243DD3">
              <w:rPr>
                <w:sz w:val="32"/>
                <w:szCs w:val="32"/>
              </w:rPr>
              <w:t>(ф. 0504102) – обязательно</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10</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перемещение объектов основных средств между группами и (или) видами имущества в учреждении;</w:t>
            </w:r>
          </w:p>
          <w:p w:rsidR="0019247C" w:rsidRPr="00243DD3" w:rsidRDefault="0019247C" w:rsidP="0019247C">
            <w:pPr>
              <w:rPr>
                <w:sz w:val="32"/>
                <w:szCs w:val="32"/>
              </w:rPr>
            </w:pPr>
            <w:r w:rsidRPr="00243DD3">
              <w:rPr>
                <w:sz w:val="32"/>
                <w:szCs w:val="32"/>
              </w:rPr>
              <w:t>выбытие объектов основных средств из группы и (или) вида имущества при реклассификации отражается по их первоначальной (балансовой) стоимости;</w:t>
            </w:r>
          </w:p>
          <w:p w:rsidR="0019247C" w:rsidRPr="00243DD3" w:rsidRDefault="0019247C" w:rsidP="0019247C">
            <w:pPr>
              <w:rPr>
                <w:sz w:val="32"/>
                <w:szCs w:val="32"/>
              </w:rPr>
            </w:pPr>
            <w:r w:rsidRPr="00243DD3">
              <w:rPr>
                <w:sz w:val="32"/>
                <w:szCs w:val="32"/>
              </w:rPr>
              <w:t xml:space="preserve">одновременно принятие </w:t>
            </w:r>
            <w:r w:rsidRPr="00243DD3">
              <w:rPr>
                <w:sz w:val="32"/>
                <w:szCs w:val="32"/>
              </w:rPr>
              <w:lastRenderedPageBreak/>
              <w:t>инвентарных объектов основных средств на соответствующую группу и (или) вид имущества отражается по их первоначальной (балансовой) стоимости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010100000</w:t>
            </w:r>
          </w:p>
          <w:p w:rsidR="0019247C" w:rsidRPr="00243DD3" w:rsidRDefault="0019247C" w:rsidP="0019247C">
            <w:pPr>
              <w:rPr>
                <w:sz w:val="32"/>
                <w:szCs w:val="32"/>
              </w:rPr>
            </w:pPr>
            <w:r w:rsidRPr="00243DD3">
              <w:rPr>
                <w:sz w:val="32"/>
                <w:szCs w:val="32"/>
              </w:rPr>
              <w:t>040110172</w:t>
            </w: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040110172</w:t>
            </w:r>
          </w:p>
          <w:p w:rsidR="0019247C" w:rsidRPr="00243DD3" w:rsidRDefault="0019247C" w:rsidP="0019247C">
            <w:pPr>
              <w:rPr>
                <w:sz w:val="32"/>
                <w:szCs w:val="32"/>
              </w:rPr>
            </w:pPr>
            <w:r w:rsidRPr="00243DD3">
              <w:rPr>
                <w:sz w:val="32"/>
                <w:szCs w:val="32"/>
              </w:rPr>
              <w:t>010400000</w:t>
            </w:r>
          </w:p>
          <w:p w:rsidR="0019247C" w:rsidRPr="00243DD3" w:rsidRDefault="0019247C" w:rsidP="0019247C">
            <w:pPr>
              <w:rPr>
                <w:sz w:val="32"/>
                <w:szCs w:val="32"/>
              </w:rPr>
            </w:pPr>
            <w:r w:rsidRPr="00243DD3">
              <w:rPr>
                <w:sz w:val="32"/>
                <w:szCs w:val="32"/>
              </w:rPr>
              <w:t>011400000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p w:rsidR="0019247C" w:rsidRPr="00243DD3" w:rsidRDefault="0019247C" w:rsidP="0019247C">
            <w:pPr>
              <w:rPr>
                <w:sz w:val="32"/>
                <w:szCs w:val="32"/>
              </w:rPr>
            </w:pPr>
            <w:r w:rsidRPr="00243DD3">
              <w:rPr>
                <w:sz w:val="32"/>
                <w:szCs w:val="32"/>
              </w:rPr>
              <w:t>010400000</w:t>
            </w:r>
          </w:p>
          <w:p w:rsidR="0019247C" w:rsidRPr="00243DD3" w:rsidRDefault="0019247C" w:rsidP="0019247C">
            <w:pPr>
              <w:rPr>
                <w:sz w:val="32"/>
                <w:szCs w:val="32"/>
              </w:rPr>
            </w:pPr>
            <w:r w:rsidRPr="00243DD3">
              <w:rPr>
                <w:sz w:val="32"/>
                <w:szCs w:val="32"/>
              </w:rPr>
              <w:t>011400000</w:t>
            </w:r>
          </w:p>
          <w:p w:rsidR="0019247C" w:rsidRPr="00243DD3" w:rsidRDefault="0019247C" w:rsidP="0019247C">
            <w:pPr>
              <w:rPr>
                <w:sz w:val="32"/>
                <w:szCs w:val="32"/>
              </w:rPr>
            </w:pPr>
            <w:r w:rsidRPr="00243DD3">
              <w:rPr>
                <w:sz w:val="32"/>
                <w:szCs w:val="32"/>
              </w:rPr>
              <w:t>010100000</w:t>
            </w:r>
          </w:p>
          <w:p w:rsidR="0019247C" w:rsidRPr="00243DD3" w:rsidRDefault="0019247C" w:rsidP="0019247C">
            <w:pPr>
              <w:rPr>
                <w:sz w:val="32"/>
                <w:szCs w:val="32"/>
              </w:rPr>
            </w:pPr>
            <w:r w:rsidRPr="00243DD3">
              <w:rPr>
                <w:sz w:val="32"/>
                <w:szCs w:val="32"/>
              </w:rPr>
              <w:t>040110172</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 xml:space="preserve">Накладная на внутреннее </w:t>
            </w:r>
            <w:r w:rsidRPr="00243DD3">
              <w:rPr>
                <w:sz w:val="32"/>
                <w:szCs w:val="32"/>
              </w:rPr>
              <w:lastRenderedPageBreak/>
              <w:t>перемещение объектов нефинансовых активов</w:t>
            </w:r>
          </w:p>
          <w:p w:rsidR="0019247C" w:rsidRPr="00243DD3" w:rsidRDefault="0019247C" w:rsidP="0019247C">
            <w:pPr>
              <w:rPr>
                <w:sz w:val="32"/>
                <w:szCs w:val="32"/>
              </w:rPr>
            </w:pPr>
            <w:r w:rsidRPr="00243DD3">
              <w:rPr>
                <w:sz w:val="32"/>
                <w:szCs w:val="32"/>
              </w:rPr>
              <w:t>(ф. 0504102)</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11</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оприходование неучтенных объектов основных средств, выявленных при инвентаризации </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040110199</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Акт о результатах инвентаризации (ф. 0504835);</w:t>
            </w:r>
          </w:p>
          <w:p w:rsidR="0019247C" w:rsidRPr="00243DD3" w:rsidRDefault="0019247C" w:rsidP="0019247C">
            <w:pPr>
              <w:rPr>
                <w:sz w:val="32"/>
                <w:szCs w:val="32"/>
              </w:rPr>
            </w:pPr>
            <w:r w:rsidRPr="00243DD3">
              <w:rPr>
                <w:sz w:val="32"/>
                <w:szCs w:val="32"/>
              </w:rPr>
              <w:t>Вариант 1</w:t>
            </w:r>
          </w:p>
          <w:p w:rsidR="0019247C" w:rsidRPr="00243DD3" w:rsidRDefault="0019247C" w:rsidP="0019247C">
            <w:pPr>
              <w:rPr>
                <w:sz w:val="32"/>
                <w:szCs w:val="32"/>
              </w:rPr>
            </w:pPr>
            <w:r w:rsidRPr="00243DD3">
              <w:rPr>
                <w:sz w:val="32"/>
                <w:szCs w:val="32"/>
              </w:rPr>
              <w:t xml:space="preserve">Акт о приеме-передаче объектов нефинансовых активов (ф. 0504101); </w:t>
            </w:r>
          </w:p>
          <w:p w:rsidR="0019247C" w:rsidRPr="00243DD3" w:rsidRDefault="0019247C" w:rsidP="0019247C">
            <w:pPr>
              <w:rPr>
                <w:sz w:val="32"/>
                <w:szCs w:val="32"/>
              </w:rPr>
            </w:pPr>
            <w:r w:rsidRPr="00243DD3">
              <w:rPr>
                <w:sz w:val="32"/>
                <w:szCs w:val="32"/>
              </w:rPr>
              <w:t>Вариант 2</w:t>
            </w:r>
          </w:p>
          <w:p w:rsidR="0019247C" w:rsidRPr="00243DD3" w:rsidRDefault="0019247C" w:rsidP="0019247C">
            <w:pPr>
              <w:rPr>
                <w:sz w:val="32"/>
                <w:szCs w:val="32"/>
              </w:rPr>
            </w:pPr>
            <w:r w:rsidRPr="00243DD3">
              <w:rPr>
                <w:sz w:val="32"/>
                <w:szCs w:val="32"/>
              </w:rPr>
              <w:t>Приходный ордер на приемку материальных ценностей (нефинансовых активов) (ф. 0504207)</w:t>
            </w:r>
          </w:p>
          <w:p w:rsidR="0019247C" w:rsidRPr="00243DD3" w:rsidRDefault="0019247C" w:rsidP="0019247C">
            <w:pPr>
              <w:rPr>
                <w:sz w:val="32"/>
                <w:szCs w:val="32"/>
              </w:rPr>
            </w:pPr>
            <w:r w:rsidRPr="00243DD3">
              <w:rPr>
                <w:sz w:val="32"/>
                <w:szCs w:val="32"/>
              </w:rPr>
              <w:t>Вариант 3</w:t>
            </w:r>
          </w:p>
          <w:p w:rsidR="0019247C" w:rsidRPr="00243DD3" w:rsidRDefault="0019247C" w:rsidP="0019247C">
            <w:pPr>
              <w:rPr>
                <w:sz w:val="32"/>
                <w:szCs w:val="32"/>
              </w:rPr>
            </w:pPr>
            <w:r w:rsidRPr="00243DD3">
              <w:rPr>
                <w:sz w:val="32"/>
                <w:szCs w:val="32"/>
              </w:rPr>
              <w:t xml:space="preserve">Бухгалтерская справка             (ф. </w:t>
            </w:r>
            <w:r w:rsidRPr="00243DD3">
              <w:rPr>
                <w:sz w:val="32"/>
                <w:szCs w:val="32"/>
              </w:rPr>
              <w:lastRenderedPageBreak/>
              <w:t>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Выдача в эксплуатацию</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12</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выдача в эксплуатацию объектов основных средств, стоимостью до 10000 рублей включительно, за исключением объектов недвижимого имущества</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040120271</w:t>
            </w:r>
          </w:p>
          <w:p w:rsidR="0019247C" w:rsidRPr="00243DD3" w:rsidRDefault="0019247C" w:rsidP="0019247C">
            <w:pPr>
              <w:rPr>
                <w:sz w:val="32"/>
                <w:szCs w:val="32"/>
              </w:rPr>
            </w:pPr>
            <w:r w:rsidRPr="00243DD3">
              <w:rPr>
                <w:sz w:val="32"/>
                <w:szCs w:val="32"/>
              </w:rPr>
              <w:t>0109ХХ271</w:t>
            </w: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21</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p w:rsidR="0019247C" w:rsidRPr="00243DD3" w:rsidRDefault="0019247C" w:rsidP="0019247C">
            <w:pPr>
              <w:rPr>
                <w:sz w:val="32"/>
                <w:szCs w:val="32"/>
              </w:rPr>
            </w:pPr>
          </w:p>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Ведомости выдачи материальных ценностей на нужды учреждения (ф. 0504210) – обязательно</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13</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выдача в эксплуатацию библиотечного фонда, независимо от стоимости, а также объектов основных средств стоимостью свыше 10000 рублей, за исключением объектов недвижимого имущества</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Требование-накладная</w:t>
            </w:r>
          </w:p>
          <w:p w:rsidR="0019247C" w:rsidRPr="00243DD3" w:rsidRDefault="0019247C" w:rsidP="0019247C">
            <w:pPr>
              <w:rPr>
                <w:sz w:val="32"/>
                <w:szCs w:val="32"/>
              </w:rPr>
            </w:pPr>
            <w:r w:rsidRPr="00243DD3">
              <w:rPr>
                <w:sz w:val="32"/>
                <w:szCs w:val="32"/>
              </w:rPr>
              <w:t>(ф. 0504204) - обязательно</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Консервация</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14</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консервация (расконсервация) объекта основных средств на срок более 3-х месяцев отражается путем внесения в Инвентарную карточку (ф.ф. 0504031, 0504032) записи о консервации (расконсервации) объекта без оформления бухгалтерских записей по соответствующим счетам аналитического учета </w:t>
            </w:r>
            <w:r w:rsidRPr="00243DD3">
              <w:rPr>
                <w:sz w:val="32"/>
                <w:szCs w:val="32"/>
              </w:rPr>
              <w:lastRenderedPageBreak/>
              <w:t>счета 010100000 "Основные средства"</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 xml:space="preserve">Акт о консервации (расконсервации) </w:t>
            </w:r>
            <w:r w:rsidRPr="00243DD3">
              <w:rPr>
                <w:sz w:val="32"/>
                <w:szCs w:val="32"/>
              </w:rPr>
              <w:lastRenderedPageBreak/>
              <w:t>объектов основных средств</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Выбытие основных средств</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15</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 выбытии объекта основного средства помимо воли бюджетного учреждения (при выявленных недостачах, хищениях, фактах уничтожения основных средств при террористических актах)</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010400000</w:t>
            </w:r>
          </w:p>
          <w:p w:rsidR="0019247C" w:rsidRPr="00243DD3" w:rsidRDefault="0019247C" w:rsidP="0019247C">
            <w:pPr>
              <w:rPr>
                <w:sz w:val="32"/>
                <w:szCs w:val="32"/>
              </w:rPr>
            </w:pPr>
            <w:r w:rsidRPr="00243DD3">
              <w:rPr>
                <w:sz w:val="32"/>
                <w:szCs w:val="32"/>
              </w:rPr>
              <w:t>011400000</w:t>
            </w:r>
          </w:p>
          <w:p w:rsidR="0019247C" w:rsidRPr="00243DD3" w:rsidRDefault="0019247C" w:rsidP="0019247C">
            <w:pPr>
              <w:rPr>
                <w:sz w:val="32"/>
                <w:szCs w:val="32"/>
              </w:rPr>
            </w:pPr>
            <w:r w:rsidRPr="00243DD3">
              <w:rPr>
                <w:sz w:val="32"/>
                <w:szCs w:val="32"/>
              </w:rPr>
              <w:t>040110172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Акт о списании мягкого и хозяйственного инвентаря       (ф. 0504143)</w:t>
            </w:r>
          </w:p>
          <w:p w:rsidR="0019247C" w:rsidRPr="00243DD3" w:rsidRDefault="0019247C" w:rsidP="0019247C">
            <w:pPr>
              <w:rPr>
                <w:sz w:val="32"/>
                <w:szCs w:val="32"/>
              </w:rPr>
            </w:pPr>
            <w:r w:rsidRPr="00243DD3">
              <w:rPr>
                <w:sz w:val="32"/>
                <w:szCs w:val="32"/>
              </w:rPr>
              <w:t>Акт о списании исключенных объектов библиотечного фонда (ф. 0504144)</w:t>
            </w:r>
          </w:p>
          <w:p w:rsidR="0019247C" w:rsidRPr="00243DD3" w:rsidRDefault="0019247C" w:rsidP="0019247C">
            <w:pPr>
              <w:rPr>
                <w:sz w:val="32"/>
                <w:szCs w:val="32"/>
              </w:rPr>
            </w:pPr>
            <w:r w:rsidRPr="00243DD3">
              <w:rPr>
                <w:sz w:val="32"/>
                <w:szCs w:val="32"/>
              </w:rPr>
              <w:t>Акт о списании объектов нефинансовых активов (кроме транспортных средств) (ф. 0504104)</w:t>
            </w:r>
          </w:p>
          <w:p w:rsidR="0019247C" w:rsidRPr="00243DD3" w:rsidRDefault="0019247C" w:rsidP="0019247C">
            <w:pPr>
              <w:rPr>
                <w:sz w:val="32"/>
                <w:szCs w:val="32"/>
              </w:rPr>
            </w:pPr>
            <w:r w:rsidRPr="00243DD3">
              <w:rPr>
                <w:sz w:val="32"/>
                <w:szCs w:val="32"/>
              </w:rPr>
              <w:t>Акт о списании транспортного средства (ф. 0504105)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16</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при уничтожении, разрушении, приведении в </w:t>
            </w:r>
            <w:r w:rsidRPr="00243DD3">
              <w:rPr>
                <w:sz w:val="32"/>
                <w:szCs w:val="32"/>
              </w:rPr>
              <w:lastRenderedPageBreak/>
              <w:t>негодность вследствие стихийных бедствий (иных бедствий природного явления, катастрофы)</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010400000</w:t>
            </w:r>
          </w:p>
          <w:p w:rsidR="0019247C" w:rsidRPr="00243DD3" w:rsidRDefault="0019247C" w:rsidP="0019247C">
            <w:pPr>
              <w:rPr>
                <w:sz w:val="32"/>
                <w:szCs w:val="32"/>
              </w:rPr>
            </w:pPr>
            <w:r w:rsidRPr="00243DD3">
              <w:rPr>
                <w:sz w:val="32"/>
                <w:szCs w:val="32"/>
              </w:rPr>
              <w:lastRenderedPageBreak/>
              <w:t>011400000</w:t>
            </w:r>
          </w:p>
          <w:p w:rsidR="0019247C" w:rsidRPr="00243DD3" w:rsidRDefault="0019247C" w:rsidP="0019247C">
            <w:pPr>
              <w:rPr>
                <w:sz w:val="32"/>
                <w:szCs w:val="32"/>
              </w:rPr>
            </w:pPr>
            <w:r w:rsidRPr="00243DD3">
              <w:rPr>
                <w:sz w:val="32"/>
                <w:szCs w:val="32"/>
              </w:rPr>
              <w:t>040120273</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Инвентарная карточка учета </w:t>
            </w:r>
            <w:r w:rsidRPr="00243DD3">
              <w:rPr>
                <w:sz w:val="32"/>
                <w:szCs w:val="32"/>
              </w:rPr>
              <w:lastRenderedPageBreak/>
              <w:t>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Акт о списании мягкого и хозяйственного инвентаря       (ф. 0504143)</w:t>
            </w:r>
          </w:p>
          <w:p w:rsidR="0019247C" w:rsidRPr="00243DD3" w:rsidRDefault="0019247C" w:rsidP="0019247C">
            <w:pPr>
              <w:rPr>
                <w:sz w:val="32"/>
                <w:szCs w:val="32"/>
              </w:rPr>
            </w:pPr>
            <w:r w:rsidRPr="00243DD3">
              <w:rPr>
                <w:sz w:val="32"/>
                <w:szCs w:val="32"/>
              </w:rPr>
              <w:t>Акт о списании исключенных объектов библиотечного фонда</w:t>
            </w:r>
          </w:p>
          <w:p w:rsidR="0019247C" w:rsidRPr="00243DD3" w:rsidRDefault="0019247C" w:rsidP="0019247C">
            <w:pPr>
              <w:rPr>
                <w:sz w:val="32"/>
                <w:szCs w:val="32"/>
              </w:rPr>
            </w:pPr>
            <w:r w:rsidRPr="00243DD3">
              <w:rPr>
                <w:sz w:val="32"/>
                <w:szCs w:val="32"/>
              </w:rPr>
              <w:t>(ф. 0504144)</w:t>
            </w:r>
          </w:p>
          <w:p w:rsidR="0019247C" w:rsidRPr="00243DD3" w:rsidRDefault="0019247C" w:rsidP="0019247C">
            <w:pPr>
              <w:rPr>
                <w:sz w:val="32"/>
                <w:szCs w:val="32"/>
              </w:rPr>
            </w:pPr>
            <w:r w:rsidRPr="00243DD3">
              <w:rPr>
                <w:sz w:val="32"/>
                <w:szCs w:val="32"/>
              </w:rPr>
              <w:t>Акт о списании объектов нефинансовых активов  (кроме транспортных средств) (ф. 0504104)</w:t>
            </w:r>
          </w:p>
          <w:p w:rsidR="0019247C" w:rsidRPr="00243DD3" w:rsidRDefault="0019247C" w:rsidP="0019247C">
            <w:pPr>
              <w:rPr>
                <w:sz w:val="32"/>
                <w:szCs w:val="32"/>
              </w:rPr>
            </w:pPr>
            <w:r w:rsidRPr="00243DD3">
              <w:rPr>
                <w:sz w:val="32"/>
                <w:szCs w:val="32"/>
              </w:rPr>
              <w:t>Акт о списании транспортного средства</w:t>
            </w:r>
          </w:p>
          <w:p w:rsidR="0019247C" w:rsidRPr="00243DD3" w:rsidRDefault="0019247C" w:rsidP="0019247C">
            <w:pPr>
              <w:rPr>
                <w:sz w:val="32"/>
                <w:szCs w:val="32"/>
              </w:rPr>
            </w:pPr>
            <w:r w:rsidRPr="00243DD3">
              <w:rPr>
                <w:sz w:val="32"/>
                <w:szCs w:val="32"/>
              </w:rPr>
              <w:t xml:space="preserve"> (ф. 0504105)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17</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при принятии решения о списании по иным основаниям, а также при принятии решения о прекращении эксплуатации объекта учета, в том числе по </w:t>
            </w:r>
            <w:r w:rsidRPr="00243DD3">
              <w:rPr>
                <w:sz w:val="32"/>
                <w:szCs w:val="32"/>
              </w:rPr>
              <w:lastRenderedPageBreak/>
              <w:t xml:space="preserve">причине физического, морального износа объекта учета, одновременно выбывшие из эксплуатации имущества, поступившие на хранение до момента их демонтажа и (или) утилизации и (или) определения целевой функции выбывшего с баланса имущества, отражаются на забалансовом счете 02 «Материальные ценности, принятые на хранение» </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010400000</w:t>
            </w:r>
          </w:p>
          <w:p w:rsidR="0019247C" w:rsidRPr="00243DD3" w:rsidRDefault="0019247C" w:rsidP="0019247C">
            <w:pPr>
              <w:rPr>
                <w:sz w:val="32"/>
                <w:szCs w:val="32"/>
              </w:rPr>
            </w:pPr>
            <w:r w:rsidRPr="00243DD3">
              <w:rPr>
                <w:sz w:val="32"/>
                <w:szCs w:val="32"/>
              </w:rPr>
              <w:t>011400000</w:t>
            </w:r>
          </w:p>
          <w:p w:rsidR="0019247C" w:rsidRPr="00243DD3" w:rsidRDefault="0019247C" w:rsidP="0019247C">
            <w:pPr>
              <w:rPr>
                <w:sz w:val="32"/>
                <w:szCs w:val="32"/>
              </w:rPr>
            </w:pPr>
            <w:r w:rsidRPr="00243DD3">
              <w:rPr>
                <w:sz w:val="32"/>
                <w:szCs w:val="32"/>
              </w:rPr>
              <w:t>040110172</w:t>
            </w:r>
          </w:p>
          <w:p w:rsidR="0019247C" w:rsidRPr="00243DD3" w:rsidRDefault="0019247C" w:rsidP="0019247C">
            <w:pPr>
              <w:rPr>
                <w:sz w:val="32"/>
                <w:szCs w:val="32"/>
              </w:rPr>
            </w:pPr>
            <w:r w:rsidRPr="00243DD3">
              <w:rPr>
                <w:sz w:val="32"/>
                <w:szCs w:val="32"/>
              </w:rPr>
              <w:t>02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Инвентарная карточка учета нефинансовых активов            (ф. 0504031) или Инвентарная карточка </w:t>
            </w:r>
            <w:r w:rsidRPr="00243DD3">
              <w:rPr>
                <w:sz w:val="32"/>
                <w:szCs w:val="32"/>
              </w:rPr>
              <w:lastRenderedPageBreak/>
              <w:t>группового учета нефинансовых активов             (ф. 0504032);</w:t>
            </w:r>
          </w:p>
          <w:p w:rsidR="0019247C" w:rsidRPr="00243DD3" w:rsidRDefault="0019247C" w:rsidP="0019247C">
            <w:pPr>
              <w:rPr>
                <w:sz w:val="32"/>
                <w:szCs w:val="32"/>
              </w:rPr>
            </w:pPr>
            <w:r w:rsidRPr="00243DD3">
              <w:rPr>
                <w:sz w:val="32"/>
                <w:szCs w:val="32"/>
              </w:rPr>
              <w:t>Акт о списании мягкого и хозяйственного инвентаря      (ф. 0504143)</w:t>
            </w:r>
          </w:p>
          <w:p w:rsidR="0019247C" w:rsidRPr="00243DD3" w:rsidRDefault="0019247C" w:rsidP="0019247C">
            <w:pPr>
              <w:rPr>
                <w:sz w:val="32"/>
                <w:szCs w:val="32"/>
              </w:rPr>
            </w:pPr>
            <w:r w:rsidRPr="00243DD3">
              <w:rPr>
                <w:sz w:val="32"/>
                <w:szCs w:val="32"/>
              </w:rPr>
              <w:t xml:space="preserve">Акт о списании исключенных объектов библиотечного фонда </w:t>
            </w:r>
          </w:p>
          <w:p w:rsidR="0019247C" w:rsidRPr="00243DD3" w:rsidRDefault="0019247C" w:rsidP="0019247C">
            <w:pPr>
              <w:rPr>
                <w:sz w:val="32"/>
                <w:szCs w:val="32"/>
              </w:rPr>
            </w:pPr>
            <w:r w:rsidRPr="00243DD3">
              <w:rPr>
                <w:sz w:val="32"/>
                <w:szCs w:val="32"/>
              </w:rPr>
              <w:t>(ф. 0504144)</w:t>
            </w:r>
          </w:p>
          <w:p w:rsidR="0019247C" w:rsidRPr="00243DD3" w:rsidRDefault="0019247C" w:rsidP="0019247C">
            <w:pPr>
              <w:rPr>
                <w:sz w:val="32"/>
                <w:szCs w:val="32"/>
              </w:rPr>
            </w:pPr>
            <w:r w:rsidRPr="00243DD3">
              <w:rPr>
                <w:sz w:val="32"/>
                <w:szCs w:val="32"/>
              </w:rPr>
              <w:t>Акт о списании объектов нефинансовых активов (кроме транспортных средств) (ф. 0504104)</w:t>
            </w:r>
          </w:p>
          <w:p w:rsidR="0019247C" w:rsidRPr="00243DD3" w:rsidRDefault="0019247C" w:rsidP="0019247C">
            <w:pPr>
              <w:rPr>
                <w:sz w:val="32"/>
                <w:szCs w:val="32"/>
              </w:rPr>
            </w:pPr>
            <w:r w:rsidRPr="00243DD3">
              <w:rPr>
                <w:sz w:val="32"/>
                <w:szCs w:val="32"/>
              </w:rPr>
              <w:t>Акт о списании транспортного средства</w:t>
            </w:r>
          </w:p>
          <w:p w:rsidR="0019247C" w:rsidRPr="00243DD3" w:rsidRDefault="0019247C" w:rsidP="0019247C">
            <w:pPr>
              <w:rPr>
                <w:sz w:val="32"/>
                <w:szCs w:val="32"/>
              </w:rPr>
            </w:pPr>
            <w:r w:rsidRPr="00243DD3">
              <w:rPr>
                <w:sz w:val="32"/>
                <w:szCs w:val="32"/>
              </w:rPr>
              <w:t xml:space="preserve"> (ф. 0504105)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18</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передача объекта основных средств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с приложением </w:t>
            </w:r>
            <w:r w:rsidRPr="00243DD3">
              <w:rPr>
                <w:sz w:val="32"/>
                <w:szCs w:val="32"/>
              </w:rPr>
              <w:lastRenderedPageBreak/>
              <w:t>документов о государственной регистрации прекращения права на оперативное управление недвижимостью или их заверенных копий в случаях, установленных законодательством Российской Федерации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030404310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Акт о приеме-</w:t>
            </w:r>
            <w:r w:rsidRPr="00243DD3">
              <w:rPr>
                <w:sz w:val="32"/>
                <w:szCs w:val="32"/>
              </w:rPr>
              <w:lastRenderedPageBreak/>
              <w:t>передаче объектов нефинансовых активов (ф. 0504101);</w:t>
            </w:r>
          </w:p>
          <w:p w:rsidR="0019247C" w:rsidRPr="00243DD3" w:rsidRDefault="0019247C" w:rsidP="0019247C">
            <w:pPr>
              <w:rPr>
                <w:sz w:val="32"/>
                <w:szCs w:val="32"/>
              </w:rPr>
            </w:pPr>
            <w:r w:rsidRPr="00243DD3">
              <w:rPr>
                <w:sz w:val="32"/>
                <w:szCs w:val="32"/>
              </w:rPr>
              <w:t>Извещение (ф. 0504805)</w:t>
            </w:r>
          </w:p>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Передача в соответствии с законодательством Российской Федерации объекта основных средств безвозмездно</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19</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040120281</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Акт о приеме-передаче объектов нефинансовых активов (ф. 0504101)</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20</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при передаче в соответствии с законодательством Российской Федерации иным правообладателям, за исключением органов государственной </w:t>
            </w:r>
            <w:r w:rsidRPr="00243DD3">
              <w:rPr>
                <w:sz w:val="32"/>
                <w:szCs w:val="32"/>
              </w:rPr>
              <w:lastRenderedPageBreak/>
              <w:t>(муниципальной) власти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240120280</w:t>
            </w:r>
          </w:p>
          <w:p w:rsidR="0019247C" w:rsidRPr="00243DD3" w:rsidRDefault="0019247C" w:rsidP="0019247C">
            <w:pPr>
              <w:rPr>
                <w:sz w:val="32"/>
                <w:szCs w:val="32"/>
              </w:rPr>
            </w:pPr>
            <w:r w:rsidRPr="00243DD3">
              <w:rPr>
                <w:sz w:val="32"/>
                <w:szCs w:val="32"/>
              </w:rPr>
              <w:t xml:space="preserve">240120250 </w:t>
            </w:r>
          </w:p>
          <w:p w:rsidR="0019247C" w:rsidRPr="00243DD3" w:rsidRDefault="0019247C" w:rsidP="0019247C">
            <w:pPr>
              <w:rPr>
                <w:sz w:val="32"/>
                <w:szCs w:val="32"/>
              </w:rPr>
            </w:pPr>
            <w:r w:rsidRPr="00243DD3">
              <w:rPr>
                <w:sz w:val="32"/>
                <w:szCs w:val="32"/>
              </w:rPr>
              <w:t>210400000 211400</w:t>
            </w:r>
            <w:r w:rsidRPr="00243DD3">
              <w:rPr>
                <w:sz w:val="32"/>
                <w:szCs w:val="32"/>
              </w:rPr>
              <w:lastRenderedPageBreak/>
              <w:t>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210132410- 210138410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Инвентарная карточка учета нефинансовых активов            (ф. 0504031) или Инвентарная карточка </w:t>
            </w:r>
            <w:r w:rsidRPr="00243DD3">
              <w:rPr>
                <w:sz w:val="32"/>
                <w:szCs w:val="32"/>
              </w:rPr>
              <w:lastRenderedPageBreak/>
              <w:t>группового учета нефинансовых активов            (ф. 0504032);</w:t>
            </w:r>
          </w:p>
          <w:p w:rsidR="0019247C" w:rsidRPr="00243DD3" w:rsidRDefault="0019247C" w:rsidP="0019247C">
            <w:pPr>
              <w:rPr>
                <w:sz w:val="32"/>
                <w:szCs w:val="32"/>
              </w:rPr>
            </w:pPr>
            <w:r w:rsidRPr="00243DD3">
              <w:rPr>
                <w:sz w:val="32"/>
                <w:szCs w:val="32"/>
              </w:rPr>
              <w:t>Акт о приеме-передаче объектов нефинансовых активов (ф. 0504101)</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Разукомплектация</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21</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разукомплектация объекта основного средства, являющегося единицей инвентарного учета, отражается по его первоначальной (балансовой) стоимости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010400000</w:t>
            </w:r>
          </w:p>
          <w:p w:rsidR="0019247C" w:rsidRPr="00243DD3" w:rsidRDefault="0019247C" w:rsidP="0019247C">
            <w:pPr>
              <w:rPr>
                <w:sz w:val="32"/>
                <w:szCs w:val="32"/>
              </w:rPr>
            </w:pPr>
            <w:r w:rsidRPr="00243DD3">
              <w:rPr>
                <w:sz w:val="32"/>
                <w:szCs w:val="32"/>
              </w:rPr>
              <w:t>011400000</w:t>
            </w:r>
          </w:p>
          <w:p w:rsidR="0019247C" w:rsidRPr="00243DD3" w:rsidRDefault="0019247C" w:rsidP="0019247C">
            <w:pPr>
              <w:rPr>
                <w:sz w:val="32"/>
                <w:szCs w:val="32"/>
              </w:rPr>
            </w:pPr>
            <w:r w:rsidRPr="00243DD3">
              <w:rPr>
                <w:sz w:val="32"/>
                <w:szCs w:val="32"/>
              </w:rPr>
              <w:t>040110172</w:t>
            </w:r>
          </w:p>
          <w:p w:rsidR="0019247C" w:rsidRPr="00243DD3" w:rsidRDefault="0019247C" w:rsidP="0019247C">
            <w:pPr>
              <w:rPr>
                <w:sz w:val="32"/>
                <w:szCs w:val="32"/>
              </w:rPr>
            </w:pPr>
            <w:r w:rsidRPr="00243DD3">
              <w:rPr>
                <w:sz w:val="32"/>
                <w:szCs w:val="32"/>
              </w:rPr>
              <w:t>010100000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010400000</w:t>
            </w:r>
          </w:p>
          <w:p w:rsidR="0019247C" w:rsidRPr="00243DD3" w:rsidRDefault="0019247C" w:rsidP="0019247C">
            <w:pPr>
              <w:rPr>
                <w:sz w:val="32"/>
                <w:szCs w:val="32"/>
              </w:rPr>
            </w:pPr>
            <w:r w:rsidRPr="00243DD3">
              <w:rPr>
                <w:sz w:val="32"/>
                <w:szCs w:val="32"/>
              </w:rPr>
              <w:t>011400000</w:t>
            </w:r>
          </w:p>
          <w:p w:rsidR="0019247C" w:rsidRPr="00243DD3" w:rsidRDefault="0019247C" w:rsidP="0019247C">
            <w:pPr>
              <w:rPr>
                <w:sz w:val="32"/>
                <w:szCs w:val="32"/>
              </w:rPr>
            </w:pPr>
            <w:r w:rsidRPr="00243DD3">
              <w:rPr>
                <w:sz w:val="32"/>
                <w:szCs w:val="32"/>
              </w:rPr>
              <w:t>040110172</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Бухгалтерская справка</w:t>
            </w:r>
          </w:p>
          <w:p w:rsidR="0019247C" w:rsidRPr="00243DD3" w:rsidRDefault="0019247C" w:rsidP="0019247C">
            <w:pPr>
              <w:rPr>
                <w:sz w:val="32"/>
                <w:szCs w:val="32"/>
              </w:rPr>
            </w:pPr>
            <w:r w:rsidRPr="00243DD3">
              <w:rPr>
                <w:sz w:val="32"/>
                <w:szCs w:val="32"/>
              </w:rPr>
              <w:t>(ф.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Ликвидация</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22</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ликвидация части объекта основного средства, являющегося единицей  инвентарного учета</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010400000</w:t>
            </w:r>
          </w:p>
          <w:p w:rsidR="0019247C" w:rsidRPr="00243DD3" w:rsidRDefault="0019247C" w:rsidP="0019247C">
            <w:pPr>
              <w:rPr>
                <w:sz w:val="32"/>
                <w:szCs w:val="32"/>
              </w:rPr>
            </w:pPr>
            <w:r w:rsidRPr="00243DD3">
              <w:rPr>
                <w:sz w:val="32"/>
                <w:szCs w:val="32"/>
              </w:rPr>
              <w:t>011400000</w:t>
            </w:r>
          </w:p>
          <w:p w:rsidR="0019247C" w:rsidRPr="00243DD3" w:rsidRDefault="0019247C" w:rsidP="0019247C">
            <w:pPr>
              <w:rPr>
                <w:sz w:val="32"/>
                <w:szCs w:val="32"/>
              </w:rPr>
            </w:pPr>
            <w:r w:rsidRPr="00243DD3">
              <w:rPr>
                <w:sz w:val="32"/>
                <w:szCs w:val="32"/>
              </w:rPr>
              <w:t>040110172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Бухгалтерская справка</w:t>
            </w:r>
          </w:p>
          <w:p w:rsidR="0019247C" w:rsidRPr="00243DD3" w:rsidRDefault="0019247C" w:rsidP="0019247C">
            <w:pPr>
              <w:rPr>
                <w:sz w:val="32"/>
                <w:szCs w:val="32"/>
              </w:rPr>
            </w:pPr>
            <w:r w:rsidRPr="00243DD3">
              <w:rPr>
                <w:sz w:val="32"/>
                <w:szCs w:val="32"/>
              </w:rPr>
              <w:lastRenderedPageBreak/>
              <w:t>(ф.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Переоценка</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23</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суммы уценки (дооценки) стоимости объекта основных средств, полученные в результате переоценки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040130000</w:t>
            </w:r>
          </w:p>
          <w:p w:rsidR="0019247C" w:rsidRPr="00243DD3" w:rsidRDefault="0019247C" w:rsidP="0019247C">
            <w:pPr>
              <w:rPr>
                <w:sz w:val="32"/>
                <w:szCs w:val="32"/>
              </w:rPr>
            </w:pPr>
            <w:r w:rsidRPr="00243DD3">
              <w:rPr>
                <w:sz w:val="32"/>
                <w:szCs w:val="32"/>
              </w:rPr>
              <w:t>010100000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p w:rsidR="0019247C" w:rsidRPr="00243DD3" w:rsidRDefault="0019247C" w:rsidP="0019247C">
            <w:pPr>
              <w:rPr>
                <w:sz w:val="32"/>
                <w:szCs w:val="32"/>
              </w:rPr>
            </w:pPr>
            <w:r w:rsidRPr="00243DD3">
              <w:rPr>
                <w:sz w:val="32"/>
                <w:szCs w:val="32"/>
              </w:rPr>
              <w:t>040130000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Бухгалтерская справка</w:t>
            </w:r>
          </w:p>
          <w:p w:rsidR="0019247C" w:rsidRPr="00243DD3" w:rsidRDefault="0019247C" w:rsidP="0019247C">
            <w:pPr>
              <w:rPr>
                <w:sz w:val="32"/>
                <w:szCs w:val="32"/>
              </w:rPr>
            </w:pPr>
            <w:r w:rsidRPr="00243DD3">
              <w:rPr>
                <w:sz w:val="32"/>
                <w:szCs w:val="32"/>
              </w:rPr>
              <w:t>(ф.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EEECE1"/>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EEECE1"/>
          </w:tcPr>
          <w:p w:rsidR="0019247C" w:rsidRPr="00243DD3" w:rsidRDefault="0019247C" w:rsidP="0019247C">
            <w:pPr>
              <w:rPr>
                <w:sz w:val="32"/>
                <w:szCs w:val="32"/>
              </w:rPr>
            </w:pPr>
            <w:r w:rsidRPr="00243DD3">
              <w:rPr>
                <w:sz w:val="32"/>
                <w:szCs w:val="32"/>
              </w:rPr>
              <w:t>Прочее</w:t>
            </w:r>
          </w:p>
        </w:tc>
        <w:tc>
          <w:tcPr>
            <w:tcW w:w="1310" w:type="dxa"/>
            <w:tcBorders>
              <w:top w:val="single" w:sz="4" w:space="0" w:color="000000"/>
              <w:left w:val="single" w:sz="4" w:space="0" w:color="000000"/>
              <w:bottom w:val="single" w:sz="4" w:space="0" w:color="000000"/>
            </w:tcBorders>
            <w:shd w:val="clear" w:color="auto" w:fill="EEECE1"/>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EEECE1"/>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EEECE1"/>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24</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Выбытие объектов основных средств в связи с передачей их арендодателем (ссудодателем) в финансовую аренду (безвозмездное бессрочное пользование), классифицируемые как объекты неоперационной (финансовой) аренды</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p w:rsidR="0019247C" w:rsidRPr="00243DD3" w:rsidRDefault="0019247C" w:rsidP="0019247C">
            <w:pPr>
              <w:rPr>
                <w:sz w:val="32"/>
                <w:szCs w:val="32"/>
              </w:rPr>
            </w:pPr>
            <w:r w:rsidRPr="00243DD3">
              <w:rPr>
                <w:sz w:val="32"/>
                <w:szCs w:val="32"/>
              </w:rPr>
              <w:t>010400000</w:t>
            </w:r>
          </w:p>
          <w:p w:rsidR="0019247C" w:rsidRPr="00243DD3" w:rsidRDefault="0019247C" w:rsidP="0019247C">
            <w:pPr>
              <w:rPr>
                <w:sz w:val="32"/>
                <w:szCs w:val="32"/>
              </w:rPr>
            </w:pPr>
            <w:r w:rsidRPr="00243DD3">
              <w:rPr>
                <w:sz w:val="32"/>
                <w:szCs w:val="32"/>
              </w:rPr>
              <w:t>011400000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p w:rsidR="0019247C" w:rsidRPr="00243DD3" w:rsidRDefault="0019247C" w:rsidP="0019247C">
            <w:pPr>
              <w:rPr>
                <w:sz w:val="32"/>
                <w:szCs w:val="32"/>
              </w:rPr>
            </w:pPr>
            <w:r w:rsidRPr="00243DD3">
              <w:rPr>
                <w:sz w:val="32"/>
                <w:szCs w:val="32"/>
              </w:rPr>
              <w:t>Бухгалтерская справка</w:t>
            </w:r>
          </w:p>
          <w:p w:rsidR="0019247C" w:rsidRPr="00243DD3" w:rsidRDefault="0019247C" w:rsidP="0019247C">
            <w:pPr>
              <w:rPr>
                <w:sz w:val="32"/>
                <w:szCs w:val="32"/>
              </w:rPr>
            </w:pPr>
            <w:r w:rsidRPr="00243DD3">
              <w:rPr>
                <w:sz w:val="32"/>
                <w:szCs w:val="32"/>
              </w:rPr>
              <w:t>(ф. 0504833)</w:t>
            </w:r>
          </w:p>
        </w:tc>
      </w:tr>
    </w:tbl>
    <w:p w:rsidR="0019247C" w:rsidRPr="00243DD3" w:rsidRDefault="0019247C" w:rsidP="0019247C">
      <w:pPr>
        <w:numPr>
          <w:ilvl w:val="0"/>
          <w:numId w:val="1"/>
        </w:numPr>
        <w:rPr>
          <w:sz w:val="32"/>
          <w:szCs w:val="32"/>
        </w:rPr>
      </w:pPr>
    </w:p>
    <w:p w:rsidR="0019247C" w:rsidRPr="00243DD3" w:rsidRDefault="0019247C" w:rsidP="0019247C">
      <w:pPr>
        <w:numPr>
          <w:ilvl w:val="0"/>
          <w:numId w:val="1"/>
        </w:numPr>
        <w:rPr>
          <w:sz w:val="32"/>
          <w:szCs w:val="32"/>
        </w:rPr>
      </w:pPr>
      <w:r w:rsidRPr="00243DD3">
        <w:rPr>
          <w:sz w:val="32"/>
          <w:szCs w:val="32"/>
        </w:rPr>
        <w:t>Непроизведенные активы</w:t>
      </w:r>
    </w:p>
    <w:tbl>
      <w:tblPr>
        <w:tblW w:w="0" w:type="auto"/>
        <w:tblInd w:w="-606" w:type="dxa"/>
        <w:tblLayout w:type="fixed"/>
        <w:tblLook w:val="0000"/>
      </w:tblPr>
      <w:tblGrid>
        <w:gridCol w:w="675"/>
        <w:gridCol w:w="3969"/>
        <w:gridCol w:w="1310"/>
        <w:gridCol w:w="1342"/>
        <w:gridCol w:w="3028"/>
      </w:tblGrid>
      <w:tr w:rsidR="0019247C" w:rsidRPr="00243DD3" w:rsidTr="0019247C">
        <w:tc>
          <w:tcPr>
            <w:tcW w:w="675"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w:t>
            </w:r>
          </w:p>
        </w:tc>
        <w:tc>
          <w:tcPr>
            <w:tcW w:w="3969"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Факт хозяйственной жизни</w:t>
            </w:r>
          </w:p>
          <w:p w:rsidR="0019247C" w:rsidRPr="00243DD3" w:rsidRDefault="0019247C" w:rsidP="0019247C">
            <w:pPr>
              <w:rPr>
                <w:sz w:val="32"/>
                <w:szCs w:val="32"/>
              </w:rPr>
            </w:pPr>
            <w:r w:rsidRPr="00243DD3">
              <w:rPr>
                <w:sz w:val="32"/>
                <w:szCs w:val="32"/>
              </w:rPr>
              <w:t>учреждения</w:t>
            </w:r>
          </w:p>
        </w:tc>
        <w:tc>
          <w:tcPr>
            <w:tcW w:w="1310"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Дебет</w:t>
            </w:r>
          </w:p>
        </w:tc>
        <w:tc>
          <w:tcPr>
            <w:tcW w:w="1342"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Кредит</w:t>
            </w:r>
          </w:p>
        </w:tc>
        <w:tc>
          <w:tcPr>
            <w:tcW w:w="3028" w:type="dxa"/>
            <w:tcBorders>
              <w:top w:val="single" w:sz="4" w:space="0" w:color="000000"/>
              <w:left w:val="single" w:sz="4" w:space="0" w:color="000000"/>
              <w:bottom w:val="single" w:sz="4" w:space="0" w:color="000000"/>
              <w:right w:val="single" w:sz="4" w:space="0" w:color="000000"/>
            </w:tcBorders>
            <w:shd w:val="clear" w:color="auto" w:fill="BFBFBF"/>
          </w:tcPr>
          <w:p w:rsidR="0019247C" w:rsidRPr="00243DD3" w:rsidRDefault="0019247C" w:rsidP="0019247C">
            <w:pPr>
              <w:rPr>
                <w:sz w:val="32"/>
                <w:szCs w:val="32"/>
              </w:rPr>
            </w:pPr>
            <w:r w:rsidRPr="00243DD3">
              <w:rPr>
                <w:sz w:val="32"/>
                <w:szCs w:val="32"/>
              </w:rPr>
              <w:t>Первичный документ</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r w:rsidRPr="00243DD3">
              <w:rPr>
                <w:sz w:val="32"/>
                <w:szCs w:val="32"/>
              </w:rPr>
              <w:t>Непроизведенные активы</w:t>
            </w:r>
          </w:p>
        </w:tc>
        <w:tc>
          <w:tcPr>
            <w:tcW w:w="1310"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D9D9D9"/>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Поступление объектов непроизведенных активов</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1</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 получении земельных участков на праве постоянного (бессрочного) пользования (в том числе расположенных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410311330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440110195</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приеме-передаче объектов НФА (ф. 0504101);</w:t>
            </w:r>
          </w:p>
          <w:p w:rsidR="0019247C" w:rsidRPr="00243DD3" w:rsidRDefault="0019247C" w:rsidP="0019247C">
            <w:pPr>
              <w:rPr>
                <w:sz w:val="32"/>
                <w:szCs w:val="32"/>
              </w:rPr>
            </w:pPr>
            <w:r w:rsidRPr="00243DD3">
              <w:rPr>
                <w:sz w:val="32"/>
                <w:szCs w:val="32"/>
              </w:rPr>
              <w:t>Инвентарная карточка учета нефинансовых активов</w:t>
            </w:r>
          </w:p>
          <w:p w:rsidR="0019247C" w:rsidRPr="00243DD3" w:rsidRDefault="0019247C" w:rsidP="0019247C">
            <w:pPr>
              <w:rPr>
                <w:sz w:val="32"/>
                <w:szCs w:val="32"/>
              </w:rPr>
            </w:pPr>
            <w:r w:rsidRPr="00243DD3">
              <w:rPr>
                <w:sz w:val="32"/>
                <w:szCs w:val="32"/>
              </w:rPr>
              <w:t>(ф. 0504031)</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 их приобретении, осуществлении капитальных вложений по улучшению объектов непроизведенных активов, неотделимых от них</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010300000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010613330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приеме-передаче объектов НФА (ф. 0504101);</w:t>
            </w:r>
          </w:p>
          <w:p w:rsidR="0019247C" w:rsidRPr="00243DD3" w:rsidRDefault="0019247C" w:rsidP="0019247C">
            <w:pPr>
              <w:rPr>
                <w:sz w:val="32"/>
                <w:szCs w:val="32"/>
              </w:rPr>
            </w:pPr>
            <w:r w:rsidRPr="00243DD3">
              <w:rPr>
                <w:sz w:val="32"/>
                <w:szCs w:val="32"/>
              </w:rPr>
              <w:t>Инвентарная карточка учета нефинансовых активов</w:t>
            </w:r>
          </w:p>
          <w:p w:rsidR="0019247C" w:rsidRPr="00243DD3" w:rsidRDefault="0019247C" w:rsidP="0019247C">
            <w:pPr>
              <w:rPr>
                <w:sz w:val="32"/>
                <w:szCs w:val="32"/>
              </w:rPr>
            </w:pPr>
            <w:r w:rsidRPr="00243DD3">
              <w:rPr>
                <w:sz w:val="32"/>
                <w:szCs w:val="32"/>
              </w:rPr>
              <w:t>(ф. 0504031)</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3</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 принятии к учету согласно Акту о результатах инвентаризации объектов непроизведенных активов, выявленных при инвентаризации, отражается по оценочной стоимости на дату принятия;</w:t>
            </w:r>
          </w:p>
          <w:p w:rsidR="0019247C" w:rsidRPr="00243DD3" w:rsidRDefault="0019247C" w:rsidP="0019247C">
            <w:pPr>
              <w:rPr>
                <w:sz w:val="32"/>
                <w:szCs w:val="32"/>
              </w:rPr>
            </w:pPr>
            <w:r w:rsidRPr="00243DD3">
              <w:rPr>
                <w:sz w:val="32"/>
                <w:szCs w:val="32"/>
              </w:rPr>
              <w:t>изменение стоимости земельных участков, ранее принятых к бухгалтерскому учету, в связи с изменением их кадастровой стоимости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010300000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040110199</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результатах инвентаризации объектов непроизведенных активов;</w:t>
            </w:r>
          </w:p>
          <w:p w:rsidR="0019247C" w:rsidRPr="00243DD3" w:rsidRDefault="0019247C" w:rsidP="0019247C">
            <w:pPr>
              <w:rPr>
                <w:sz w:val="32"/>
                <w:szCs w:val="32"/>
              </w:rPr>
            </w:pPr>
            <w:r w:rsidRPr="00243DD3">
              <w:rPr>
                <w:sz w:val="32"/>
                <w:szCs w:val="32"/>
              </w:rPr>
              <w:t>Акт о приеме-передаче объектов НФА (ф. 0504101)</w:t>
            </w:r>
          </w:p>
          <w:p w:rsidR="0019247C" w:rsidRPr="00243DD3" w:rsidRDefault="0019247C" w:rsidP="0019247C">
            <w:pPr>
              <w:rPr>
                <w:sz w:val="32"/>
                <w:szCs w:val="32"/>
              </w:rPr>
            </w:pPr>
            <w:r w:rsidRPr="00243DD3">
              <w:rPr>
                <w:sz w:val="32"/>
                <w:szCs w:val="32"/>
              </w:rPr>
              <w:t>и (или)</w:t>
            </w:r>
          </w:p>
          <w:p w:rsidR="0019247C" w:rsidRPr="00243DD3" w:rsidRDefault="0019247C" w:rsidP="0019247C">
            <w:pPr>
              <w:rPr>
                <w:sz w:val="32"/>
                <w:szCs w:val="32"/>
              </w:rPr>
            </w:pPr>
            <w:r w:rsidRPr="00243DD3">
              <w:rPr>
                <w:sz w:val="32"/>
                <w:szCs w:val="32"/>
              </w:rPr>
              <w:t>Бухгалтерская справка             (ф. 0504833);</w:t>
            </w:r>
          </w:p>
          <w:p w:rsidR="0019247C" w:rsidRPr="00243DD3" w:rsidRDefault="0019247C" w:rsidP="0019247C">
            <w:pPr>
              <w:rPr>
                <w:sz w:val="32"/>
                <w:szCs w:val="32"/>
              </w:rPr>
            </w:pPr>
            <w:r w:rsidRPr="00243DD3">
              <w:rPr>
                <w:sz w:val="32"/>
                <w:szCs w:val="32"/>
              </w:rPr>
              <w:t>Инвентарная карточка учета нефинансовых активов</w:t>
            </w:r>
          </w:p>
          <w:p w:rsidR="0019247C" w:rsidRPr="00243DD3" w:rsidRDefault="0019247C" w:rsidP="0019247C">
            <w:pPr>
              <w:rPr>
                <w:sz w:val="32"/>
                <w:szCs w:val="32"/>
              </w:rPr>
            </w:pPr>
            <w:r w:rsidRPr="00243DD3">
              <w:rPr>
                <w:sz w:val="32"/>
                <w:szCs w:val="32"/>
              </w:rPr>
              <w:lastRenderedPageBreak/>
              <w:t>(ф. 0504031)</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Перемещение</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4</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 концессию</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010300000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010300000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Накладная на внутреннее перемещение объектов нефинансовых активов (ф. 0504102);</w:t>
            </w:r>
          </w:p>
          <w:p w:rsidR="0019247C" w:rsidRPr="00243DD3" w:rsidRDefault="0019247C" w:rsidP="0019247C">
            <w:pPr>
              <w:rPr>
                <w:sz w:val="32"/>
                <w:szCs w:val="32"/>
              </w:rPr>
            </w:pPr>
            <w:r w:rsidRPr="00243DD3">
              <w:rPr>
                <w:sz w:val="32"/>
                <w:szCs w:val="32"/>
              </w:rPr>
              <w:t>Инвентарная карточка учета нефинансовых активов</w:t>
            </w:r>
          </w:p>
          <w:p w:rsidR="0019247C" w:rsidRPr="00243DD3" w:rsidRDefault="0019247C" w:rsidP="0019247C">
            <w:pPr>
              <w:rPr>
                <w:sz w:val="32"/>
                <w:szCs w:val="32"/>
              </w:rPr>
            </w:pPr>
            <w:r w:rsidRPr="00243DD3">
              <w:rPr>
                <w:sz w:val="32"/>
                <w:szCs w:val="32"/>
              </w:rPr>
              <w:t>(ф. 0504031)</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Выбытие объектов непроизведенных активов</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5</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 передаче объекта непроизведенных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040120281</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010300000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приеме-передаче объектов НФА (ф. 0504101);</w:t>
            </w:r>
          </w:p>
          <w:p w:rsidR="0019247C" w:rsidRPr="00243DD3" w:rsidRDefault="0019247C" w:rsidP="0019247C">
            <w:pPr>
              <w:rPr>
                <w:sz w:val="32"/>
                <w:szCs w:val="32"/>
              </w:rPr>
            </w:pPr>
            <w:r w:rsidRPr="00243DD3">
              <w:rPr>
                <w:sz w:val="32"/>
                <w:szCs w:val="32"/>
              </w:rPr>
              <w:t>Инвентарная карточка учета нефинансовых активов</w:t>
            </w:r>
          </w:p>
          <w:p w:rsidR="0019247C" w:rsidRPr="00243DD3" w:rsidRDefault="0019247C" w:rsidP="0019247C">
            <w:pPr>
              <w:rPr>
                <w:sz w:val="32"/>
                <w:szCs w:val="32"/>
              </w:rPr>
            </w:pPr>
            <w:r w:rsidRPr="00243DD3">
              <w:rPr>
                <w:sz w:val="32"/>
                <w:szCs w:val="32"/>
              </w:rPr>
              <w:t>(ф. 0504031)</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6</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выбытие объектов непроизведенных активов, </w:t>
            </w:r>
            <w:r w:rsidRPr="00243DD3">
              <w:rPr>
                <w:sz w:val="32"/>
                <w:szCs w:val="32"/>
              </w:rPr>
              <w:lastRenderedPageBreak/>
              <w:t>пришедших в негодность вследствие стихийных бедствий и других чрезвычайных ситуаций, на основании принятого решения об их списании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040120273</w:t>
            </w:r>
          </w:p>
          <w:p w:rsidR="0019247C" w:rsidRPr="00243DD3" w:rsidRDefault="0019247C" w:rsidP="0019247C">
            <w:pPr>
              <w:rPr>
                <w:sz w:val="32"/>
                <w:szCs w:val="32"/>
              </w:rPr>
            </w:pPr>
            <w:r w:rsidRPr="00243DD3">
              <w:rPr>
                <w:sz w:val="32"/>
                <w:szCs w:val="32"/>
              </w:rPr>
              <w:lastRenderedPageBreak/>
              <w:t>011400000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010300000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Акт о списании объектов </w:t>
            </w:r>
            <w:r w:rsidRPr="00243DD3">
              <w:rPr>
                <w:sz w:val="32"/>
                <w:szCs w:val="32"/>
              </w:rPr>
              <w:lastRenderedPageBreak/>
              <w:t>нефинансовых активов (кроме транспортных средств)  (ф. 0504104);</w:t>
            </w:r>
          </w:p>
          <w:p w:rsidR="0019247C" w:rsidRPr="00243DD3" w:rsidRDefault="0019247C" w:rsidP="0019247C">
            <w:pPr>
              <w:rPr>
                <w:sz w:val="32"/>
                <w:szCs w:val="32"/>
              </w:rPr>
            </w:pPr>
            <w:r w:rsidRPr="00243DD3">
              <w:rPr>
                <w:sz w:val="32"/>
                <w:szCs w:val="32"/>
              </w:rPr>
              <w:t>Инвентарная карточка учета нефинансовых активов</w:t>
            </w:r>
          </w:p>
          <w:p w:rsidR="0019247C" w:rsidRPr="00243DD3" w:rsidRDefault="0019247C" w:rsidP="0019247C">
            <w:pPr>
              <w:rPr>
                <w:sz w:val="32"/>
                <w:szCs w:val="32"/>
              </w:rPr>
            </w:pPr>
            <w:r w:rsidRPr="00243DD3">
              <w:rPr>
                <w:sz w:val="32"/>
                <w:szCs w:val="32"/>
              </w:rPr>
              <w:t>(ф. 0504031)</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7</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 передаче в рамках движения объектов между головным учреждением и структурными подразделениями (филиалами), в том числе при реорганизации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030404330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010300000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списании объектов нефинансовых активов (кроме транспортных средств) (ф. 0504104);</w:t>
            </w:r>
          </w:p>
          <w:p w:rsidR="0019247C" w:rsidRPr="00243DD3" w:rsidRDefault="0019247C" w:rsidP="0019247C">
            <w:pPr>
              <w:rPr>
                <w:sz w:val="32"/>
                <w:szCs w:val="32"/>
              </w:rPr>
            </w:pPr>
            <w:r w:rsidRPr="00243DD3">
              <w:rPr>
                <w:sz w:val="32"/>
                <w:szCs w:val="32"/>
              </w:rPr>
              <w:t>Инвентарная карточка учета нефинансовых активов</w:t>
            </w:r>
          </w:p>
          <w:p w:rsidR="0019247C" w:rsidRPr="00243DD3" w:rsidRDefault="0019247C" w:rsidP="0019247C">
            <w:pPr>
              <w:rPr>
                <w:sz w:val="32"/>
                <w:szCs w:val="32"/>
              </w:rPr>
            </w:pPr>
            <w:r w:rsidRPr="00243DD3">
              <w:rPr>
                <w:sz w:val="32"/>
                <w:szCs w:val="32"/>
              </w:rPr>
              <w:t>(ф. 0504031)</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8</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040120280</w:t>
            </w:r>
          </w:p>
          <w:p w:rsidR="0019247C" w:rsidRPr="00243DD3" w:rsidRDefault="0019247C" w:rsidP="0019247C">
            <w:pPr>
              <w:rPr>
                <w:sz w:val="32"/>
                <w:szCs w:val="32"/>
              </w:rPr>
            </w:pPr>
            <w:r w:rsidRPr="00243DD3">
              <w:rPr>
                <w:sz w:val="32"/>
                <w:szCs w:val="32"/>
              </w:rPr>
              <w:t>040120250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010300000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списании объектов нефинансовых активов (кроме транспортных средств) (ф. 0504104);</w:t>
            </w:r>
          </w:p>
          <w:p w:rsidR="0019247C" w:rsidRPr="00243DD3" w:rsidRDefault="0019247C" w:rsidP="0019247C">
            <w:pPr>
              <w:rPr>
                <w:sz w:val="32"/>
                <w:szCs w:val="32"/>
              </w:rPr>
            </w:pPr>
            <w:r w:rsidRPr="00243DD3">
              <w:rPr>
                <w:sz w:val="32"/>
                <w:szCs w:val="32"/>
              </w:rPr>
              <w:t>Инвентарная карточка учета нефинансовых активов</w:t>
            </w:r>
          </w:p>
          <w:p w:rsidR="0019247C" w:rsidRPr="00243DD3" w:rsidRDefault="0019247C" w:rsidP="0019247C">
            <w:pPr>
              <w:rPr>
                <w:sz w:val="32"/>
                <w:szCs w:val="32"/>
              </w:rPr>
            </w:pPr>
            <w:r w:rsidRPr="00243DD3">
              <w:rPr>
                <w:sz w:val="32"/>
                <w:szCs w:val="32"/>
              </w:rPr>
              <w:t>(ф. 0504031)</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9</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выбытие объектов непроизведенных активов при их реализации в случаях, предусмотренных </w:t>
            </w:r>
            <w:r w:rsidRPr="00243DD3">
              <w:rPr>
                <w:sz w:val="32"/>
                <w:szCs w:val="32"/>
              </w:rPr>
              <w:lastRenderedPageBreak/>
              <w:t>законодательством Российской Федерации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040110172</w:t>
            </w:r>
          </w:p>
          <w:p w:rsidR="0019247C" w:rsidRPr="00243DD3" w:rsidRDefault="0019247C" w:rsidP="0019247C">
            <w:pPr>
              <w:rPr>
                <w:sz w:val="32"/>
                <w:szCs w:val="32"/>
              </w:rPr>
            </w:pPr>
            <w:r w:rsidRPr="00243DD3">
              <w:rPr>
                <w:sz w:val="32"/>
                <w:szCs w:val="32"/>
              </w:rPr>
              <w:t>011400000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010300000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Акт о списании объектов нефинансовых активов (кроме </w:t>
            </w:r>
            <w:r w:rsidRPr="00243DD3">
              <w:rPr>
                <w:sz w:val="32"/>
                <w:szCs w:val="32"/>
              </w:rPr>
              <w:lastRenderedPageBreak/>
              <w:t>транспортных средств) (ф. 0504104);</w:t>
            </w:r>
          </w:p>
          <w:p w:rsidR="0019247C" w:rsidRPr="00243DD3" w:rsidRDefault="0019247C" w:rsidP="0019247C">
            <w:pPr>
              <w:rPr>
                <w:sz w:val="32"/>
                <w:szCs w:val="32"/>
              </w:rPr>
            </w:pPr>
            <w:r w:rsidRPr="00243DD3">
              <w:rPr>
                <w:sz w:val="32"/>
                <w:szCs w:val="32"/>
              </w:rPr>
              <w:t>Инвентарная карточка учета нефинансовых активов</w:t>
            </w:r>
          </w:p>
          <w:p w:rsidR="0019247C" w:rsidRPr="00243DD3" w:rsidRDefault="0019247C" w:rsidP="0019247C">
            <w:pPr>
              <w:rPr>
                <w:sz w:val="32"/>
                <w:szCs w:val="32"/>
              </w:rPr>
            </w:pPr>
            <w:r w:rsidRPr="00243DD3">
              <w:rPr>
                <w:sz w:val="32"/>
                <w:szCs w:val="32"/>
              </w:rPr>
              <w:t>(ф. 0504031)</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Переоценка</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10</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суммы уценки (дооценки) стоимости объекта непроизведенных активов, полученные в результате переоценки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040130000</w:t>
            </w:r>
          </w:p>
          <w:p w:rsidR="0019247C" w:rsidRPr="00243DD3" w:rsidRDefault="0019247C" w:rsidP="0019247C">
            <w:pPr>
              <w:rPr>
                <w:sz w:val="32"/>
                <w:szCs w:val="32"/>
              </w:rPr>
            </w:pPr>
            <w:r w:rsidRPr="00243DD3">
              <w:rPr>
                <w:sz w:val="32"/>
                <w:szCs w:val="32"/>
              </w:rPr>
              <w:t>010300000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010300000</w:t>
            </w:r>
          </w:p>
          <w:p w:rsidR="0019247C" w:rsidRPr="00243DD3" w:rsidRDefault="0019247C" w:rsidP="0019247C">
            <w:pPr>
              <w:rPr>
                <w:sz w:val="32"/>
                <w:szCs w:val="32"/>
              </w:rPr>
            </w:pPr>
            <w:r w:rsidRPr="00243DD3">
              <w:rPr>
                <w:sz w:val="32"/>
                <w:szCs w:val="32"/>
              </w:rPr>
              <w:t>040130000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Инвентарная карточка учета нефинансовых активов            (ф. 0504031);</w:t>
            </w:r>
          </w:p>
          <w:p w:rsidR="0019247C" w:rsidRPr="00243DD3" w:rsidRDefault="0019247C" w:rsidP="0019247C">
            <w:pPr>
              <w:rPr>
                <w:sz w:val="32"/>
                <w:szCs w:val="32"/>
              </w:rPr>
            </w:pPr>
            <w:r w:rsidRPr="00243DD3">
              <w:rPr>
                <w:sz w:val="32"/>
                <w:szCs w:val="32"/>
              </w:rPr>
              <w:t xml:space="preserve"> Бухгалтерская справка</w:t>
            </w:r>
          </w:p>
          <w:p w:rsidR="0019247C" w:rsidRPr="00243DD3" w:rsidRDefault="0019247C" w:rsidP="0019247C">
            <w:pPr>
              <w:rPr>
                <w:sz w:val="32"/>
                <w:szCs w:val="32"/>
              </w:rPr>
            </w:pPr>
            <w:r w:rsidRPr="00243DD3">
              <w:rPr>
                <w:sz w:val="32"/>
                <w:szCs w:val="32"/>
              </w:rPr>
              <w:t>(ф. 0504833)</w:t>
            </w:r>
          </w:p>
        </w:tc>
      </w:tr>
    </w:tbl>
    <w:p w:rsidR="0019247C" w:rsidRPr="00243DD3" w:rsidRDefault="0019247C" w:rsidP="0019247C">
      <w:pPr>
        <w:numPr>
          <w:ilvl w:val="0"/>
          <w:numId w:val="1"/>
        </w:numPr>
        <w:rPr>
          <w:sz w:val="32"/>
          <w:szCs w:val="32"/>
        </w:rPr>
      </w:pPr>
    </w:p>
    <w:p w:rsidR="0019247C" w:rsidRPr="00243DD3" w:rsidRDefault="0019247C" w:rsidP="0019247C">
      <w:pPr>
        <w:numPr>
          <w:ilvl w:val="0"/>
          <w:numId w:val="1"/>
        </w:numPr>
        <w:rPr>
          <w:sz w:val="32"/>
          <w:szCs w:val="32"/>
        </w:rPr>
      </w:pPr>
      <w:r w:rsidRPr="00243DD3">
        <w:rPr>
          <w:sz w:val="32"/>
          <w:szCs w:val="32"/>
        </w:rPr>
        <w:t>Амортизация</w:t>
      </w:r>
    </w:p>
    <w:p w:rsidR="0019247C" w:rsidRPr="00243DD3" w:rsidRDefault="0019247C" w:rsidP="0019247C">
      <w:pPr>
        <w:numPr>
          <w:ilvl w:val="0"/>
          <w:numId w:val="1"/>
        </w:numPr>
        <w:rPr>
          <w:sz w:val="32"/>
          <w:szCs w:val="32"/>
        </w:rPr>
      </w:pPr>
    </w:p>
    <w:tbl>
      <w:tblPr>
        <w:tblW w:w="0" w:type="auto"/>
        <w:tblInd w:w="-606" w:type="dxa"/>
        <w:tblLayout w:type="fixed"/>
        <w:tblLook w:val="0000"/>
      </w:tblPr>
      <w:tblGrid>
        <w:gridCol w:w="675"/>
        <w:gridCol w:w="3969"/>
        <w:gridCol w:w="1310"/>
        <w:gridCol w:w="1342"/>
        <w:gridCol w:w="3028"/>
      </w:tblGrid>
      <w:tr w:rsidR="0019247C" w:rsidRPr="00243DD3" w:rsidTr="0019247C">
        <w:tc>
          <w:tcPr>
            <w:tcW w:w="675"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w:t>
            </w:r>
          </w:p>
        </w:tc>
        <w:tc>
          <w:tcPr>
            <w:tcW w:w="3969"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Факт хозяйственной жизни</w:t>
            </w:r>
          </w:p>
          <w:p w:rsidR="0019247C" w:rsidRPr="00243DD3" w:rsidRDefault="0019247C" w:rsidP="0019247C">
            <w:pPr>
              <w:rPr>
                <w:sz w:val="32"/>
                <w:szCs w:val="32"/>
              </w:rPr>
            </w:pPr>
            <w:r w:rsidRPr="00243DD3">
              <w:rPr>
                <w:sz w:val="32"/>
                <w:szCs w:val="32"/>
              </w:rPr>
              <w:t>учреждения</w:t>
            </w:r>
          </w:p>
        </w:tc>
        <w:tc>
          <w:tcPr>
            <w:tcW w:w="1310"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Дебет</w:t>
            </w:r>
          </w:p>
        </w:tc>
        <w:tc>
          <w:tcPr>
            <w:tcW w:w="1342"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Кредит</w:t>
            </w:r>
          </w:p>
        </w:tc>
        <w:tc>
          <w:tcPr>
            <w:tcW w:w="3028" w:type="dxa"/>
            <w:tcBorders>
              <w:top w:val="single" w:sz="4" w:space="0" w:color="000000"/>
              <w:left w:val="single" w:sz="4" w:space="0" w:color="000000"/>
              <w:bottom w:val="single" w:sz="4" w:space="0" w:color="000000"/>
              <w:right w:val="single" w:sz="4" w:space="0" w:color="000000"/>
            </w:tcBorders>
            <w:shd w:val="clear" w:color="auto" w:fill="BFBFBF"/>
          </w:tcPr>
          <w:p w:rsidR="0019247C" w:rsidRPr="00243DD3" w:rsidRDefault="0019247C" w:rsidP="0019247C">
            <w:pPr>
              <w:rPr>
                <w:sz w:val="32"/>
                <w:szCs w:val="32"/>
              </w:rPr>
            </w:pPr>
            <w:r w:rsidRPr="00243DD3">
              <w:rPr>
                <w:sz w:val="32"/>
                <w:szCs w:val="32"/>
              </w:rPr>
              <w:t>Первичный документ</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r w:rsidRPr="00243DD3">
              <w:rPr>
                <w:sz w:val="32"/>
                <w:szCs w:val="32"/>
              </w:rPr>
              <w:t>Амортизация</w:t>
            </w:r>
          </w:p>
        </w:tc>
        <w:tc>
          <w:tcPr>
            <w:tcW w:w="1310"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D9D9D9"/>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начисление амортизации на объекты основных средств и нематериальных активов</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040120271</w:t>
            </w:r>
          </w:p>
          <w:p w:rsidR="0019247C" w:rsidRPr="00243DD3" w:rsidRDefault="0019247C" w:rsidP="0019247C">
            <w:pPr>
              <w:rPr>
                <w:sz w:val="32"/>
                <w:szCs w:val="32"/>
              </w:rPr>
            </w:pPr>
            <w:r w:rsidRPr="00243DD3">
              <w:rPr>
                <w:sz w:val="32"/>
                <w:szCs w:val="32"/>
              </w:rPr>
              <w:t>010900271</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Регламентная операция</w:t>
            </w:r>
          </w:p>
          <w:p w:rsidR="0019247C" w:rsidRPr="00243DD3" w:rsidRDefault="0019247C" w:rsidP="0019247C">
            <w:pPr>
              <w:rPr>
                <w:sz w:val="32"/>
                <w:szCs w:val="32"/>
              </w:rPr>
            </w:pPr>
            <w:r w:rsidRPr="00243DD3">
              <w:rPr>
                <w:sz w:val="32"/>
                <w:szCs w:val="32"/>
              </w:rPr>
              <w:t>Бухгалтерская справка             (ф. 0504833);</w:t>
            </w:r>
          </w:p>
          <w:p w:rsidR="0019247C" w:rsidRPr="00243DD3" w:rsidRDefault="0019247C" w:rsidP="0019247C">
            <w:pPr>
              <w:rPr>
                <w:sz w:val="32"/>
                <w:szCs w:val="32"/>
              </w:rPr>
            </w:pPr>
            <w:r w:rsidRPr="00243DD3">
              <w:rPr>
                <w:sz w:val="32"/>
                <w:szCs w:val="32"/>
              </w:rPr>
              <w:t xml:space="preserve">Инвентарная карточка учета нефинансовых активов            (ф. 0504031) или Инвентарная карточка группового учета нефинансовых активов            (ф. </w:t>
            </w:r>
            <w:r w:rsidRPr="00243DD3">
              <w:rPr>
                <w:sz w:val="32"/>
                <w:szCs w:val="32"/>
              </w:rPr>
              <w:lastRenderedPageBreak/>
              <w:t>0504032)</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2</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начисление амортизации на права пользования активами на объекты учета операционной аренды </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040120224</w:t>
            </w:r>
          </w:p>
          <w:p w:rsidR="0019247C" w:rsidRPr="00243DD3" w:rsidRDefault="0019247C" w:rsidP="0019247C">
            <w:pPr>
              <w:rPr>
                <w:sz w:val="32"/>
                <w:szCs w:val="32"/>
              </w:rPr>
            </w:pPr>
            <w:r w:rsidRPr="00243DD3">
              <w:rPr>
                <w:sz w:val="32"/>
                <w:szCs w:val="32"/>
              </w:rPr>
              <w:t>010900000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010440000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Регламентная операция</w:t>
            </w:r>
          </w:p>
          <w:p w:rsidR="0019247C" w:rsidRPr="00243DD3" w:rsidRDefault="0019247C" w:rsidP="0019247C">
            <w:pPr>
              <w:rPr>
                <w:sz w:val="32"/>
                <w:szCs w:val="32"/>
              </w:rPr>
            </w:pPr>
            <w:r w:rsidRPr="00243DD3">
              <w:rPr>
                <w:sz w:val="32"/>
                <w:szCs w:val="32"/>
              </w:rPr>
              <w:t>Бухгалтерская справка             (ф.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3</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Начисление амортизации на объекты основных средств – имущества в концессии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040120271</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010490000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Регламентная операция</w:t>
            </w:r>
          </w:p>
          <w:p w:rsidR="0019247C" w:rsidRPr="00243DD3" w:rsidRDefault="0019247C" w:rsidP="0019247C">
            <w:pPr>
              <w:rPr>
                <w:sz w:val="32"/>
                <w:szCs w:val="32"/>
              </w:rPr>
            </w:pPr>
            <w:r w:rsidRPr="00243DD3">
              <w:rPr>
                <w:sz w:val="32"/>
                <w:szCs w:val="32"/>
              </w:rPr>
              <w:t>Бухгалтерская справка             (ф.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4</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учету суммы амортизации при получении объектов основных средств, нематериальных активов:</w:t>
            </w:r>
          </w:p>
          <w:p w:rsidR="0019247C" w:rsidRPr="00243DD3" w:rsidRDefault="0019247C" w:rsidP="0019247C">
            <w:pPr>
              <w:rPr>
                <w:sz w:val="32"/>
                <w:szCs w:val="32"/>
              </w:rPr>
            </w:pPr>
            <w:r w:rsidRPr="00243DD3">
              <w:rPr>
                <w:sz w:val="32"/>
                <w:szCs w:val="32"/>
              </w:rPr>
              <w:t>при передаче между головным учреждением, обособленными подразделениями (филиалами)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030404000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приеме-передаче объектов НФА (ф. 0504101);</w:t>
            </w:r>
          </w:p>
          <w:p w:rsidR="0019247C" w:rsidRPr="00243DD3" w:rsidRDefault="0019247C" w:rsidP="0019247C">
            <w:pPr>
              <w:rPr>
                <w:sz w:val="32"/>
                <w:szCs w:val="32"/>
              </w:rPr>
            </w:pPr>
            <w:r w:rsidRPr="00243DD3">
              <w:rPr>
                <w:sz w:val="32"/>
                <w:szCs w:val="32"/>
              </w:rPr>
              <w:t>Извещение (ф. 0504805);</w:t>
            </w:r>
          </w:p>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5</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учету суммы амортизации при получении объектов основных средств, нематериальных активов:</w:t>
            </w:r>
          </w:p>
          <w:p w:rsidR="0019247C" w:rsidRPr="00243DD3" w:rsidRDefault="0019247C" w:rsidP="0019247C">
            <w:pPr>
              <w:rPr>
                <w:sz w:val="32"/>
                <w:szCs w:val="32"/>
              </w:rPr>
            </w:pPr>
            <w:r w:rsidRPr="00243DD3">
              <w:rPr>
                <w:sz w:val="32"/>
                <w:szCs w:val="32"/>
              </w:rPr>
              <w:t>при безвозмездном получении, а также при закреплении за бюджетным учреждением права оперативного управления</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040110190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приеме-передаче объектов НФА (ф. 0504101);</w:t>
            </w:r>
          </w:p>
          <w:p w:rsidR="0019247C" w:rsidRPr="00243DD3" w:rsidRDefault="0019247C" w:rsidP="0019247C">
            <w:pPr>
              <w:rPr>
                <w:sz w:val="32"/>
                <w:szCs w:val="32"/>
              </w:rPr>
            </w:pPr>
            <w:r w:rsidRPr="00243DD3">
              <w:rPr>
                <w:sz w:val="32"/>
                <w:szCs w:val="32"/>
              </w:rPr>
              <w:t xml:space="preserve">Инвентарная карточка учета нефинансовых активов            (ф. 0504031) или Инвентарная карточка группового учета </w:t>
            </w:r>
            <w:r w:rsidRPr="00243DD3">
              <w:rPr>
                <w:sz w:val="32"/>
                <w:szCs w:val="32"/>
              </w:rPr>
              <w:lastRenderedPageBreak/>
              <w:t>нефинансовых активов            (ф. 0504032)</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6</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 внутреннем перемещении объектов учета при их отнесении (исключении) к (из) категории особо ценного движимого имущества</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p w:rsidR="0019247C" w:rsidRPr="00243DD3" w:rsidRDefault="0019247C" w:rsidP="0019247C">
            <w:pPr>
              <w:rPr>
                <w:sz w:val="32"/>
                <w:szCs w:val="32"/>
              </w:rPr>
            </w:pPr>
            <w:r w:rsidRPr="00243DD3">
              <w:rPr>
                <w:sz w:val="32"/>
                <w:szCs w:val="32"/>
              </w:rPr>
              <w:t>010400000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010400000</w:t>
            </w:r>
          </w:p>
          <w:p w:rsidR="0019247C" w:rsidRPr="00243DD3" w:rsidRDefault="0019247C" w:rsidP="0019247C">
            <w:pPr>
              <w:rPr>
                <w:sz w:val="32"/>
                <w:szCs w:val="32"/>
              </w:rPr>
            </w:pPr>
            <w:r w:rsidRPr="00243DD3">
              <w:rPr>
                <w:sz w:val="32"/>
                <w:szCs w:val="32"/>
              </w:rPr>
              <w:t>040110172</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Бухгалтерская справка             (ф. 0504833);</w:t>
            </w:r>
          </w:p>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7</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операции по выбытию сумм амортизации по выбываемым объектам основных средств, нематериальных активов:</w:t>
            </w:r>
          </w:p>
          <w:p w:rsidR="0019247C" w:rsidRPr="00243DD3" w:rsidRDefault="0019247C" w:rsidP="0019247C">
            <w:pPr>
              <w:rPr>
                <w:sz w:val="32"/>
                <w:szCs w:val="32"/>
              </w:rPr>
            </w:pPr>
            <w:r w:rsidRPr="00243DD3">
              <w:rPr>
                <w:sz w:val="32"/>
                <w:szCs w:val="32"/>
              </w:rPr>
              <w:t>передача объектов основных средств, нематериальных активов в рамках расчетов между головным учреждением, обособленными подразделениями (филиалами)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030404000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приеме-передаче объектов НФА (ф. 0504101);</w:t>
            </w:r>
          </w:p>
          <w:p w:rsidR="0019247C" w:rsidRPr="00243DD3" w:rsidRDefault="0019247C" w:rsidP="0019247C">
            <w:pPr>
              <w:rPr>
                <w:sz w:val="32"/>
                <w:szCs w:val="32"/>
              </w:rPr>
            </w:pPr>
            <w:r w:rsidRPr="00243DD3">
              <w:rPr>
                <w:sz w:val="32"/>
                <w:szCs w:val="32"/>
              </w:rPr>
              <w:t>Извещение (ф. 0504805);</w:t>
            </w:r>
          </w:p>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8</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операции по выбытию сумм амортизации по выбываемым объектам основных средств, нематериальных активов:</w:t>
            </w:r>
          </w:p>
          <w:p w:rsidR="0019247C" w:rsidRPr="00243DD3" w:rsidRDefault="0019247C" w:rsidP="0019247C">
            <w:pPr>
              <w:rPr>
                <w:sz w:val="32"/>
                <w:szCs w:val="32"/>
              </w:rPr>
            </w:pPr>
            <w:r w:rsidRPr="00243DD3">
              <w:rPr>
                <w:sz w:val="32"/>
                <w:szCs w:val="32"/>
              </w:rPr>
              <w:lastRenderedPageBreak/>
              <w:t>при передаче объектов учета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010400000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040120281</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приеме-передаче объектов НФА (ф. 0504101);</w:t>
            </w:r>
          </w:p>
          <w:p w:rsidR="0019247C" w:rsidRPr="00243DD3" w:rsidRDefault="0019247C" w:rsidP="0019247C">
            <w:pPr>
              <w:rPr>
                <w:sz w:val="32"/>
                <w:szCs w:val="32"/>
              </w:rPr>
            </w:pPr>
            <w:r w:rsidRPr="00243DD3">
              <w:rPr>
                <w:sz w:val="32"/>
                <w:szCs w:val="32"/>
              </w:rPr>
              <w:t>Извещение (ф. 0504805);</w:t>
            </w:r>
          </w:p>
          <w:p w:rsidR="0019247C" w:rsidRPr="00243DD3" w:rsidRDefault="0019247C" w:rsidP="0019247C">
            <w:pPr>
              <w:rPr>
                <w:sz w:val="32"/>
                <w:szCs w:val="32"/>
              </w:rPr>
            </w:pPr>
            <w:r w:rsidRPr="00243DD3">
              <w:rPr>
                <w:sz w:val="32"/>
                <w:szCs w:val="32"/>
              </w:rPr>
              <w:lastRenderedPageBreak/>
              <w:t>Инвентарная карточка учета нефинансовых активов            (ф. 0504031) или Инвентарная карточка группового учета нефинансовых активов             (ф. 0504032)</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9</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по безвозмездной передаче объектов основных средств, нематериальных активов, принятого в соответствии с законодательством Российской Федерации (в отношении организаций, за исключением государственных и муниципальных организаций, физических лиц, наднациональных организаций и правительств иностранных государств, международных финансовых организаций), в том числе при создании бюджетным учреждением </w:t>
            </w:r>
            <w:r w:rsidRPr="00243DD3">
              <w:rPr>
                <w:sz w:val="32"/>
                <w:szCs w:val="32"/>
              </w:rPr>
              <w:lastRenderedPageBreak/>
              <w:t>иных организаций, а также выбытие объектов основных средств, нематериальных активов согласно принятому решению об их списании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010400000</w:t>
            </w:r>
          </w:p>
          <w:p w:rsidR="0019247C" w:rsidRPr="00243DD3" w:rsidRDefault="0019247C" w:rsidP="0019247C">
            <w:pPr>
              <w:rPr>
                <w:sz w:val="32"/>
                <w:szCs w:val="32"/>
              </w:rPr>
            </w:pPr>
            <w:r w:rsidRPr="00243DD3">
              <w:rPr>
                <w:sz w:val="32"/>
                <w:szCs w:val="32"/>
              </w:rPr>
              <w:t>011400000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p w:rsidR="0019247C" w:rsidRPr="00243DD3" w:rsidRDefault="0019247C" w:rsidP="0019247C">
            <w:pPr>
              <w:rPr>
                <w:sz w:val="32"/>
                <w:szCs w:val="32"/>
              </w:rPr>
            </w:pPr>
            <w:r w:rsidRPr="00243DD3">
              <w:rPr>
                <w:sz w:val="32"/>
                <w:szCs w:val="32"/>
              </w:rPr>
              <w:t>010200000</w:t>
            </w:r>
          </w:p>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Вариант 1</w:t>
            </w:r>
          </w:p>
          <w:p w:rsidR="0019247C" w:rsidRPr="00243DD3" w:rsidRDefault="0019247C" w:rsidP="0019247C">
            <w:pPr>
              <w:rPr>
                <w:sz w:val="32"/>
                <w:szCs w:val="32"/>
              </w:rPr>
            </w:pPr>
            <w:r w:rsidRPr="00243DD3">
              <w:rPr>
                <w:sz w:val="32"/>
                <w:szCs w:val="32"/>
              </w:rPr>
              <w:t>Накладная на отпуск материалов (материальных ценностей) на сторону             (ф. 0504205);</w:t>
            </w:r>
          </w:p>
          <w:p w:rsidR="0019247C" w:rsidRPr="00243DD3" w:rsidRDefault="0019247C" w:rsidP="0019247C">
            <w:pPr>
              <w:rPr>
                <w:sz w:val="32"/>
                <w:szCs w:val="32"/>
              </w:rPr>
            </w:pPr>
            <w:r w:rsidRPr="00243DD3">
              <w:rPr>
                <w:sz w:val="32"/>
                <w:szCs w:val="32"/>
              </w:rPr>
              <w:t xml:space="preserve"> </w:t>
            </w:r>
          </w:p>
          <w:p w:rsidR="0019247C" w:rsidRPr="00243DD3" w:rsidRDefault="0019247C" w:rsidP="0019247C">
            <w:pPr>
              <w:rPr>
                <w:sz w:val="32"/>
                <w:szCs w:val="32"/>
              </w:rPr>
            </w:pPr>
            <w:r w:rsidRPr="00243DD3">
              <w:rPr>
                <w:sz w:val="32"/>
                <w:szCs w:val="32"/>
              </w:rPr>
              <w:t>Бухгалтерская справка             (ф. 0504833);</w:t>
            </w:r>
          </w:p>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10</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Суммы уценки (дооценки) начисленной амортизации, полученные в результате переоценки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040130000</w:t>
            </w:r>
          </w:p>
          <w:p w:rsidR="0019247C" w:rsidRPr="00243DD3" w:rsidRDefault="0019247C" w:rsidP="0019247C">
            <w:pPr>
              <w:rPr>
                <w:sz w:val="32"/>
                <w:szCs w:val="32"/>
              </w:rPr>
            </w:pPr>
            <w:r w:rsidRPr="00243DD3">
              <w:rPr>
                <w:sz w:val="32"/>
                <w:szCs w:val="32"/>
              </w:rPr>
              <w:t>010400000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010400000</w:t>
            </w:r>
          </w:p>
          <w:p w:rsidR="0019247C" w:rsidRPr="00243DD3" w:rsidRDefault="0019247C" w:rsidP="0019247C">
            <w:pPr>
              <w:rPr>
                <w:sz w:val="32"/>
                <w:szCs w:val="32"/>
              </w:rPr>
            </w:pPr>
            <w:r w:rsidRPr="00243DD3">
              <w:rPr>
                <w:sz w:val="32"/>
                <w:szCs w:val="32"/>
              </w:rPr>
              <w:t>040130000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Бухгалтерская справка             (ф. 0504833);</w:t>
            </w:r>
          </w:p>
          <w:p w:rsidR="0019247C" w:rsidRPr="00243DD3" w:rsidRDefault="0019247C" w:rsidP="0019247C">
            <w:pPr>
              <w:rPr>
                <w:sz w:val="32"/>
                <w:szCs w:val="32"/>
              </w:rPr>
            </w:pPr>
            <w:r w:rsidRPr="00243DD3">
              <w:rPr>
                <w:sz w:val="32"/>
                <w:szCs w:val="32"/>
              </w:rPr>
              <w:t>Инвентарная карточка учета нефинансовых активов             (ф. 0504031) или Инвентарная карточка группового учета нефинансовых активов            (ф. 0504032)</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11</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Прекращение права пользования активом (при условии полного исполнения договора) (выбытие объекта учета операционной аренды)</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010440000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011440000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Бухгалтерская справка             (ф.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12</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010440000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011140000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Бухгалтерская справка             (ф. 0504833)</w:t>
            </w:r>
          </w:p>
        </w:tc>
      </w:tr>
    </w:tbl>
    <w:p w:rsidR="0019247C" w:rsidRPr="00243DD3" w:rsidRDefault="0019247C" w:rsidP="0019247C">
      <w:pPr>
        <w:numPr>
          <w:ilvl w:val="0"/>
          <w:numId w:val="1"/>
        </w:numPr>
        <w:rPr>
          <w:sz w:val="32"/>
          <w:szCs w:val="32"/>
        </w:rPr>
      </w:pPr>
    </w:p>
    <w:p w:rsidR="0019247C" w:rsidRPr="00243DD3" w:rsidRDefault="0019247C" w:rsidP="0019247C">
      <w:pPr>
        <w:numPr>
          <w:ilvl w:val="0"/>
          <w:numId w:val="1"/>
        </w:numPr>
        <w:rPr>
          <w:sz w:val="32"/>
          <w:szCs w:val="32"/>
        </w:rPr>
      </w:pPr>
      <w:r w:rsidRPr="00243DD3">
        <w:rPr>
          <w:sz w:val="32"/>
          <w:szCs w:val="32"/>
        </w:rPr>
        <w:t>Материальные запасы</w:t>
      </w:r>
    </w:p>
    <w:p w:rsidR="0019247C" w:rsidRPr="00243DD3" w:rsidRDefault="0019247C" w:rsidP="0019247C">
      <w:pPr>
        <w:numPr>
          <w:ilvl w:val="0"/>
          <w:numId w:val="1"/>
        </w:numPr>
        <w:rPr>
          <w:sz w:val="32"/>
          <w:szCs w:val="32"/>
        </w:rPr>
      </w:pPr>
    </w:p>
    <w:tbl>
      <w:tblPr>
        <w:tblW w:w="0" w:type="auto"/>
        <w:tblInd w:w="-606" w:type="dxa"/>
        <w:tblLayout w:type="fixed"/>
        <w:tblLook w:val="0000"/>
      </w:tblPr>
      <w:tblGrid>
        <w:gridCol w:w="675"/>
        <w:gridCol w:w="3969"/>
        <w:gridCol w:w="1310"/>
        <w:gridCol w:w="1342"/>
        <w:gridCol w:w="3028"/>
      </w:tblGrid>
      <w:tr w:rsidR="0019247C" w:rsidRPr="00243DD3" w:rsidTr="0019247C">
        <w:tc>
          <w:tcPr>
            <w:tcW w:w="675"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lastRenderedPageBreak/>
              <w:t>№</w:t>
            </w:r>
          </w:p>
        </w:tc>
        <w:tc>
          <w:tcPr>
            <w:tcW w:w="3969"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Факт хозяйственной жизни</w:t>
            </w:r>
          </w:p>
          <w:p w:rsidR="0019247C" w:rsidRPr="00243DD3" w:rsidRDefault="0019247C" w:rsidP="0019247C">
            <w:pPr>
              <w:rPr>
                <w:sz w:val="32"/>
                <w:szCs w:val="32"/>
              </w:rPr>
            </w:pPr>
            <w:r w:rsidRPr="00243DD3">
              <w:rPr>
                <w:sz w:val="32"/>
                <w:szCs w:val="32"/>
              </w:rPr>
              <w:t>учреждения</w:t>
            </w:r>
          </w:p>
        </w:tc>
        <w:tc>
          <w:tcPr>
            <w:tcW w:w="1310"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Дебет</w:t>
            </w:r>
          </w:p>
        </w:tc>
        <w:tc>
          <w:tcPr>
            <w:tcW w:w="1342" w:type="dxa"/>
            <w:tcBorders>
              <w:top w:val="single" w:sz="4" w:space="0" w:color="000000"/>
              <w:left w:val="single" w:sz="4" w:space="0" w:color="000000"/>
              <w:bottom w:val="single" w:sz="4" w:space="0" w:color="000000"/>
            </w:tcBorders>
            <w:shd w:val="clear" w:color="auto" w:fill="BFBFBF"/>
          </w:tcPr>
          <w:p w:rsidR="0019247C" w:rsidRPr="00243DD3" w:rsidRDefault="0019247C" w:rsidP="0019247C">
            <w:pPr>
              <w:rPr>
                <w:sz w:val="32"/>
                <w:szCs w:val="32"/>
              </w:rPr>
            </w:pPr>
            <w:r w:rsidRPr="00243DD3">
              <w:rPr>
                <w:sz w:val="32"/>
                <w:szCs w:val="32"/>
              </w:rPr>
              <w:t>Кредит</w:t>
            </w:r>
          </w:p>
        </w:tc>
        <w:tc>
          <w:tcPr>
            <w:tcW w:w="3028" w:type="dxa"/>
            <w:tcBorders>
              <w:top w:val="single" w:sz="4" w:space="0" w:color="000000"/>
              <w:left w:val="single" w:sz="4" w:space="0" w:color="000000"/>
              <w:bottom w:val="single" w:sz="4" w:space="0" w:color="000000"/>
              <w:right w:val="single" w:sz="4" w:space="0" w:color="000000"/>
            </w:tcBorders>
            <w:shd w:val="clear" w:color="auto" w:fill="BFBFBF"/>
          </w:tcPr>
          <w:p w:rsidR="0019247C" w:rsidRPr="00243DD3" w:rsidRDefault="0019247C" w:rsidP="0019247C">
            <w:pPr>
              <w:rPr>
                <w:sz w:val="32"/>
                <w:szCs w:val="32"/>
              </w:rPr>
            </w:pPr>
            <w:r w:rsidRPr="00243DD3">
              <w:rPr>
                <w:sz w:val="32"/>
                <w:szCs w:val="32"/>
              </w:rPr>
              <w:t>Первичный документ</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r w:rsidRPr="00243DD3">
              <w:rPr>
                <w:sz w:val="32"/>
                <w:szCs w:val="32"/>
              </w:rPr>
              <w:t>Материальные запасы</w:t>
            </w:r>
          </w:p>
        </w:tc>
        <w:tc>
          <w:tcPr>
            <w:tcW w:w="1310"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D9D9D9"/>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D9D9D9"/>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Поступление</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поступление материальных запасов, приобретенных (изготовленных, созданных) в рамках государственного (муниципального) договора на нужды бюджетного учреждения, отражается на основании первичных учетных документов</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03023473Х</w:t>
            </w:r>
          </w:p>
          <w:p w:rsidR="0019247C" w:rsidRPr="00243DD3" w:rsidRDefault="0019247C" w:rsidP="0019247C">
            <w:pPr>
              <w:rPr>
                <w:sz w:val="32"/>
                <w:szCs w:val="32"/>
              </w:rPr>
            </w:pPr>
            <w:r w:rsidRPr="00243DD3">
              <w:rPr>
                <w:sz w:val="32"/>
                <w:szCs w:val="32"/>
              </w:rPr>
              <w:t>02083466Х</w:t>
            </w:r>
          </w:p>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Если нет расхождений                с поставщиком</w:t>
            </w:r>
          </w:p>
          <w:p w:rsidR="0019247C" w:rsidRPr="00243DD3" w:rsidRDefault="0019247C" w:rsidP="0019247C">
            <w:pPr>
              <w:rPr>
                <w:sz w:val="32"/>
                <w:szCs w:val="32"/>
              </w:rPr>
            </w:pPr>
            <w:r w:rsidRPr="00243DD3">
              <w:rPr>
                <w:sz w:val="32"/>
                <w:szCs w:val="32"/>
              </w:rPr>
              <w:t xml:space="preserve">Приходный ордер на приемку МЦ (НФА) </w:t>
            </w:r>
          </w:p>
          <w:p w:rsidR="0019247C" w:rsidRPr="00243DD3" w:rsidRDefault="0019247C" w:rsidP="0019247C">
            <w:pPr>
              <w:rPr>
                <w:sz w:val="32"/>
                <w:szCs w:val="32"/>
              </w:rPr>
            </w:pPr>
            <w:r w:rsidRPr="00243DD3">
              <w:rPr>
                <w:sz w:val="32"/>
                <w:szCs w:val="32"/>
              </w:rPr>
              <w:t>(ф. 0504207)</w:t>
            </w: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Если есть расхождения               с поставщиком</w:t>
            </w:r>
          </w:p>
          <w:p w:rsidR="0019247C" w:rsidRPr="00243DD3" w:rsidRDefault="0019247C" w:rsidP="0019247C">
            <w:pPr>
              <w:rPr>
                <w:sz w:val="32"/>
                <w:szCs w:val="32"/>
              </w:rPr>
            </w:pPr>
            <w:r w:rsidRPr="00243DD3">
              <w:rPr>
                <w:sz w:val="32"/>
                <w:szCs w:val="32"/>
              </w:rPr>
              <w:t>Акт приемки материалов (МЦ) (ф. 0504220)</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бухгалтерскому учету объектов материальных запасов, поступивших в рамках движения объектов между головным учреждением, обособленными подразделениями (филиалами)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030404340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Вариант 1</w:t>
            </w:r>
          </w:p>
          <w:p w:rsidR="0019247C" w:rsidRPr="00243DD3" w:rsidRDefault="0019247C" w:rsidP="0019247C">
            <w:pPr>
              <w:rPr>
                <w:sz w:val="32"/>
                <w:szCs w:val="32"/>
              </w:rPr>
            </w:pPr>
            <w:r w:rsidRPr="00243DD3">
              <w:rPr>
                <w:sz w:val="32"/>
                <w:szCs w:val="32"/>
              </w:rPr>
              <w:t xml:space="preserve">Акт о приеме-передаче объектов НФА (ф. 0504101); </w:t>
            </w:r>
          </w:p>
          <w:p w:rsidR="0019247C" w:rsidRPr="00243DD3" w:rsidRDefault="0019247C" w:rsidP="0019247C">
            <w:pPr>
              <w:rPr>
                <w:sz w:val="32"/>
                <w:szCs w:val="32"/>
              </w:rPr>
            </w:pPr>
            <w:r w:rsidRPr="00243DD3">
              <w:rPr>
                <w:sz w:val="32"/>
                <w:szCs w:val="32"/>
              </w:rPr>
              <w:t>Вариант 2</w:t>
            </w:r>
          </w:p>
          <w:p w:rsidR="0019247C" w:rsidRPr="00243DD3" w:rsidRDefault="0019247C" w:rsidP="0019247C">
            <w:pPr>
              <w:rPr>
                <w:sz w:val="32"/>
                <w:szCs w:val="32"/>
              </w:rPr>
            </w:pPr>
            <w:r w:rsidRPr="00243DD3">
              <w:rPr>
                <w:sz w:val="32"/>
                <w:szCs w:val="32"/>
              </w:rPr>
              <w:t xml:space="preserve">Приходный ордер на приемку МЦ (НФА) </w:t>
            </w:r>
          </w:p>
          <w:p w:rsidR="0019247C" w:rsidRPr="00243DD3" w:rsidRDefault="0019247C" w:rsidP="0019247C">
            <w:pPr>
              <w:rPr>
                <w:sz w:val="32"/>
                <w:szCs w:val="32"/>
              </w:rPr>
            </w:pPr>
            <w:r w:rsidRPr="00243DD3">
              <w:rPr>
                <w:sz w:val="32"/>
                <w:szCs w:val="32"/>
              </w:rPr>
              <w:t xml:space="preserve">(ф. 0504207); </w:t>
            </w:r>
          </w:p>
          <w:p w:rsidR="0019247C" w:rsidRPr="00243DD3" w:rsidRDefault="0019247C" w:rsidP="0019247C">
            <w:pPr>
              <w:rPr>
                <w:sz w:val="32"/>
                <w:szCs w:val="32"/>
              </w:rPr>
            </w:pPr>
            <w:r w:rsidRPr="00243DD3">
              <w:rPr>
                <w:sz w:val="32"/>
                <w:szCs w:val="32"/>
              </w:rPr>
              <w:t xml:space="preserve">Извещение (ф. 0504805) </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3</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w:t>
            </w:r>
            <w:r w:rsidRPr="00243DD3">
              <w:rPr>
                <w:sz w:val="32"/>
                <w:szCs w:val="32"/>
              </w:rPr>
              <w:lastRenderedPageBreak/>
              <w:t>отражается на основании первичных учетных документов</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010600000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Требование-накладная             (ф. 0504204)</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Безвозмездное поступление</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4</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 закреплении права оперативного управления в случаях, предусмотренных законодательством Российской Федерации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410500000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440110190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приеме-передаче объектов НФА  (ф. 0504101);</w:t>
            </w:r>
          </w:p>
          <w:p w:rsidR="0019247C" w:rsidRPr="00243DD3" w:rsidRDefault="0019247C" w:rsidP="0019247C">
            <w:pPr>
              <w:rPr>
                <w:sz w:val="32"/>
                <w:szCs w:val="32"/>
              </w:rPr>
            </w:pPr>
            <w:r w:rsidRPr="00243DD3">
              <w:rPr>
                <w:sz w:val="32"/>
                <w:szCs w:val="32"/>
              </w:rPr>
              <w:t>Извещение (ф. 0504805)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5</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в иных случаях от резидентов Российской Федерации и физических лиц не резидентов Российской Федерации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240110190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Акт о приеме-передаче объектов НФА  (ф. 0504101) </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6</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полученных от наднациональных организаций, правительств иностранных государств и международных финансовых организаций</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240110198</w:t>
            </w:r>
          </w:p>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Акт о приеме-передаче объектов НФА  (ф. 0504101) </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Прочее поступление</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7</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учету остающихся в распоряжении бюджетного учреждения материальных запасов, полученных от ликвидации (разборке, утилизации) объектов основных средств, отражается на основании первичных учетных документов</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приемки материалов (МЦ) (ф. 0504220)</w:t>
            </w:r>
          </w:p>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8</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принятие к бухгалтерскому учету материальных запасов (в том числе комплектующих, запасных </w:t>
            </w:r>
            <w:r w:rsidRPr="00243DD3">
              <w:rPr>
                <w:sz w:val="32"/>
                <w:szCs w:val="32"/>
              </w:rPr>
              <w:lastRenderedPageBreak/>
              <w:t>частей, ветоши, дров, макулатуры, металлолома, иных материалов (возвратных материалов), остающихся в распоряжении учреждения для хозяйственных нужд по результатам проведения ремонтных работ, в том числе работ по демонтажу экспериментальных устройств, отражается на основании первичных учетных документов</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040110199</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приемки материалов (МЦ) (ф. 0504220)</w:t>
            </w:r>
          </w:p>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9</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оприходование неучтенных материальных запасов, выявленных при инвентаризации, на основании первичных учетных документов</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040110199</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приемки материалов (МЦ) (ф. 0504220)</w:t>
            </w:r>
          </w:p>
          <w:p w:rsidR="0019247C" w:rsidRPr="00243DD3" w:rsidRDefault="0019247C" w:rsidP="0019247C">
            <w:pPr>
              <w:rPr>
                <w:sz w:val="32"/>
                <w:szCs w:val="32"/>
              </w:rPr>
            </w:pPr>
            <w:r w:rsidRPr="00243DD3">
              <w:rPr>
                <w:sz w:val="32"/>
                <w:szCs w:val="32"/>
              </w:rPr>
              <w:t>и</w:t>
            </w:r>
          </w:p>
          <w:p w:rsidR="0019247C" w:rsidRPr="00243DD3" w:rsidRDefault="0019247C" w:rsidP="0019247C">
            <w:pPr>
              <w:rPr>
                <w:sz w:val="32"/>
                <w:szCs w:val="32"/>
              </w:rPr>
            </w:pPr>
            <w:r w:rsidRPr="00243DD3">
              <w:rPr>
                <w:sz w:val="32"/>
                <w:szCs w:val="32"/>
              </w:rPr>
              <w:t>Акт о результатах инвентаризации (ф. 0504835)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10</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бухгалтерскому учету материальных запасов, поступивших в порядке возмещения в натуральной форме ущерба, причиненного виновным лицом</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приемки материалов (МЦ) (ф. 0504220)</w:t>
            </w:r>
          </w:p>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11</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оприходование молодняка животных, полученного в качестве приплода</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040110199</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приемки материалов (МЦ) (ф. 0504220)</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12</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бюджетному учету материальных запасов, поступивших в результате разукомплектации объектов учета</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приемки материалов (МЦ) (ф. 0504220)</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13</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010536340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p w:rsidR="0019247C" w:rsidRPr="00243DD3" w:rsidRDefault="0019247C" w:rsidP="0019247C">
            <w:pPr>
              <w:rPr>
                <w:sz w:val="32"/>
                <w:szCs w:val="32"/>
              </w:rPr>
            </w:pPr>
            <w:r w:rsidRPr="00243DD3">
              <w:rPr>
                <w:sz w:val="32"/>
                <w:szCs w:val="32"/>
              </w:rPr>
              <w:t>02</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приемки материалов (МЦ) (ф. 0504220)</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Перемещение</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14</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внутреннее перемещение материальных запасов между материально ответственными лицами в учреждении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Требование-накладная</w:t>
            </w:r>
          </w:p>
          <w:p w:rsidR="0019247C" w:rsidRPr="00243DD3" w:rsidRDefault="0019247C" w:rsidP="0019247C">
            <w:pPr>
              <w:rPr>
                <w:sz w:val="32"/>
                <w:szCs w:val="32"/>
              </w:rPr>
            </w:pPr>
            <w:r w:rsidRPr="00243DD3">
              <w:rPr>
                <w:sz w:val="32"/>
                <w:szCs w:val="32"/>
              </w:rPr>
              <w:t>(ф. 0504204)</w:t>
            </w:r>
          </w:p>
          <w:p w:rsidR="0019247C" w:rsidRPr="00243DD3" w:rsidRDefault="0019247C" w:rsidP="0019247C">
            <w:pPr>
              <w:rPr>
                <w:sz w:val="32"/>
                <w:szCs w:val="32"/>
              </w:rPr>
            </w:pPr>
            <w:r w:rsidRPr="00243DD3">
              <w:rPr>
                <w:sz w:val="32"/>
                <w:szCs w:val="32"/>
              </w:rPr>
              <w:t>Меню-требование на выдачу продуктов питания</w:t>
            </w:r>
          </w:p>
          <w:p w:rsidR="0019247C" w:rsidRPr="00243DD3" w:rsidRDefault="0019247C" w:rsidP="0019247C">
            <w:pPr>
              <w:rPr>
                <w:sz w:val="32"/>
                <w:szCs w:val="32"/>
              </w:rPr>
            </w:pPr>
            <w:r w:rsidRPr="00243DD3">
              <w:rPr>
                <w:sz w:val="32"/>
                <w:szCs w:val="32"/>
              </w:rPr>
              <w:t>(ф. 0504202)</w:t>
            </w:r>
          </w:p>
          <w:p w:rsidR="0019247C" w:rsidRPr="00243DD3" w:rsidRDefault="0019247C" w:rsidP="0019247C">
            <w:pPr>
              <w:rPr>
                <w:sz w:val="32"/>
                <w:szCs w:val="32"/>
              </w:rPr>
            </w:pPr>
            <w:r w:rsidRPr="00243DD3">
              <w:rPr>
                <w:sz w:val="32"/>
                <w:szCs w:val="32"/>
              </w:rPr>
              <w:t>Ведомость на выдачу кормов и фуража</w:t>
            </w:r>
          </w:p>
          <w:p w:rsidR="0019247C" w:rsidRPr="00243DD3" w:rsidRDefault="0019247C" w:rsidP="0019247C">
            <w:pPr>
              <w:rPr>
                <w:sz w:val="32"/>
                <w:szCs w:val="32"/>
              </w:rPr>
            </w:pPr>
            <w:r w:rsidRPr="00243DD3">
              <w:rPr>
                <w:sz w:val="32"/>
                <w:szCs w:val="32"/>
              </w:rPr>
              <w:t>(ф. 0504203)</w:t>
            </w:r>
          </w:p>
          <w:p w:rsidR="0019247C" w:rsidRPr="00243DD3" w:rsidRDefault="0019247C" w:rsidP="0019247C">
            <w:pPr>
              <w:rPr>
                <w:sz w:val="32"/>
                <w:szCs w:val="32"/>
              </w:rPr>
            </w:pPr>
            <w:r w:rsidRPr="00243DD3">
              <w:rPr>
                <w:sz w:val="32"/>
                <w:szCs w:val="32"/>
              </w:rPr>
              <w:t>Ведомость выдачи материальных ценностей на нужды учреждения</w:t>
            </w:r>
          </w:p>
          <w:p w:rsidR="0019247C" w:rsidRPr="00243DD3" w:rsidRDefault="0019247C" w:rsidP="0019247C">
            <w:pPr>
              <w:rPr>
                <w:sz w:val="32"/>
                <w:szCs w:val="32"/>
              </w:rPr>
            </w:pPr>
            <w:r w:rsidRPr="00243DD3">
              <w:rPr>
                <w:sz w:val="32"/>
                <w:szCs w:val="32"/>
              </w:rPr>
              <w:t>(ф. 0504210)</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Смена категории</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15</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внутреннее перемещение материальных запасов, при отнесении (исключении) данных объектов к (из) категории особо ценного движимого имущества, отражается по их фактической стоимости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040110172</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Бухгалтерская справка</w:t>
            </w:r>
          </w:p>
          <w:p w:rsidR="0019247C" w:rsidRPr="00243DD3" w:rsidRDefault="0019247C" w:rsidP="0019247C">
            <w:pPr>
              <w:rPr>
                <w:sz w:val="32"/>
                <w:szCs w:val="32"/>
              </w:rPr>
            </w:pPr>
            <w:r w:rsidRPr="00243DD3">
              <w:rPr>
                <w:sz w:val="32"/>
                <w:szCs w:val="32"/>
              </w:rPr>
              <w:t>(ф.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Выбытие</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16</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выбытие израсходованных </w:t>
            </w:r>
            <w:r w:rsidRPr="00243DD3">
              <w:rPr>
                <w:sz w:val="32"/>
                <w:szCs w:val="32"/>
              </w:rPr>
              <w:lastRenderedPageBreak/>
              <w:t>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0109Х</w:t>
            </w:r>
            <w:r w:rsidRPr="00243DD3">
              <w:rPr>
                <w:sz w:val="32"/>
                <w:szCs w:val="32"/>
              </w:rPr>
              <w:lastRenderedPageBreak/>
              <w:t>Х272</w:t>
            </w:r>
          </w:p>
          <w:p w:rsidR="0019247C" w:rsidRPr="00243DD3" w:rsidRDefault="0019247C" w:rsidP="0019247C">
            <w:pPr>
              <w:rPr>
                <w:sz w:val="32"/>
                <w:szCs w:val="32"/>
              </w:rPr>
            </w:pPr>
            <w:r w:rsidRPr="00243DD3">
              <w:rPr>
                <w:sz w:val="32"/>
                <w:szCs w:val="32"/>
              </w:rPr>
              <w:t>040120272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0105000</w:t>
            </w:r>
            <w:r w:rsidRPr="00243DD3">
              <w:rPr>
                <w:sz w:val="32"/>
                <w:szCs w:val="32"/>
              </w:rPr>
              <w:lastRenderedPageBreak/>
              <w:t>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 xml:space="preserve">Меню-требование </w:t>
            </w:r>
            <w:r w:rsidRPr="00243DD3">
              <w:rPr>
                <w:sz w:val="32"/>
                <w:szCs w:val="32"/>
              </w:rPr>
              <w:lastRenderedPageBreak/>
              <w:t>на выдачу продуктов питания</w:t>
            </w:r>
          </w:p>
          <w:p w:rsidR="0019247C" w:rsidRPr="00243DD3" w:rsidRDefault="0019247C" w:rsidP="0019247C">
            <w:pPr>
              <w:rPr>
                <w:sz w:val="32"/>
                <w:szCs w:val="32"/>
              </w:rPr>
            </w:pPr>
            <w:r w:rsidRPr="00243DD3">
              <w:rPr>
                <w:sz w:val="32"/>
                <w:szCs w:val="32"/>
              </w:rPr>
              <w:t>(ф. 0504202)</w:t>
            </w:r>
          </w:p>
          <w:p w:rsidR="0019247C" w:rsidRPr="00243DD3" w:rsidRDefault="0019247C" w:rsidP="0019247C">
            <w:pPr>
              <w:rPr>
                <w:sz w:val="32"/>
                <w:szCs w:val="32"/>
              </w:rPr>
            </w:pPr>
            <w:r w:rsidRPr="00243DD3">
              <w:rPr>
                <w:sz w:val="32"/>
                <w:szCs w:val="32"/>
              </w:rPr>
              <w:t>Ведомость на выдачу кормов     и фуража</w:t>
            </w:r>
          </w:p>
          <w:p w:rsidR="0019247C" w:rsidRPr="00243DD3" w:rsidRDefault="0019247C" w:rsidP="0019247C">
            <w:pPr>
              <w:rPr>
                <w:sz w:val="32"/>
                <w:szCs w:val="32"/>
              </w:rPr>
            </w:pPr>
            <w:r w:rsidRPr="00243DD3">
              <w:rPr>
                <w:sz w:val="32"/>
                <w:szCs w:val="32"/>
              </w:rPr>
              <w:t>(ф. 0504203)</w:t>
            </w:r>
          </w:p>
          <w:p w:rsidR="0019247C" w:rsidRPr="00243DD3" w:rsidRDefault="0019247C" w:rsidP="0019247C">
            <w:pPr>
              <w:rPr>
                <w:sz w:val="32"/>
                <w:szCs w:val="32"/>
              </w:rPr>
            </w:pPr>
            <w:r w:rsidRPr="00243DD3">
              <w:rPr>
                <w:sz w:val="32"/>
                <w:szCs w:val="32"/>
              </w:rPr>
              <w:t>Ведомость выдачи материальных ценностей          на нужды учреждения</w:t>
            </w:r>
          </w:p>
          <w:p w:rsidR="0019247C" w:rsidRPr="00243DD3" w:rsidRDefault="0019247C" w:rsidP="0019247C">
            <w:pPr>
              <w:rPr>
                <w:sz w:val="32"/>
                <w:szCs w:val="32"/>
              </w:rPr>
            </w:pPr>
            <w:r w:rsidRPr="00243DD3">
              <w:rPr>
                <w:sz w:val="32"/>
                <w:szCs w:val="32"/>
              </w:rPr>
              <w:t>(ф. 0504210)</w:t>
            </w:r>
          </w:p>
          <w:p w:rsidR="0019247C" w:rsidRPr="00243DD3" w:rsidRDefault="0019247C" w:rsidP="0019247C">
            <w:pPr>
              <w:rPr>
                <w:sz w:val="32"/>
                <w:szCs w:val="32"/>
              </w:rPr>
            </w:pPr>
            <w:r w:rsidRPr="00243DD3">
              <w:rPr>
                <w:sz w:val="32"/>
                <w:szCs w:val="32"/>
              </w:rPr>
              <w:t>Карточка (книга) учета выдачи имущества в пользование</w:t>
            </w:r>
          </w:p>
          <w:p w:rsidR="0019247C" w:rsidRPr="00243DD3" w:rsidRDefault="0019247C" w:rsidP="0019247C">
            <w:pPr>
              <w:rPr>
                <w:sz w:val="32"/>
                <w:szCs w:val="32"/>
              </w:rPr>
            </w:pPr>
            <w:r w:rsidRPr="00243DD3">
              <w:rPr>
                <w:sz w:val="32"/>
                <w:szCs w:val="32"/>
              </w:rPr>
              <w:t>(ф. 0504206)</w:t>
            </w:r>
          </w:p>
          <w:p w:rsidR="0019247C" w:rsidRPr="00243DD3" w:rsidRDefault="0019247C" w:rsidP="0019247C">
            <w:pPr>
              <w:rPr>
                <w:sz w:val="32"/>
                <w:szCs w:val="32"/>
              </w:rPr>
            </w:pPr>
            <w:r w:rsidRPr="00243DD3">
              <w:rPr>
                <w:sz w:val="32"/>
                <w:szCs w:val="32"/>
              </w:rPr>
              <w:t>Акт о списании материальных запасов</w:t>
            </w:r>
          </w:p>
          <w:p w:rsidR="0019247C" w:rsidRPr="00243DD3" w:rsidRDefault="0019247C" w:rsidP="0019247C">
            <w:pPr>
              <w:rPr>
                <w:sz w:val="32"/>
                <w:szCs w:val="32"/>
              </w:rPr>
            </w:pPr>
            <w:r w:rsidRPr="00243DD3">
              <w:rPr>
                <w:sz w:val="32"/>
                <w:szCs w:val="32"/>
              </w:rPr>
              <w:t>(ф. 0504230)</w:t>
            </w:r>
          </w:p>
          <w:p w:rsidR="0019247C" w:rsidRPr="00243DD3" w:rsidRDefault="0019247C" w:rsidP="0019247C">
            <w:pPr>
              <w:rPr>
                <w:sz w:val="32"/>
                <w:szCs w:val="32"/>
              </w:rPr>
            </w:pPr>
            <w:r w:rsidRPr="00243DD3">
              <w:rPr>
                <w:sz w:val="32"/>
                <w:szCs w:val="32"/>
              </w:rPr>
              <w:t>Путевые листы (закрепленные    в УП)</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17</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010600000</w:t>
            </w:r>
          </w:p>
          <w:p w:rsidR="0019247C" w:rsidRPr="00243DD3" w:rsidRDefault="0019247C" w:rsidP="0019247C">
            <w:pPr>
              <w:rPr>
                <w:sz w:val="32"/>
                <w:szCs w:val="32"/>
              </w:rPr>
            </w:pPr>
            <w:r w:rsidRPr="00243DD3">
              <w:rPr>
                <w:sz w:val="32"/>
                <w:szCs w:val="32"/>
              </w:rPr>
              <w:t>0109ХХ272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Требование-накладная</w:t>
            </w:r>
          </w:p>
          <w:p w:rsidR="0019247C" w:rsidRPr="00243DD3" w:rsidRDefault="0019247C" w:rsidP="0019247C">
            <w:pPr>
              <w:rPr>
                <w:sz w:val="32"/>
                <w:szCs w:val="32"/>
              </w:rPr>
            </w:pPr>
            <w:r w:rsidRPr="00243DD3">
              <w:rPr>
                <w:sz w:val="32"/>
                <w:szCs w:val="32"/>
              </w:rPr>
              <w:t>(ф. 0504204)</w:t>
            </w:r>
          </w:p>
          <w:p w:rsidR="0019247C" w:rsidRPr="00243DD3" w:rsidRDefault="0019247C" w:rsidP="0019247C">
            <w:pPr>
              <w:rPr>
                <w:sz w:val="32"/>
                <w:szCs w:val="32"/>
              </w:rPr>
            </w:pPr>
            <w:r w:rsidRPr="00243DD3">
              <w:rPr>
                <w:sz w:val="32"/>
                <w:szCs w:val="32"/>
              </w:rPr>
              <w:t>Меню-требование на выдачу продуктов питания</w:t>
            </w:r>
          </w:p>
          <w:p w:rsidR="0019247C" w:rsidRPr="00243DD3" w:rsidRDefault="0019247C" w:rsidP="0019247C">
            <w:pPr>
              <w:rPr>
                <w:sz w:val="32"/>
                <w:szCs w:val="32"/>
              </w:rPr>
            </w:pPr>
            <w:r w:rsidRPr="00243DD3">
              <w:rPr>
                <w:sz w:val="32"/>
                <w:szCs w:val="32"/>
              </w:rPr>
              <w:t>(ф. 0504202)</w:t>
            </w:r>
          </w:p>
          <w:p w:rsidR="0019247C" w:rsidRPr="00243DD3" w:rsidRDefault="0019247C" w:rsidP="0019247C">
            <w:pPr>
              <w:rPr>
                <w:sz w:val="32"/>
                <w:szCs w:val="32"/>
              </w:rPr>
            </w:pPr>
            <w:r w:rsidRPr="00243DD3">
              <w:rPr>
                <w:sz w:val="32"/>
                <w:szCs w:val="32"/>
              </w:rPr>
              <w:t>Ведомость на выдачу кормов    и фуража</w:t>
            </w:r>
          </w:p>
          <w:p w:rsidR="0019247C" w:rsidRPr="00243DD3" w:rsidRDefault="0019247C" w:rsidP="0019247C">
            <w:pPr>
              <w:rPr>
                <w:sz w:val="32"/>
                <w:szCs w:val="32"/>
              </w:rPr>
            </w:pPr>
            <w:r w:rsidRPr="00243DD3">
              <w:rPr>
                <w:sz w:val="32"/>
                <w:szCs w:val="32"/>
              </w:rPr>
              <w:t>(ф. 0504203)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18</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реализация материальных запасов, за исключением готовой продукции, </w:t>
            </w:r>
            <w:r w:rsidRPr="00243DD3">
              <w:rPr>
                <w:sz w:val="32"/>
                <w:szCs w:val="32"/>
              </w:rPr>
              <w:lastRenderedPageBreak/>
              <w:t>товаров, отражается на основании товарно-сопроводительных документов, иных первичных учетных документов на реализацию материальных ценностей</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040110172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Накладная на отпуск материалов (материальных </w:t>
            </w:r>
            <w:r w:rsidRPr="00243DD3">
              <w:rPr>
                <w:sz w:val="32"/>
                <w:szCs w:val="32"/>
              </w:rPr>
              <w:lastRenderedPageBreak/>
              <w:t>ценностей) на сторону             (ф. 0504205)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19</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реализация готовой продукции, товаров отражается на основании товарно-сопроводительных документов, иных первичных учетных документов на реализацию готовой продукции (товаров), соответствующих объекту учета;</w:t>
            </w:r>
          </w:p>
          <w:p w:rsidR="0019247C" w:rsidRPr="00243DD3" w:rsidRDefault="0019247C" w:rsidP="0019247C">
            <w:pPr>
              <w:rPr>
                <w:sz w:val="32"/>
                <w:szCs w:val="32"/>
              </w:rPr>
            </w:pPr>
            <w:r w:rsidRPr="00243DD3">
              <w:rPr>
                <w:sz w:val="32"/>
                <w:szCs w:val="32"/>
              </w:rPr>
              <w:t>реализация материальных запасов, за исключением готовой продукции, товаров, отражается на основании товарно-сопроводительных документов, иных первичных учетных документов на реализацию материальных ценностей</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040110131</w:t>
            </w: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040110172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0105Х7000</w:t>
            </w:r>
          </w:p>
          <w:p w:rsidR="0019247C" w:rsidRPr="00243DD3" w:rsidRDefault="0019247C" w:rsidP="0019247C">
            <w:pPr>
              <w:rPr>
                <w:sz w:val="32"/>
                <w:szCs w:val="32"/>
              </w:rPr>
            </w:pPr>
            <w:r w:rsidRPr="00243DD3">
              <w:rPr>
                <w:sz w:val="32"/>
                <w:szCs w:val="32"/>
              </w:rPr>
              <w:t>010538000</w:t>
            </w: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Накладная на отпуск материалов (материальных ценностей) на сторону             (ф. 0504205)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20</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выбытие материальных запасов, пришедших в негодность вследствие физического износа, согласно принятому решению об их списании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списании материальных запасов (ф. 0504230);</w:t>
            </w:r>
          </w:p>
          <w:p w:rsidR="0019247C" w:rsidRPr="00243DD3" w:rsidRDefault="0019247C" w:rsidP="0019247C">
            <w:pPr>
              <w:rPr>
                <w:sz w:val="32"/>
                <w:szCs w:val="32"/>
              </w:rPr>
            </w:pPr>
            <w:r w:rsidRPr="00243DD3">
              <w:rPr>
                <w:sz w:val="32"/>
                <w:szCs w:val="32"/>
              </w:rPr>
              <w:t>Акт о списании мягкого и хозяйственного инвентаря (ф.0504143)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21</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выбытие материальных запасов согласно принятию решения об их списании вследствие выбытия объектов помимо воли бюджетного учреждения (при выявленных недостачах, хищений, уничтожений основных средств  при террористических актах)</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списании материальных запасов (ф. 0504230);</w:t>
            </w:r>
          </w:p>
          <w:p w:rsidR="0019247C" w:rsidRPr="00243DD3" w:rsidRDefault="0019247C" w:rsidP="0019247C">
            <w:pPr>
              <w:rPr>
                <w:sz w:val="32"/>
                <w:szCs w:val="32"/>
              </w:rPr>
            </w:pPr>
            <w:r w:rsidRPr="00243DD3">
              <w:rPr>
                <w:sz w:val="32"/>
                <w:szCs w:val="32"/>
              </w:rPr>
              <w:t>Акт о списании мягкого и хозяйственного инвентаря (ф.0504143)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22</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040120273</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Акт о списании материальных запасов (ф. 0504230);</w:t>
            </w:r>
          </w:p>
          <w:p w:rsidR="0019247C" w:rsidRPr="00243DD3" w:rsidRDefault="0019247C" w:rsidP="0019247C">
            <w:pPr>
              <w:rPr>
                <w:sz w:val="32"/>
                <w:szCs w:val="32"/>
              </w:rPr>
            </w:pPr>
            <w:r w:rsidRPr="00243DD3">
              <w:rPr>
                <w:sz w:val="32"/>
                <w:szCs w:val="32"/>
              </w:rPr>
              <w:t>Акт о списании мягкого и хозяйственного инвентаря (ф.0504143)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Передача</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23</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передача материальных запасов в рамках расчетов между головным учреждением, обособленными подразделениями (филиалами)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030404340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На усмотрение учреждения – Учетная политика</w:t>
            </w:r>
          </w:p>
          <w:p w:rsidR="0019247C" w:rsidRPr="00243DD3" w:rsidRDefault="0019247C" w:rsidP="0019247C">
            <w:pPr>
              <w:rPr>
                <w:sz w:val="32"/>
                <w:szCs w:val="32"/>
              </w:rPr>
            </w:pPr>
            <w:r w:rsidRPr="00243DD3">
              <w:rPr>
                <w:sz w:val="32"/>
                <w:szCs w:val="32"/>
              </w:rPr>
              <w:t xml:space="preserve">Акт о списании материальных запасов (ф. 0504230)   </w:t>
            </w:r>
          </w:p>
          <w:p w:rsidR="0019247C" w:rsidRPr="00243DD3" w:rsidRDefault="0019247C" w:rsidP="0019247C">
            <w:pPr>
              <w:rPr>
                <w:sz w:val="32"/>
                <w:szCs w:val="32"/>
              </w:rPr>
            </w:pPr>
            <w:r w:rsidRPr="00243DD3">
              <w:rPr>
                <w:sz w:val="32"/>
                <w:szCs w:val="32"/>
              </w:rPr>
              <w:t>или</w:t>
            </w:r>
          </w:p>
          <w:p w:rsidR="0019247C" w:rsidRPr="00243DD3" w:rsidRDefault="0019247C" w:rsidP="0019247C">
            <w:pPr>
              <w:rPr>
                <w:sz w:val="32"/>
                <w:szCs w:val="32"/>
              </w:rPr>
            </w:pPr>
            <w:r w:rsidRPr="00243DD3">
              <w:rPr>
                <w:sz w:val="32"/>
                <w:szCs w:val="32"/>
              </w:rPr>
              <w:t>Накладная на отпуск материалов (материальных ценностей) на сторону             (ф. 0504205);</w:t>
            </w:r>
          </w:p>
          <w:p w:rsidR="0019247C" w:rsidRPr="00243DD3" w:rsidRDefault="0019247C" w:rsidP="0019247C">
            <w:pPr>
              <w:rPr>
                <w:sz w:val="32"/>
                <w:szCs w:val="32"/>
              </w:rPr>
            </w:pPr>
            <w:r w:rsidRPr="00243DD3">
              <w:rPr>
                <w:sz w:val="32"/>
                <w:szCs w:val="32"/>
              </w:rPr>
              <w:t>Извещение (ф.0504805)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24</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передача материальных </w:t>
            </w:r>
            <w:r w:rsidRPr="00243DD3">
              <w:rPr>
                <w:sz w:val="32"/>
                <w:szCs w:val="32"/>
              </w:rPr>
              <w:lastRenderedPageBreak/>
              <w:t>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 отражается на основании первичных учетных документов, подтверждающих передачу (получение) материальных ценностей</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040120</w:t>
            </w:r>
            <w:r w:rsidRPr="00243DD3">
              <w:rPr>
                <w:sz w:val="32"/>
                <w:szCs w:val="32"/>
              </w:rPr>
              <w:lastRenderedPageBreak/>
              <w:t>241</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0105000</w:t>
            </w:r>
            <w:r w:rsidRPr="00243DD3">
              <w:rPr>
                <w:sz w:val="32"/>
                <w:szCs w:val="32"/>
              </w:rPr>
              <w:lastRenderedPageBreak/>
              <w:t>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 xml:space="preserve">На усмотрение </w:t>
            </w:r>
            <w:r w:rsidRPr="00243DD3">
              <w:rPr>
                <w:sz w:val="32"/>
                <w:szCs w:val="32"/>
              </w:rPr>
              <w:lastRenderedPageBreak/>
              <w:t>учреждения – Учетная политика</w:t>
            </w:r>
          </w:p>
          <w:p w:rsidR="0019247C" w:rsidRPr="00243DD3" w:rsidRDefault="0019247C" w:rsidP="0019247C">
            <w:pPr>
              <w:rPr>
                <w:sz w:val="32"/>
                <w:szCs w:val="32"/>
              </w:rPr>
            </w:pPr>
            <w:r w:rsidRPr="00243DD3">
              <w:rPr>
                <w:sz w:val="32"/>
                <w:szCs w:val="32"/>
              </w:rPr>
              <w:t xml:space="preserve">Акт о списании материальных запасов (ф. 0504230)  </w:t>
            </w:r>
          </w:p>
          <w:p w:rsidR="0019247C" w:rsidRPr="00243DD3" w:rsidRDefault="0019247C" w:rsidP="0019247C">
            <w:pPr>
              <w:rPr>
                <w:sz w:val="32"/>
                <w:szCs w:val="32"/>
              </w:rPr>
            </w:pPr>
            <w:r w:rsidRPr="00243DD3">
              <w:rPr>
                <w:sz w:val="32"/>
                <w:szCs w:val="32"/>
              </w:rPr>
              <w:t>или</w:t>
            </w:r>
          </w:p>
          <w:p w:rsidR="0019247C" w:rsidRPr="00243DD3" w:rsidRDefault="0019247C" w:rsidP="0019247C">
            <w:pPr>
              <w:rPr>
                <w:sz w:val="32"/>
                <w:szCs w:val="32"/>
              </w:rPr>
            </w:pPr>
            <w:r w:rsidRPr="00243DD3">
              <w:rPr>
                <w:sz w:val="32"/>
                <w:szCs w:val="32"/>
              </w:rPr>
              <w:t>Накладная на отпуск материалов (материальных ценностей) на сторону              (ф. 0504205);</w:t>
            </w:r>
          </w:p>
          <w:p w:rsidR="0019247C" w:rsidRPr="00243DD3" w:rsidRDefault="0019247C" w:rsidP="0019247C">
            <w:pPr>
              <w:rPr>
                <w:sz w:val="32"/>
                <w:szCs w:val="32"/>
              </w:rPr>
            </w:pPr>
            <w:r w:rsidRPr="00243DD3">
              <w:rPr>
                <w:sz w:val="32"/>
                <w:szCs w:val="32"/>
              </w:rPr>
              <w:t>Извещение (ф.0504805)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25</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безвозмездная передача материальных запасов в порядке, предусмотренном законодательством Российской Федерации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240120240</w:t>
            </w:r>
          </w:p>
          <w:p w:rsidR="0019247C" w:rsidRPr="00243DD3" w:rsidRDefault="0019247C" w:rsidP="0019247C">
            <w:pPr>
              <w:rPr>
                <w:sz w:val="32"/>
                <w:szCs w:val="32"/>
              </w:rPr>
            </w:pPr>
            <w:r w:rsidRPr="00243DD3">
              <w:rPr>
                <w:sz w:val="32"/>
                <w:szCs w:val="32"/>
              </w:rPr>
              <w:t>240120250</w:t>
            </w:r>
          </w:p>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На усмотрение учреждения – Учетная политика</w:t>
            </w:r>
          </w:p>
          <w:p w:rsidR="0019247C" w:rsidRPr="00243DD3" w:rsidRDefault="0019247C" w:rsidP="0019247C">
            <w:pPr>
              <w:rPr>
                <w:sz w:val="32"/>
                <w:szCs w:val="32"/>
              </w:rPr>
            </w:pPr>
            <w:r w:rsidRPr="00243DD3">
              <w:rPr>
                <w:sz w:val="32"/>
                <w:szCs w:val="32"/>
              </w:rPr>
              <w:t xml:space="preserve">Акт о списании материальных запасов (ф. 0504230)  </w:t>
            </w:r>
          </w:p>
          <w:p w:rsidR="0019247C" w:rsidRPr="00243DD3" w:rsidRDefault="0019247C" w:rsidP="0019247C">
            <w:pPr>
              <w:rPr>
                <w:sz w:val="32"/>
                <w:szCs w:val="32"/>
              </w:rPr>
            </w:pPr>
            <w:r w:rsidRPr="00243DD3">
              <w:rPr>
                <w:sz w:val="32"/>
                <w:szCs w:val="32"/>
              </w:rPr>
              <w:t>или</w:t>
            </w:r>
          </w:p>
          <w:p w:rsidR="0019247C" w:rsidRPr="00243DD3" w:rsidRDefault="0019247C" w:rsidP="0019247C">
            <w:pPr>
              <w:rPr>
                <w:sz w:val="32"/>
                <w:szCs w:val="32"/>
              </w:rPr>
            </w:pPr>
            <w:r w:rsidRPr="00243DD3">
              <w:rPr>
                <w:sz w:val="32"/>
                <w:szCs w:val="32"/>
              </w:rPr>
              <w:t>Накладная на отпуск материалов (материальных ценностей) на сторону              (ф. 0504205)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26</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передача (в случаях, предусмотренных законодательством Российской Федерации) объектов материальных запасов при создании бюджетным учреждением организации, в том числе в счет участия бюджетного </w:t>
            </w:r>
            <w:r w:rsidRPr="00243DD3">
              <w:rPr>
                <w:sz w:val="32"/>
                <w:szCs w:val="32"/>
              </w:rPr>
              <w:lastRenderedPageBreak/>
              <w:t>учреждения в уставном капитале организаций, отражается на основании товарно-сопроводительных документов, иных первичных учетных документов, подтверждающих передачу материальных ценностей</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021500000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На усмотрение учреждения – Учетная политика</w:t>
            </w:r>
          </w:p>
          <w:p w:rsidR="0019247C" w:rsidRPr="00243DD3" w:rsidRDefault="0019247C" w:rsidP="0019247C">
            <w:pPr>
              <w:rPr>
                <w:sz w:val="32"/>
                <w:szCs w:val="32"/>
              </w:rPr>
            </w:pPr>
            <w:r w:rsidRPr="00243DD3">
              <w:rPr>
                <w:sz w:val="32"/>
                <w:szCs w:val="32"/>
              </w:rPr>
              <w:t xml:space="preserve">Акт о списании материальных запасов (ф. 0504230)  </w:t>
            </w:r>
          </w:p>
          <w:p w:rsidR="0019247C" w:rsidRPr="00243DD3" w:rsidRDefault="0019247C" w:rsidP="0019247C">
            <w:pPr>
              <w:rPr>
                <w:sz w:val="32"/>
                <w:szCs w:val="32"/>
              </w:rPr>
            </w:pPr>
            <w:r w:rsidRPr="00243DD3">
              <w:rPr>
                <w:sz w:val="32"/>
                <w:szCs w:val="32"/>
              </w:rPr>
              <w:t>или</w:t>
            </w:r>
          </w:p>
          <w:p w:rsidR="0019247C" w:rsidRPr="00243DD3" w:rsidRDefault="0019247C" w:rsidP="0019247C">
            <w:pPr>
              <w:rPr>
                <w:sz w:val="32"/>
                <w:szCs w:val="32"/>
              </w:rPr>
            </w:pPr>
            <w:r w:rsidRPr="00243DD3">
              <w:rPr>
                <w:sz w:val="32"/>
                <w:szCs w:val="32"/>
              </w:rPr>
              <w:t xml:space="preserve">Накладная на </w:t>
            </w:r>
            <w:r w:rsidRPr="00243DD3">
              <w:rPr>
                <w:sz w:val="32"/>
                <w:szCs w:val="32"/>
              </w:rPr>
              <w:lastRenderedPageBreak/>
              <w:t>отпуск материалов (материальных ценностей) на сторону             (ф. 0504205)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27</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передача материальных запасов работникам (сотрудникам) учреждения в личное пользование для выполнения ими служебных (должностных) обязанностей</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040120272</w:t>
            </w:r>
          </w:p>
          <w:p w:rsidR="0019247C" w:rsidRPr="00243DD3" w:rsidRDefault="0019247C" w:rsidP="0019247C">
            <w:pPr>
              <w:rPr>
                <w:sz w:val="32"/>
                <w:szCs w:val="32"/>
              </w:rPr>
            </w:pPr>
            <w:r w:rsidRPr="00243DD3">
              <w:rPr>
                <w:sz w:val="32"/>
                <w:szCs w:val="32"/>
              </w:rPr>
              <w:t>0109ХХ272</w:t>
            </w: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27</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p w:rsidR="0019247C" w:rsidRPr="00243DD3" w:rsidRDefault="0019247C" w:rsidP="0019247C">
            <w:pPr>
              <w:rPr>
                <w:sz w:val="32"/>
                <w:szCs w:val="32"/>
              </w:rPr>
            </w:pPr>
          </w:p>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Карточка (книга) учета выдачи имущества в пользование</w:t>
            </w:r>
          </w:p>
          <w:p w:rsidR="0019247C" w:rsidRPr="00243DD3" w:rsidRDefault="0019247C" w:rsidP="0019247C">
            <w:pPr>
              <w:rPr>
                <w:sz w:val="32"/>
                <w:szCs w:val="32"/>
              </w:rPr>
            </w:pPr>
            <w:r w:rsidRPr="00243DD3">
              <w:rPr>
                <w:sz w:val="32"/>
                <w:szCs w:val="32"/>
              </w:rPr>
              <w:t>(ф. 0504206)</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28</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выбытие материальных запасов в связи с разукомплектацией</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010500000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На усмотрение учреждения – Учетная политика</w:t>
            </w:r>
          </w:p>
          <w:p w:rsidR="0019247C" w:rsidRPr="00243DD3" w:rsidRDefault="0019247C" w:rsidP="0019247C">
            <w:pPr>
              <w:rPr>
                <w:sz w:val="32"/>
                <w:szCs w:val="32"/>
              </w:rPr>
            </w:pPr>
            <w:r w:rsidRPr="00243DD3">
              <w:rPr>
                <w:sz w:val="32"/>
                <w:szCs w:val="32"/>
              </w:rPr>
              <w:t>Акт о списании материальных запасов (ф. 0504230);</w:t>
            </w:r>
          </w:p>
          <w:p w:rsidR="0019247C" w:rsidRPr="00243DD3" w:rsidRDefault="0019247C" w:rsidP="0019247C">
            <w:pPr>
              <w:rPr>
                <w:sz w:val="32"/>
                <w:szCs w:val="32"/>
              </w:rPr>
            </w:pPr>
            <w:r w:rsidRPr="00243DD3">
              <w:rPr>
                <w:sz w:val="32"/>
                <w:szCs w:val="32"/>
              </w:rPr>
              <w:t>Акт о списании мягкого и хозяйственного инвентаря (ф.0504143)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29</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перевод молодняка животных в основное стадо</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010100000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01053644Х</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На усмотрение учреждения – Учетная политика</w:t>
            </w:r>
          </w:p>
          <w:p w:rsidR="0019247C" w:rsidRPr="00243DD3" w:rsidRDefault="0019247C" w:rsidP="0019247C">
            <w:pPr>
              <w:rPr>
                <w:sz w:val="32"/>
                <w:szCs w:val="32"/>
              </w:rPr>
            </w:pPr>
            <w:r w:rsidRPr="00243DD3">
              <w:rPr>
                <w:sz w:val="32"/>
                <w:szCs w:val="32"/>
              </w:rPr>
              <w:t xml:space="preserve">Акт о списании материальных запасов (ф. 0504230)  </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30</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передача спецоборудования со </w:t>
            </w:r>
            <w:r w:rsidRPr="00243DD3">
              <w:rPr>
                <w:sz w:val="32"/>
                <w:szCs w:val="32"/>
              </w:rPr>
              <w:lastRenderedPageBreak/>
              <w:t>склада учреждения в его научное подразделение для выполнения согласно договору научно-исследовательских (опытно - конструкторских, технологических) работ</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010960272</w:t>
            </w: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12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01053644Х</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На усмотрение учреждения – </w:t>
            </w:r>
            <w:r w:rsidRPr="00243DD3">
              <w:rPr>
                <w:sz w:val="32"/>
                <w:szCs w:val="32"/>
              </w:rPr>
              <w:lastRenderedPageBreak/>
              <w:t>Учетная политика</w:t>
            </w:r>
          </w:p>
          <w:p w:rsidR="0019247C" w:rsidRPr="00243DD3" w:rsidRDefault="0019247C" w:rsidP="0019247C">
            <w:pPr>
              <w:rPr>
                <w:sz w:val="32"/>
                <w:szCs w:val="32"/>
              </w:rPr>
            </w:pPr>
            <w:r w:rsidRPr="00243DD3">
              <w:rPr>
                <w:sz w:val="32"/>
                <w:szCs w:val="32"/>
              </w:rPr>
              <w:t xml:space="preserve">Акт о списании материальных запасов (ф. 0504230)  </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Особенности учета готовой продукции</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31</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бухгалтерскому учету готовой продукции по плановой (нормативно-плановой) себестоимости осуществляется на дату выпуска продукции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0105Х7000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010960200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Товарная накладная </w:t>
            </w:r>
          </w:p>
          <w:p w:rsidR="0019247C" w:rsidRPr="00243DD3" w:rsidRDefault="0019247C" w:rsidP="0019247C">
            <w:pPr>
              <w:rPr>
                <w:sz w:val="32"/>
                <w:szCs w:val="32"/>
              </w:rPr>
            </w:pPr>
            <w:r w:rsidRPr="00243DD3">
              <w:rPr>
                <w:sz w:val="32"/>
                <w:szCs w:val="32"/>
              </w:rPr>
              <w:t>(ф. 0504204)</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32</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 xml:space="preserve">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 в случае превышения фактической себестоимости над плановой (нормативно-плановой): </w:t>
            </w:r>
          </w:p>
          <w:p w:rsidR="0019247C" w:rsidRPr="00243DD3" w:rsidRDefault="0019247C" w:rsidP="0019247C">
            <w:pPr>
              <w:rPr>
                <w:sz w:val="32"/>
                <w:szCs w:val="32"/>
              </w:rPr>
            </w:pPr>
            <w:r w:rsidRPr="00243DD3">
              <w:rPr>
                <w:sz w:val="32"/>
                <w:szCs w:val="32"/>
              </w:rPr>
              <w:t>в части нереализованной продукции;</w:t>
            </w:r>
          </w:p>
          <w:p w:rsidR="0019247C" w:rsidRPr="00243DD3" w:rsidRDefault="0019247C" w:rsidP="0019247C">
            <w:pPr>
              <w:rPr>
                <w:sz w:val="32"/>
                <w:szCs w:val="32"/>
              </w:rPr>
            </w:pPr>
            <w:r w:rsidRPr="00243DD3">
              <w:rPr>
                <w:sz w:val="32"/>
                <w:szCs w:val="32"/>
              </w:rPr>
              <w:t>в части реализованной продукции;</w:t>
            </w:r>
          </w:p>
          <w:p w:rsidR="0019247C" w:rsidRPr="00243DD3" w:rsidRDefault="0019247C" w:rsidP="0019247C">
            <w:pPr>
              <w:rPr>
                <w:sz w:val="32"/>
                <w:szCs w:val="32"/>
              </w:rPr>
            </w:pPr>
            <w:r w:rsidRPr="00243DD3">
              <w:rPr>
                <w:sz w:val="32"/>
                <w:szCs w:val="32"/>
              </w:rPr>
              <w:t xml:space="preserve">в части продукции, списанной вследствие </w:t>
            </w:r>
            <w:r w:rsidRPr="00243DD3">
              <w:rPr>
                <w:sz w:val="32"/>
                <w:szCs w:val="32"/>
              </w:rPr>
              <w:lastRenderedPageBreak/>
              <w:t>естественной убыли.</w:t>
            </w:r>
          </w:p>
          <w:p w:rsidR="0019247C" w:rsidRPr="00243DD3" w:rsidRDefault="0019247C" w:rsidP="0019247C">
            <w:pPr>
              <w:rPr>
                <w:sz w:val="32"/>
                <w:szCs w:val="32"/>
              </w:rPr>
            </w:pPr>
            <w:r w:rsidRPr="00243DD3">
              <w:rPr>
                <w:sz w:val="32"/>
                <w:szCs w:val="32"/>
              </w:rPr>
              <w:t>В случае превышения плановой (нормативно-плановой) над фактической себестоимостью операции, указанные в настоящем пункте, отражаются способом «Красное сторно»</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0105Х7000</w:t>
            </w:r>
          </w:p>
          <w:p w:rsidR="0019247C" w:rsidRPr="00243DD3" w:rsidRDefault="0019247C" w:rsidP="0019247C">
            <w:pPr>
              <w:rPr>
                <w:sz w:val="32"/>
                <w:szCs w:val="32"/>
              </w:rPr>
            </w:pPr>
            <w:r w:rsidRPr="00243DD3">
              <w:rPr>
                <w:sz w:val="32"/>
                <w:szCs w:val="32"/>
              </w:rPr>
              <w:t>040110131</w:t>
            </w:r>
          </w:p>
          <w:p w:rsidR="0019247C" w:rsidRPr="00243DD3" w:rsidRDefault="0019247C" w:rsidP="0019247C">
            <w:pPr>
              <w:rPr>
                <w:sz w:val="32"/>
                <w:szCs w:val="32"/>
              </w:rPr>
            </w:pPr>
            <w:r w:rsidRPr="00243DD3">
              <w:rPr>
                <w:sz w:val="32"/>
                <w:szCs w:val="32"/>
              </w:rPr>
              <w:t>010960272</w:t>
            </w:r>
          </w:p>
          <w:p w:rsidR="0019247C" w:rsidRPr="00243DD3" w:rsidRDefault="0019247C" w:rsidP="0019247C">
            <w:pPr>
              <w:rPr>
                <w:sz w:val="32"/>
                <w:szCs w:val="32"/>
              </w:rPr>
            </w:pPr>
            <w:r w:rsidRPr="00243DD3">
              <w:rPr>
                <w:sz w:val="32"/>
                <w:szCs w:val="32"/>
              </w:rPr>
              <w:t>040120272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010960200</w:t>
            </w:r>
          </w:p>
          <w:p w:rsidR="0019247C" w:rsidRPr="00243DD3" w:rsidRDefault="0019247C" w:rsidP="0019247C">
            <w:pPr>
              <w:rPr>
                <w:sz w:val="32"/>
                <w:szCs w:val="32"/>
              </w:rPr>
            </w:pPr>
            <w:r w:rsidRPr="00243DD3">
              <w:rPr>
                <w:sz w:val="32"/>
                <w:szCs w:val="32"/>
              </w:rPr>
              <w:t>010960200</w:t>
            </w:r>
          </w:p>
          <w:p w:rsidR="0019247C" w:rsidRPr="00243DD3" w:rsidRDefault="0019247C" w:rsidP="0019247C">
            <w:pPr>
              <w:rPr>
                <w:sz w:val="32"/>
                <w:szCs w:val="32"/>
              </w:rPr>
            </w:pPr>
            <w:r w:rsidRPr="00243DD3">
              <w:rPr>
                <w:sz w:val="32"/>
                <w:szCs w:val="32"/>
              </w:rPr>
              <w:t>010960200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Бухгалтерская справка</w:t>
            </w:r>
          </w:p>
          <w:p w:rsidR="0019247C" w:rsidRPr="00243DD3" w:rsidRDefault="0019247C" w:rsidP="0019247C">
            <w:pPr>
              <w:rPr>
                <w:sz w:val="32"/>
                <w:szCs w:val="32"/>
              </w:rPr>
            </w:pPr>
            <w:r w:rsidRPr="00243DD3">
              <w:rPr>
                <w:sz w:val="32"/>
                <w:szCs w:val="32"/>
              </w:rPr>
              <w:t>(ф.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33</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бухгалтерскому учету хозяйственных операций по переводу готовой продукции, в целях ее использования для нужд учреждения, по фактической себестоимости:</w:t>
            </w:r>
          </w:p>
          <w:p w:rsidR="0019247C" w:rsidRPr="00243DD3" w:rsidRDefault="0019247C" w:rsidP="0019247C">
            <w:pPr>
              <w:rPr>
                <w:sz w:val="32"/>
                <w:szCs w:val="32"/>
              </w:rPr>
            </w:pPr>
            <w:r w:rsidRPr="00243DD3">
              <w:rPr>
                <w:sz w:val="32"/>
                <w:szCs w:val="32"/>
              </w:rPr>
              <w:t>в состав основных средств;</w:t>
            </w:r>
          </w:p>
          <w:p w:rsidR="0019247C" w:rsidRPr="00243DD3" w:rsidRDefault="0019247C" w:rsidP="0019247C">
            <w:pPr>
              <w:rPr>
                <w:sz w:val="32"/>
                <w:szCs w:val="32"/>
              </w:rPr>
            </w:pPr>
            <w:r w:rsidRPr="00243DD3">
              <w:rPr>
                <w:sz w:val="32"/>
                <w:szCs w:val="32"/>
              </w:rPr>
              <w:t xml:space="preserve">в состав материальных запасов. </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010100000</w:t>
            </w:r>
          </w:p>
          <w:p w:rsidR="0019247C" w:rsidRPr="00243DD3" w:rsidRDefault="0019247C" w:rsidP="0019247C">
            <w:pPr>
              <w:rPr>
                <w:sz w:val="32"/>
                <w:szCs w:val="32"/>
              </w:rPr>
            </w:pPr>
            <w:r w:rsidRPr="00243DD3">
              <w:rPr>
                <w:sz w:val="32"/>
                <w:szCs w:val="32"/>
              </w:rPr>
              <w:t>010500000</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p>
          <w:p w:rsidR="0019247C" w:rsidRPr="00243DD3" w:rsidRDefault="0019247C" w:rsidP="0019247C">
            <w:pPr>
              <w:rPr>
                <w:sz w:val="32"/>
                <w:szCs w:val="32"/>
              </w:rPr>
            </w:pPr>
            <w:r w:rsidRPr="00243DD3">
              <w:rPr>
                <w:sz w:val="32"/>
                <w:szCs w:val="32"/>
              </w:rPr>
              <w:t>0105Х7000</w:t>
            </w:r>
          </w:p>
          <w:p w:rsidR="0019247C" w:rsidRPr="00243DD3" w:rsidRDefault="0019247C" w:rsidP="0019247C">
            <w:pPr>
              <w:rPr>
                <w:sz w:val="32"/>
                <w:szCs w:val="32"/>
              </w:rPr>
            </w:pPr>
            <w:r w:rsidRPr="00243DD3">
              <w:rPr>
                <w:sz w:val="32"/>
                <w:szCs w:val="32"/>
              </w:rPr>
              <w:t>0105Х7000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Требование-накладная             (ф. 0504204)</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34</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принятие к бухгалтерскому учету хозяйственных операций по реализации готовой продукции по плановой (нормативно-плановой) стоимости на дату выпуска продукции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040110131</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0105Х7000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Накладная на отпуск материалов (материальных ценностей) на сторону             (ф. 0504205)</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969"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r w:rsidRPr="00243DD3">
              <w:rPr>
                <w:sz w:val="32"/>
                <w:szCs w:val="32"/>
              </w:rPr>
              <w:t>Принятие к бухгалтерскому учету хозяйственных операций (готовая продукция)</w:t>
            </w:r>
          </w:p>
        </w:tc>
        <w:tc>
          <w:tcPr>
            <w:tcW w:w="1310"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1342" w:type="dxa"/>
            <w:tcBorders>
              <w:top w:val="single" w:sz="4" w:space="0" w:color="000000"/>
              <w:left w:val="single" w:sz="4" w:space="0" w:color="000000"/>
              <w:bottom w:val="single" w:sz="4" w:space="0" w:color="000000"/>
            </w:tcBorders>
            <w:shd w:val="clear" w:color="auto" w:fill="F2F2F2"/>
          </w:tcPr>
          <w:p w:rsidR="0019247C" w:rsidRPr="00243DD3" w:rsidRDefault="0019247C" w:rsidP="0019247C">
            <w:pPr>
              <w:rPr>
                <w:sz w:val="32"/>
                <w:szCs w:val="32"/>
              </w:rPr>
            </w:pPr>
          </w:p>
        </w:tc>
        <w:tc>
          <w:tcPr>
            <w:tcW w:w="3028" w:type="dxa"/>
            <w:tcBorders>
              <w:top w:val="single" w:sz="4" w:space="0" w:color="000000"/>
              <w:left w:val="single" w:sz="4" w:space="0" w:color="000000"/>
              <w:bottom w:val="single" w:sz="4" w:space="0" w:color="000000"/>
              <w:right w:val="single" w:sz="4" w:space="0" w:color="000000"/>
            </w:tcBorders>
            <w:shd w:val="clear" w:color="auto" w:fill="F2F2F2"/>
          </w:tcPr>
          <w:p w:rsidR="0019247C" w:rsidRPr="00243DD3" w:rsidRDefault="0019247C" w:rsidP="0019247C">
            <w:pPr>
              <w:rPr>
                <w:sz w:val="32"/>
                <w:szCs w:val="32"/>
              </w:rPr>
            </w:pP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35</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по списанию естественной убыли готовой продукции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0109ХХ272</w:t>
            </w:r>
          </w:p>
          <w:p w:rsidR="0019247C" w:rsidRPr="00243DD3" w:rsidRDefault="0019247C" w:rsidP="0019247C">
            <w:pPr>
              <w:rPr>
                <w:sz w:val="32"/>
                <w:szCs w:val="32"/>
              </w:rPr>
            </w:pPr>
            <w:r w:rsidRPr="00243DD3">
              <w:rPr>
                <w:sz w:val="32"/>
                <w:szCs w:val="32"/>
              </w:rPr>
              <w:t>040120272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0105Х7000</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Бухгалтерская справка</w:t>
            </w:r>
          </w:p>
          <w:p w:rsidR="0019247C" w:rsidRPr="00243DD3" w:rsidRDefault="0019247C" w:rsidP="0019247C">
            <w:pPr>
              <w:rPr>
                <w:sz w:val="32"/>
                <w:szCs w:val="32"/>
              </w:rPr>
            </w:pPr>
            <w:r w:rsidRPr="00243DD3">
              <w:rPr>
                <w:sz w:val="32"/>
                <w:szCs w:val="32"/>
              </w:rPr>
              <w:t>(ф.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lastRenderedPageBreak/>
              <w:t>36</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по списанию недостач, хищений готовой продукции</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040110172</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0105Х7000</w:t>
            </w:r>
            <w:r w:rsidRPr="00243DD3">
              <w:rPr>
                <w:sz w:val="32"/>
                <w:szCs w:val="32"/>
              </w:rPr>
              <w:tab/>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Бухгалтерская справка</w:t>
            </w:r>
          </w:p>
          <w:p w:rsidR="0019247C" w:rsidRPr="00243DD3" w:rsidRDefault="0019247C" w:rsidP="0019247C">
            <w:pPr>
              <w:rPr>
                <w:sz w:val="32"/>
                <w:szCs w:val="32"/>
              </w:rPr>
            </w:pPr>
            <w:r w:rsidRPr="00243DD3">
              <w:rPr>
                <w:sz w:val="32"/>
                <w:szCs w:val="32"/>
              </w:rPr>
              <w:t>(ф. 0504833)</w:t>
            </w:r>
          </w:p>
        </w:tc>
      </w:tr>
      <w:tr w:rsidR="0019247C" w:rsidRPr="00243DD3" w:rsidTr="0019247C">
        <w:tc>
          <w:tcPr>
            <w:tcW w:w="675"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37</w:t>
            </w:r>
          </w:p>
        </w:tc>
        <w:tc>
          <w:tcPr>
            <w:tcW w:w="3969"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по списанию потерь готовой продукции при чрезвычайных обстоятельствах</w:t>
            </w:r>
          </w:p>
        </w:tc>
        <w:tc>
          <w:tcPr>
            <w:tcW w:w="131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040120273</w:t>
            </w:r>
          </w:p>
        </w:tc>
        <w:tc>
          <w:tcPr>
            <w:tcW w:w="1342"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rPr>
                <w:sz w:val="32"/>
                <w:szCs w:val="32"/>
              </w:rPr>
            </w:pPr>
            <w:r w:rsidRPr="00243DD3">
              <w:rPr>
                <w:sz w:val="32"/>
                <w:szCs w:val="32"/>
              </w:rPr>
              <w:t>0105Х7000</w:t>
            </w:r>
            <w:r w:rsidRPr="00243DD3">
              <w:rPr>
                <w:sz w:val="32"/>
                <w:szCs w:val="32"/>
              </w:rPr>
              <w:tab/>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rPr>
                <w:sz w:val="32"/>
                <w:szCs w:val="32"/>
              </w:rPr>
            </w:pPr>
            <w:r w:rsidRPr="00243DD3">
              <w:rPr>
                <w:sz w:val="32"/>
                <w:szCs w:val="32"/>
              </w:rPr>
              <w:t>Бухгалтерская справка</w:t>
            </w:r>
          </w:p>
          <w:p w:rsidR="0019247C" w:rsidRPr="00243DD3" w:rsidRDefault="0019247C" w:rsidP="0019247C">
            <w:pPr>
              <w:rPr>
                <w:sz w:val="32"/>
                <w:szCs w:val="32"/>
              </w:rPr>
            </w:pPr>
            <w:r w:rsidRPr="00243DD3">
              <w:rPr>
                <w:sz w:val="32"/>
                <w:szCs w:val="32"/>
              </w:rPr>
              <w:t>(ф. 0504833)</w:t>
            </w:r>
          </w:p>
        </w:tc>
      </w:tr>
    </w:tbl>
    <w:p w:rsidR="0019247C" w:rsidRPr="00243DD3" w:rsidRDefault="0019247C" w:rsidP="0019247C">
      <w:pPr>
        <w:numPr>
          <w:ilvl w:val="0"/>
          <w:numId w:val="1"/>
        </w:numPr>
        <w:rPr>
          <w:sz w:val="32"/>
          <w:szCs w:val="32"/>
        </w:rPr>
      </w:pPr>
    </w:p>
    <w:p w:rsidR="00C77ACA" w:rsidRPr="00243DD3" w:rsidRDefault="00C77ACA">
      <w:pPr>
        <w:pStyle w:val="4"/>
        <w:ind w:left="0" w:firstLine="284"/>
        <w:jc w:val="both"/>
        <w:rPr>
          <w:sz w:val="32"/>
          <w:szCs w:val="32"/>
          <w:lang w:val="ru-RU"/>
        </w:rPr>
      </w:pPr>
      <w:r w:rsidRPr="00243DD3">
        <w:rPr>
          <w:rFonts w:ascii="Calibri" w:hAnsi="Calibri" w:cs="Calibri"/>
          <w:sz w:val="32"/>
          <w:szCs w:val="32"/>
          <w:lang w:val="ru-RU"/>
        </w:rPr>
        <w:t>6.16 Порядок признания дебиторской задолженности безнадежной ко взысканию (нереальной ко взысканию) для целей списания дебиторской задолженности в бухгалтерском учете</w:t>
      </w:r>
    </w:p>
    <w:p w:rsidR="00C77ACA" w:rsidRPr="00243DD3" w:rsidRDefault="00C77ACA">
      <w:pPr>
        <w:rPr>
          <w:sz w:val="32"/>
          <w:szCs w:val="32"/>
          <w:lang w:val="ru-RU"/>
        </w:rPr>
      </w:pPr>
    </w:p>
    <w:p w:rsidR="0019247C" w:rsidRPr="00243DD3" w:rsidRDefault="0019247C" w:rsidP="0019247C">
      <w:pPr>
        <w:jc w:val="right"/>
        <w:rPr>
          <w:sz w:val="32"/>
          <w:szCs w:val="32"/>
        </w:rPr>
      </w:pPr>
      <w:r w:rsidRPr="00243DD3">
        <w:rPr>
          <w:sz w:val="32"/>
          <w:szCs w:val="32"/>
          <w:lang w:val="ru-RU"/>
        </w:rPr>
        <w:t>Приложение № 6.16</w:t>
      </w:r>
    </w:p>
    <w:p w:rsidR="0019247C" w:rsidRPr="00243DD3" w:rsidRDefault="0019247C" w:rsidP="0019247C">
      <w:pPr>
        <w:jc w:val="right"/>
        <w:rPr>
          <w:sz w:val="32"/>
          <w:szCs w:val="32"/>
        </w:rPr>
      </w:pPr>
    </w:p>
    <w:p w:rsidR="00DC417E" w:rsidRPr="00243DD3" w:rsidRDefault="00DC417E" w:rsidP="0019247C">
      <w:pPr>
        <w:jc w:val="right"/>
        <w:rPr>
          <w:sz w:val="32"/>
          <w:szCs w:val="32"/>
        </w:rPr>
      </w:pPr>
    </w:p>
    <w:p w:rsidR="0019247C" w:rsidRPr="00243DD3" w:rsidRDefault="0019247C" w:rsidP="0019247C">
      <w:pPr>
        <w:suppressAutoHyphens w:val="0"/>
        <w:autoSpaceDE w:val="0"/>
        <w:jc w:val="center"/>
        <w:rPr>
          <w:rFonts w:eastAsia="Calibri"/>
          <w:bCs/>
          <w:color w:val="auto"/>
          <w:sz w:val="32"/>
          <w:szCs w:val="32"/>
        </w:rPr>
      </w:pPr>
      <w:r w:rsidRPr="00243DD3">
        <w:rPr>
          <w:rFonts w:eastAsia="Calibri"/>
          <w:bCs/>
          <w:color w:val="auto"/>
          <w:sz w:val="32"/>
          <w:szCs w:val="32"/>
          <w:lang w:val="ru-RU"/>
        </w:rPr>
        <w:t>ПОРЯДОК</w:t>
      </w:r>
    </w:p>
    <w:p w:rsidR="0019247C" w:rsidRPr="00243DD3" w:rsidRDefault="0019247C" w:rsidP="0019247C">
      <w:pPr>
        <w:suppressAutoHyphens w:val="0"/>
        <w:autoSpaceDE w:val="0"/>
        <w:jc w:val="center"/>
        <w:rPr>
          <w:rFonts w:eastAsia="Calibri"/>
          <w:bCs/>
          <w:color w:val="auto"/>
          <w:sz w:val="32"/>
          <w:szCs w:val="32"/>
        </w:rPr>
      </w:pPr>
      <w:r w:rsidRPr="00243DD3">
        <w:rPr>
          <w:rFonts w:eastAsia="Calibri"/>
          <w:bCs/>
          <w:color w:val="auto"/>
          <w:sz w:val="32"/>
          <w:szCs w:val="32"/>
          <w:lang w:val="ru-RU"/>
        </w:rPr>
        <w:t xml:space="preserve">признания дебиторской задолженности безнадежной ко взысканию (нереальной ко взысканию) </w:t>
      </w:r>
    </w:p>
    <w:p w:rsidR="0019247C" w:rsidRPr="00243DD3" w:rsidRDefault="0019247C" w:rsidP="0019247C">
      <w:pPr>
        <w:suppressAutoHyphens w:val="0"/>
        <w:autoSpaceDE w:val="0"/>
        <w:jc w:val="center"/>
        <w:rPr>
          <w:rFonts w:eastAsia="Calibri"/>
          <w:bCs/>
          <w:color w:val="auto"/>
          <w:sz w:val="32"/>
          <w:szCs w:val="32"/>
        </w:rPr>
      </w:pPr>
      <w:r w:rsidRPr="00243DD3">
        <w:rPr>
          <w:rFonts w:eastAsia="Calibri"/>
          <w:bCs/>
          <w:color w:val="auto"/>
          <w:sz w:val="32"/>
          <w:szCs w:val="32"/>
          <w:lang w:val="ru-RU"/>
        </w:rPr>
        <w:t xml:space="preserve">для целей списания дебиторской задолженности в бухгалтерском учете. </w:t>
      </w:r>
    </w:p>
    <w:p w:rsidR="0019247C" w:rsidRPr="00243DD3" w:rsidRDefault="0019247C" w:rsidP="0019247C">
      <w:pPr>
        <w:suppressAutoHyphens w:val="0"/>
        <w:autoSpaceDE w:val="0"/>
        <w:jc w:val="center"/>
        <w:rPr>
          <w:rFonts w:eastAsia="Calibri"/>
          <w:bCs/>
          <w:color w:val="auto"/>
          <w:sz w:val="32"/>
          <w:szCs w:val="32"/>
        </w:rPr>
      </w:pPr>
    </w:p>
    <w:p w:rsidR="0019247C" w:rsidRPr="00243DD3" w:rsidRDefault="0019247C" w:rsidP="0019247C">
      <w:pPr>
        <w:suppressAutoHyphens w:val="0"/>
        <w:autoSpaceDE w:val="0"/>
        <w:rPr>
          <w:rFonts w:eastAsia="Calibri"/>
          <w:bCs/>
          <w:color w:val="auto"/>
          <w:sz w:val="32"/>
          <w:szCs w:val="32"/>
        </w:rPr>
      </w:pPr>
      <w:r w:rsidRPr="00243DD3">
        <w:rPr>
          <w:rFonts w:eastAsia="Calibri"/>
          <w:b/>
          <w:bCs/>
          <w:color w:val="auto"/>
          <w:sz w:val="32"/>
          <w:szCs w:val="32"/>
          <w:lang w:val="ru-RU"/>
        </w:rPr>
        <w:t>1. Общие положения</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1.1.Настоящий порядок разработан в соответствии с Гражданским кодексом Российской Федерации, Бюджетным кодексом Российской Федерации от 31.07.1998 N 145-ФЗ, </w:t>
      </w:r>
      <w:hyperlink r:id="rId37" w:history="1">
        <w:r w:rsidRPr="00243DD3">
          <w:rPr>
            <w:rStyle w:val="a6"/>
            <w:rFonts w:eastAsia="Calibri"/>
            <w:bCs/>
            <w:color w:val="auto"/>
            <w:sz w:val="32"/>
            <w:szCs w:val="32"/>
            <w:lang w:val="ru-RU"/>
          </w:rPr>
          <w:t>Приказом</w:t>
        </w:r>
      </w:hyperlink>
      <w:r w:rsidRPr="00243DD3">
        <w:rPr>
          <w:rFonts w:eastAsia="Calibri"/>
          <w:bCs/>
          <w:color w:val="auto"/>
          <w:sz w:val="32"/>
          <w:szCs w:val="32"/>
          <w:lang w:val="ru-RU"/>
        </w:rPr>
        <w:t xml:space="preserve"> Минфина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1.2. Настоящий Порядок устанавливает основания признания дебиторской задолженности нереальной ко взысканию, </w:t>
      </w:r>
      <w:r w:rsidRPr="00243DD3">
        <w:rPr>
          <w:rFonts w:eastAsia="Calibri"/>
          <w:bCs/>
          <w:color w:val="auto"/>
          <w:sz w:val="32"/>
          <w:szCs w:val="32"/>
          <w:lang w:val="ru-RU"/>
        </w:rPr>
        <w:lastRenderedPageBreak/>
        <w:t>безнадежной ко взысканию, а также порядок списания дебиторской задолженности.</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jc w:val="both"/>
        <w:rPr>
          <w:rFonts w:eastAsia="Calibri"/>
          <w:bCs/>
          <w:color w:val="auto"/>
          <w:sz w:val="32"/>
          <w:szCs w:val="32"/>
        </w:rPr>
      </w:pPr>
      <w:r w:rsidRPr="00243DD3">
        <w:rPr>
          <w:rFonts w:eastAsia="Calibri"/>
          <w:bCs/>
          <w:color w:val="auto"/>
          <w:sz w:val="32"/>
          <w:szCs w:val="32"/>
          <w:lang w:val="ru-RU"/>
        </w:rPr>
        <w:t xml:space="preserve">           1.3.</w:t>
      </w:r>
      <w:r w:rsidRPr="00243DD3">
        <w:rPr>
          <w:rFonts w:ascii="Calibri" w:eastAsia="Calibri" w:hAnsi="Calibri" w:cs="Calibri"/>
          <w:color w:val="auto"/>
          <w:sz w:val="32"/>
          <w:szCs w:val="32"/>
          <w:lang w:val="ru-RU"/>
        </w:rPr>
        <w:t xml:space="preserve"> О</w:t>
      </w:r>
      <w:r w:rsidRPr="00243DD3">
        <w:rPr>
          <w:rFonts w:eastAsia="Calibri"/>
          <w:bCs/>
          <w:color w:val="auto"/>
          <w:sz w:val="32"/>
          <w:szCs w:val="32"/>
          <w:lang w:val="ru-RU"/>
        </w:rPr>
        <w:t>тражение операций по списанию (восстановлению) в бухгалтерском учете дебиторской задолженности установлен приказами Министерства финансов Российской Федерации:</w:t>
      </w:r>
    </w:p>
    <w:p w:rsidR="0019247C" w:rsidRPr="00243DD3" w:rsidRDefault="0019247C" w:rsidP="0019247C">
      <w:pPr>
        <w:suppressAutoHyphens w:val="0"/>
        <w:autoSpaceDE w:val="0"/>
        <w:jc w:val="both"/>
        <w:rPr>
          <w:rFonts w:eastAsia="Calibri"/>
          <w:bCs/>
          <w:color w:val="auto"/>
          <w:sz w:val="32"/>
          <w:szCs w:val="32"/>
        </w:rPr>
      </w:pPr>
      <w:r w:rsidRPr="00243DD3">
        <w:rPr>
          <w:rFonts w:eastAsia="Calibri"/>
          <w:bCs/>
          <w:color w:val="auto"/>
          <w:sz w:val="32"/>
          <w:szCs w:val="32"/>
          <w:lang w:val="ru-RU"/>
        </w:rPr>
        <w:t>-от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9247C" w:rsidRPr="00243DD3" w:rsidRDefault="0019247C" w:rsidP="0019247C">
      <w:pPr>
        <w:suppressAutoHyphens w:val="0"/>
        <w:autoSpaceDE w:val="0"/>
        <w:jc w:val="both"/>
        <w:rPr>
          <w:rFonts w:eastAsia="Calibri"/>
          <w:bCs/>
          <w:i/>
          <w:color w:val="auto"/>
          <w:sz w:val="32"/>
          <w:szCs w:val="32"/>
        </w:rPr>
      </w:pPr>
      <w:r w:rsidRPr="00243DD3">
        <w:rPr>
          <w:rFonts w:eastAsia="Calibri"/>
          <w:bCs/>
          <w:color w:val="auto"/>
          <w:sz w:val="32"/>
          <w:szCs w:val="32"/>
          <w:lang w:val="ru-RU"/>
        </w:rPr>
        <w:t>-от 16.12.2010 N 174н "Об утверждении Плана счетов бухгалтерского учета бюджетных учреждений и Инструкции по его применению",</w:t>
      </w:r>
    </w:p>
    <w:p w:rsidR="0019247C" w:rsidRPr="00243DD3" w:rsidRDefault="0019247C" w:rsidP="0019247C">
      <w:pPr>
        <w:suppressAutoHyphens w:val="0"/>
        <w:autoSpaceDE w:val="0"/>
        <w:jc w:val="both"/>
        <w:rPr>
          <w:rFonts w:eastAsia="Calibri"/>
          <w:bCs/>
          <w:i/>
          <w:color w:val="auto"/>
          <w:sz w:val="32"/>
          <w:szCs w:val="32"/>
        </w:rPr>
      </w:pPr>
    </w:p>
    <w:p w:rsidR="0019247C" w:rsidRPr="00243DD3" w:rsidRDefault="0019247C" w:rsidP="0019247C">
      <w:pPr>
        <w:suppressAutoHyphens w:val="0"/>
        <w:autoSpaceDE w:val="0"/>
        <w:jc w:val="both"/>
        <w:rPr>
          <w:rFonts w:eastAsia="Calibri"/>
          <w:bCs/>
          <w:color w:val="auto"/>
          <w:sz w:val="32"/>
          <w:szCs w:val="32"/>
        </w:rPr>
      </w:pPr>
      <w:r w:rsidRPr="00243DD3">
        <w:rPr>
          <w:rFonts w:eastAsia="Calibri"/>
          <w:bCs/>
          <w:color w:val="auto"/>
          <w:sz w:val="32"/>
          <w:szCs w:val="32"/>
          <w:lang w:val="ru-RU"/>
        </w:rPr>
        <w:t xml:space="preserve">             При отражении в бухгалтерском учете операций по списанию дебиторской задолженности используется следующий механизм:</w:t>
      </w:r>
    </w:p>
    <w:p w:rsidR="0019247C" w:rsidRPr="00243DD3" w:rsidRDefault="0019247C" w:rsidP="0019247C">
      <w:pPr>
        <w:suppressAutoHyphens w:val="0"/>
        <w:autoSpaceDE w:val="0"/>
        <w:jc w:val="both"/>
        <w:rPr>
          <w:rFonts w:eastAsia="Calibri"/>
          <w:bCs/>
          <w:color w:val="auto"/>
          <w:sz w:val="32"/>
          <w:szCs w:val="32"/>
        </w:rPr>
      </w:pPr>
    </w:p>
    <w:p w:rsidR="0019247C" w:rsidRPr="00243DD3" w:rsidRDefault="0019247C" w:rsidP="0019247C">
      <w:pPr>
        <w:suppressAutoHyphens w:val="0"/>
        <w:autoSpaceDE w:val="0"/>
        <w:jc w:val="both"/>
        <w:rPr>
          <w:rFonts w:eastAsia="Calibri"/>
          <w:bCs/>
          <w:color w:val="auto"/>
          <w:sz w:val="32"/>
          <w:szCs w:val="32"/>
        </w:rPr>
      </w:pPr>
      <w:r w:rsidRPr="00243DD3">
        <w:rPr>
          <w:rFonts w:eastAsia="Calibri"/>
          <w:bCs/>
          <w:color w:val="auto"/>
          <w:sz w:val="32"/>
          <w:szCs w:val="32"/>
          <w:lang w:val="ru-RU"/>
        </w:rPr>
        <w:t>- дебиторская задолженность, числящаяся на балансовых счетах (205, 206, 207, 208, 209, 210 05, 303, 304) и признанная в соответствии с данным Порядком нереальной ко взысканию, подлежит списанию с балансовых счетов с одновременным отражением списанной задолженности на за балансовом счете 04 "Задолженность неплатежеспособных дебиторов";</w:t>
      </w:r>
    </w:p>
    <w:p w:rsidR="0019247C" w:rsidRPr="00243DD3" w:rsidRDefault="0019247C" w:rsidP="0019247C">
      <w:pPr>
        <w:suppressAutoHyphens w:val="0"/>
        <w:autoSpaceDE w:val="0"/>
        <w:jc w:val="both"/>
        <w:rPr>
          <w:rFonts w:eastAsia="Calibri"/>
          <w:bCs/>
          <w:color w:val="auto"/>
          <w:sz w:val="32"/>
          <w:szCs w:val="32"/>
        </w:rPr>
      </w:pPr>
    </w:p>
    <w:p w:rsidR="0019247C" w:rsidRPr="00243DD3" w:rsidRDefault="0019247C" w:rsidP="0019247C">
      <w:pPr>
        <w:suppressAutoHyphens w:val="0"/>
        <w:autoSpaceDE w:val="0"/>
        <w:jc w:val="both"/>
        <w:rPr>
          <w:rFonts w:eastAsia="Calibri"/>
          <w:bCs/>
          <w:color w:val="auto"/>
          <w:sz w:val="32"/>
          <w:szCs w:val="32"/>
        </w:rPr>
      </w:pPr>
      <w:r w:rsidRPr="00243DD3">
        <w:rPr>
          <w:rFonts w:eastAsia="Calibri"/>
          <w:bCs/>
          <w:color w:val="auto"/>
          <w:sz w:val="32"/>
          <w:szCs w:val="32"/>
          <w:lang w:val="ru-RU"/>
        </w:rPr>
        <w:t>-</w:t>
      </w:r>
      <w:r w:rsidRPr="00243DD3">
        <w:rPr>
          <w:rFonts w:ascii="Calibri" w:eastAsia="Calibri" w:hAnsi="Calibri" w:cs="Calibri"/>
          <w:color w:val="auto"/>
          <w:sz w:val="32"/>
          <w:szCs w:val="32"/>
          <w:lang w:val="ru-RU"/>
        </w:rPr>
        <w:t xml:space="preserve"> </w:t>
      </w:r>
      <w:r w:rsidRPr="00243DD3">
        <w:rPr>
          <w:rFonts w:eastAsia="Calibri"/>
          <w:color w:val="auto"/>
          <w:sz w:val="32"/>
          <w:szCs w:val="32"/>
          <w:lang w:val="ru-RU"/>
        </w:rPr>
        <w:t>дебиторская задолженность, числящаяся на балансовых счетах (205, 206, 207, 208, 209, 210 05, 303, 304) и признанная в соответствии с данным Порядком</w:t>
      </w:r>
      <w:r w:rsidRPr="00243DD3">
        <w:rPr>
          <w:rFonts w:ascii="Calibri" w:eastAsia="Calibri" w:hAnsi="Calibri" w:cs="Calibri"/>
          <w:color w:val="auto"/>
          <w:sz w:val="32"/>
          <w:szCs w:val="32"/>
          <w:lang w:val="ru-RU"/>
        </w:rPr>
        <w:t xml:space="preserve"> </w:t>
      </w:r>
      <w:r w:rsidRPr="00243DD3">
        <w:rPr>
          <w:rFonts w:eastAsia="Calibri"/>
          <w:bCs/>
          <w:color w:val="auto"/>
          <w:sz w:val="32"/>
          <w:szCs w:val="32"/>
          <w:lang w:val="ru-RU"/>
        </w:rPr>
        <w:t>безнадёжной ко взысканию, подлежит списанию с балансовых счетов. При этом списанная с балансового учета задолженность к за балансовому учёту не принимается;</w:t>
      </w:r>
    </w:p>
    <w:p w:rsidR="0019247C" w:rsidRPr="00243DD3" w:rsidRDefault="0019247C" w:rsidP="0019247C">
      <w:pPr>
        <w:suppressAutoHyphens w:val="0"/>
        <w:autoSpaceDE w:val="0"/>
        <w:jc w:val="both"/>
        <w:rPr>
          <w:rFonts w:eastAsia="Calibri"/>
          <w:bCs/>
          <w:color w:val="auto"/>
          <w:sz w:val="32"/>
          <w:szCs w:val="32"/>
        </w:rPr>
      </w:pPr>
    </w:p>
    <w:p w:rsidR="0019247C" w:rsidRPr="00243DD3" w:rsidRDefault="0019247C" w:rsidP="0019247C">
      <w:pPr>
        <w:suppressAutoHyphens w:val="0"/>
        <w:autoSpaceDE w:val="0"/>
        <w:jc w:val="both"/>
        <w:rPr>
          <w:rFonts w:eastAsia="Calibri"/>
          <w:bCs/>
          <w:color w:val="auto"/>
          <w:sz w:val="32"/>
          <w:szCs w:val="32"/>
        </w:rPr>
      </w:pPr>
      <w:r w:rsidRPr="00243DD3">
        <w:rPr>
          <w:rFonts w:eastAsia="Calibri"/>
          <w:bCs/>
          <w:color w:val="auto"/>
          <w:sz w:val="32"/>
          <w:szCs w:val="32"/>
          <w:lang w:val="ru-RU"/>
        </w:rPr>
        <w:t>-</w:t>
      </w:r>
      <w:r w:rsidRPr="00243DD3">
        <w:rPr>
          <w:rFonts w:ascii="Calibri" w:eastAsia="Calibri" w:hAnsi="Calibri" w:cs="Calibri"/>
          <w:color w:val="auto"/>
          <w:sz w:val="32"/>
          <w:szCs w:val="32"/>
          <w:lang w:val="ru-RU"/>
        </w:rPr>
        <w:t xml:space="preserve"> </w:t>
      </w:r>
      <w:r w:rsidRPr="00243DD3">
        <w:rPr>
          <w:rFonts w:eastAsia="Calibri"/>
          <w:color w:val="auto"/>
          <w:sz w:val="32"/>
          <w:szCs w:val="32"/>
          <w:lang w:val="ru-RU"/>
        </w:rPr>
        <w:t>дебиторская задолженность, числящаяся на за балансовом счете 04 "Задолженность неплатежеспособных дебиторов" и признанная в соответствии с данным Порядком</w:t>
      </w:r>
      <w:r w:rsidRPr="00243DD3">
        <w:rPr>
          <w:rFonts w:ascii="Calibri" w:eastAsia="Calibri" w:hAnsi="Calibri" w:cs="Calibri"/>
          <w:color w:val="auto"/>
          <w:sz w:val="32"/>
          <w:szCs w:val="32"/>
          <w:lang w:val="ru-RU"/>
        </w:rPr>
        <w:t xml:space="preserve"> </w:t>
      </w:r>
      <w:r w:rsidRPr="00243DD3">
        <w:rPr>
          <w:rFonts w:eastAsia="Calibri"/>
          <w:bCs/>
          <w:color w:val="auto"/>
          <w:sz w:val="32"/>
          <w:szCs w:val="32"/>
          <w:lang w:val="ru-RU"/>
        </w:rPr>
        <w:t>безнадёжной ко взысканию, подлежит списанию с за балансового учёта.</w:t>
      </w:r>
    </w:p>
    <w:p w:rsidR="0019247C" w:rsidRPr="00243DD3" w:rsidRDefault="0019247C" w:rsidP="0019247C">
      <w:pPr>
        <w:suppressAutoHyphens w:val="0"/>
        <w:autoSpaceDE w:val="0"/>
        <w:rPr>
          <w:rFonts w:eastAsia="Calibri"/>
          <w:bCs/>
          <w:color w:val="auto"/>
          <w:sz w:val="32"/>
          <w:szCs w:val="32"/>
        </w:rPr>
      </w:pPr>
    </w:p>
    <w:p w:rsidR="0019247C" w:rsidRPr="00243DD3" w:rsidRDefault="0019247C" w:rsidP="0019247C">
      <w:pPr>
        <w:suppressAutoHyphens w:val="0"/>
        <w:autoSpaceDE w:val="0"/>
        <w:rPr>
          <w:rFonts w:eastAsia="Calibri"/>
          <w:bCs/>
          <w:color w:val="auto"/>
          <w:sz w:val="32"/>
          <w:szCs w:val="32"/>
        </w:rPr>
      </w:pPr>
      <w:r w:rsidRPr="00243DD3">
        <w:rPr>
          <w:rFonts w:eastAsia="Calibri"/>
          <w:b/>
          <w:bCs/>
          <w:color w:val="auto"/>
          <w:sz w:val="32"/>
          <w:szCs w:val="32"/>
          <w:lang w:val="ru-RU"/>
        </w:rPr>
        <w:t>2. Случаи признания дебиторской задолженности  нереальной ко взысканию. Перечень документов, на основании которых дебиторская задолженность признается нереальной ко взысканию.</w:t>
      </w:r>
    </w:p>
    <w:p w:rsidR="0019247C" w:rsidRPr="00243DD3" w:rsidRDefault="0019247C" w:rsidP="0019247C">
      <w:pPr>
        <w:suppressAutoHyphens w:val="0"/>
        <w:autoSpaceDE w:val="0"/>
        <w:jc w:val="center"/>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2.1. Дебиторская задолженность признается нереальной ко взысканию в случаях:</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2.1.1. истечения установленного срока исковой давности.</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Подтверждающие документы:</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widowControl/>
        <w:suppressAutoHyphens w:val="0"/>
        <w:autoSpaceDE w:val="0"/>
        <w:ind w:firstLine="540"/>
        <w:jc w:val="both"/>
        <w:rPr>
          <w:rFonts w:eastAsia="Calibri"/>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2.1.2. прекращения обязательства на основании акта государственного органа или органа местного самоуправления.</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Подтверждающие документы:</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-копия акта органа государственной власти или органа местного самоуправления приводящий к тому, что исполнение обязательства становится невозможным полностью или частично.</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color w:val="auto"/>
          <w:sz w:val="32"/>
          <w:szCs w:val="32"/>
          <w:lang w:val="ru-RU"/>
        </w:rPr>
        <w:lastRenderedPageBreak/>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suppressAutoHyphens w:val="0"/>
        <w:autoSpaceDE w:val="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2.2.  Дебиторская задолженность, учтенная на счете 020900000 "Расчеты по ущербу и иным доходам" признается нереальной ко взысканию в случаях:</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2.2.1.</w:t>
      </w:r>
      <w:r w:rsidRPr="00243DD3">
        <w:rPr>
          <w:rFonts w:eastAsia="Calibri"/>
          <w:color w:val="auto"/>
          <w:sz w:val="32"/>
          <w:szCs w:val="32"/>
          <w:lang w:val="ru-RU"/>
        </w:rPr>
        <w:t xml:space="preserve"> не</w:t>
      </w:r>
      <w:r w:rsidRPr="00243DD3">
        <w:rPr>
          <w:rFonts w:eastAsia="Calibri"/>
          <w:bCs/>
          <w:color w:val="auto"/>
          <w:sz w:val="32"/>
          <w:szCs w:val="32"/>
          <w:lang w:val="ru-RU"/>
        </w:rPr>
        <w:t xml:space="preserve"> установления виновных лиц.</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Подтверждающие документы:</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 копия решения суда (иного документа),</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color w:val="auto"/>
          <w:sz w:val="32"/>
          <w:szCs w:val="32"/>
          <w:lang w:val="ru-RU"/>
        </w:rPr>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2.2.2. уточнения виновных лиц решениями судов.</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 Подтверждающие документы:</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-копия решения суда;</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color w:val="auto"/>
          <w:sz w:val="32"/>
          <w:szCs w:val="32"/>
          <w:lang w:val="ru-RU"/>
        </w:rPr>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2.2.3. приостановления согласно законодательству Российской Федерации предварительного следствия, уголовного дела, или принудительного взыскания.</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Подтверждающие документы:</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 копия решения о приостановлении предварительного следствия, уголовного дела, или принудительного взыскания;</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color w:val="auto"/>
          <w:sz w:val="32"/>
          <w:szCs w:val="32"/>
          <w:lang w:val="ru-RU"/>
        </w:rPr>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lastRenderedPageBreak/>
        <w:t>2.2.4. признания виновного лица неплатежеспособным.</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Подтверждающие документы:</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-копия решения суда;</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color w:val="auto"/>
          <w:sz w:val="32"/>
          <w:szCs w:val="32"/>
          <w:lang w:val="ru-RU"/>
        </w:rPr>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suppressAutoHyphens w:val="0"/>
        <w:autoSpaceDE w:val="0"/>
        <w:jc w:val="center"/>
        <w:rPr>
          <w:rFonts w:eastAsia="Calibri"/>
          <w:bCs/>
          <w:color w:val="auto"/>
          <w:sz w:val="32"/>
          <w:szCs w:val="32"/>
        </w:rPr>
      </w:pPr>
    </w:p>
    <w:p w:rsidR="0019247C" w:rsidRPr="00243DD3" w:rsidRDefault="0019247C" w:rsidP="0019247C">
      <w:pPr>
        <w:suppressAutoHyphens w:val="0"/>
        <w:autoSpaceDE w:val="0"/>
        <w:jc w:val="center"/>
        <w:rPr>
          <w:rFonts w:eastAsia="Calibri"/>
          <w:bCs/>
          <w:color w:val="auto"/>
          <w:sz w:val="32"/>
          <w:szCs w:val="32"/>
        </w:rPr>
      </w:pPr>
    </w:p>
    <w:p w:rsidR="0019247C" w:rsidRPr="00243DD3" w:rsidRDefault="0019247C" w:rsidP="0019247C">
      <w:pPr>
        <w:suppressAutoHyphens w:val="0"/>
        <w:autoSpaceDE w:val="0"/>
        <w:jc w:val="both"/>
        <w:rPr>
          <w:rFonts w:eastAsia="Calibri"/>
          <w:bCs/>
          <w:color w:val="auto"/>
          <w:sz w:val="32"/>
          <w:szCs w:val="32"/>
        </w:rPr>
      </w:pPr>
      <w:r w:rsidRPr="00243DD3">
        <w:rPr>
          <w:rFonts w:eastAsia="Calibri"/>
          <w:b/>
          <w:bCs/>
          <w:color w:val="auto"/>
          <w:sz w:val="32"/>
          <w:szCs w:val="32"/>
          <w:lang w:val="ru-RU"/>
        </w:rPr>
        <w:t>3. Случаи признания дебиторской задолженности  безнадежной ко взысканию. Перечень документов, на основании которых дебиторская задолженность признается безнадежной ко взысканию.</w:t>
      </w:r>
    </w:p>
    <w:p w:rsidR="0019247C" w:rsidRPr="00243DD3" w:rsidRDefault="0019247C" w:rsidP="0019247C">
      <w:pPr>
        <w:suppressAutoHyphens w:val="0"/>
        <w:autoSpaceDE w:val="0"/>
        <w:jc w:val="center"/>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3.1. Дебиторская задолженность признается безнадежной ко взысканию в случаях:</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3.1.1.</w:t>
      </w:r>
      <w:r w:rsidRPr="00243DD3">
        <w:rPr>
          <w:rFonts w:ascii="Calibri" w:eastAsia="Calibri" w:hAnsi="Calibri" w:cs="Calibri"/>
          <w:color w:val="auto"/>
          <w:sz w:val="32"/>
          <w:szCs w:val="32"/>
          <w:lang w:val="ru-RU"/>
        </w:rPr>
        <w:t xml:space="preserve"> </w:t>
      </w:r>
      <w:r w:rsidRPr="00243DD3">
        <w:rPr>
          <w:rFonts w:eastAsia="Calibri"/>
          <w:bCs/>
          <w:color w:val="auto"/>
          <w:sz w:val="32"/>
          <w:szCs w:val="32"/>
          <w:lang w:val="ru-RU"/>
        </w:rPr>
        <w:t>смерти гражданина или объявления его умершим в порядке, установленном гражданским процессуальным законодательством Российской Федерации.</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Подтверждающий документ:</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документы (копии) свидетельства о смерти;</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 копия решения суда об установлении факта смерти или об объявлении лица умершим, вступившее в законную силу; </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 иной документ, установленный гражданским процессуальным законодательством Российской Федерации, подтверждающий факт смерти либо факт объявления гражданина умершим.</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color w:val="auto"/>
          <w:sz w:val="32"/>
          <w:szCs w:val="32"/>
          <w:lang w:val="ru-RU"/>
        </w:rPr>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widowControl/>
        <w:suppressAutoHyphens w:val="0"/>
        <w:autoSpaceDE w:val="0"/>
        <w:ind w:firstLine="540"/>
        <w:jc w:val="both"/>
        <w:rPr>
          <w:rFonts w:eastAsia="Calibri"/>
          <w:bCs/>
          <w:color w:val="auto"/>
          <w:sz w:val="32"/>
          <w:szCs w:val="32"/>
        </w:rPr>
      </w:pPr>
      <w:r w:rsidRPr="00243DD3">
        <w:rPr>
          <w:rFonts w:eastAsia="Calibri"/>
          <w:color w:val="auto"/>
          <w:sz w:val="32"/>
          <w:szCs w:val="32"/>
          <w:lang w:val="ru-RU"/>
        </w:rPr>
        <w:t xml:space="preserve">3.1.2. признания банкротом индивидуального предпринимателя в соответствии с Федеральным </w:t>
      </w:r>
      <w:hyperlink r:id="rId38" w:history="1">
        <w:r w:rsidRPr="00243DD3">
          <w:rPr>
            <w:rStyle w:val="a6"/>
            <w:rFonts w:eastAsia="Calibri"/>
            <w:color w:val="auto"/>
            <w:sz w:val="32"/>
            <w:szCs w:val="32"/>
            <w:lang w:val="ru-RU"/>
          </w:rPr>
          <w:t>законом</w:t>
        </w:r>
      </w:hyperlink>
      <w:r w:rsidRPr="00243DD3">
        <w:rPr>
          <w:rFonts w:eastAsia="Calibri"/>
          <w:color w:val="auto"/>
          <w:sz w:val="32"/>
          <w:szCs w:val="32"/>
          <w:lang w:val="ru-RU"/>
        </w:rPr>
        <w:t xml:space="preserve"> от 26 октября 2002 года N 127-ФЗ "О несостоятельности (банкротстве)".</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Подтверждающий документ:</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lastRenderedPageBreak/>
        <w:t>-копия заявления о включении в реестр требований кредитора, заверенного администратором доходов бюджета;</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копия определения арбитражного суда о включении требований в реестр требований кредиторов, заверенная гербовой печатью арбитражного суда;</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копия определения арбитражного суда о завершении конкурсного производства, заверенная гербовой печатью арбитражного суда;</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bCs/>
          <w:color w:val="auto"/>
          <w:sz w:val="32"/>
          <w:szCs w:val="32"/>
          <w:lang w:val="ru-RU"/>
        </w:rPr>
        <w:t>-</w:t>
      </w:r>
      <w:r w:rsidRPr="00243DD3">
        <w:rPr>
          <w:rFonts w:eastAsia="Calibri"/>
          <w:color w:val="auto"/>
          <w:sz w:val="32"/>
          <w:szCs w:val="32"/>
          <w:lang w:val="ru-RU"/>
        </w:rPr>
        <w:t xml:space="preserve"> выписки из Единого государственного реестра индивидуальных предпринимателей, содержащей сведения о государственной регистрации прекращения физическим лицом деятельности в качестве индивидуального предпринимателя;</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копии решения арбитражного суда о признании должника банкротом, заверенной печатью соответствующего арбитражного суда;</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color w:val="auto"/>
          <w:sz w:val="32"/>
          <w:szCs w:val="32"/>
          <w:lang w:val="ru-RU"/>
        </w:rPr>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3.1.3. ликвидации юридического лица.</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Подтверждающие документы:</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выписки из Единого государственного реестра юридических лиц, содержащей сведения о государственной регистрации юридического лица в связи с его ликвидацией;</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color w:val="auto"/>
          <w:sz w:val="32"/>
          <w:szCs w:val="32"/>
          <w:lang w:val="ru-RU"/>
        </w:rPr>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3.1.4.  принятия судом акта, в соответствии с которым учреждение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Подтверждающие документы:</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документы (копии), подтверждающие факт возникновения задолженности – первичные документы о совершении хозяйственной операции, соответствующие требованиям Федерального закона от 06.12.2011 N 402-ФЗ "О бухгалтерском учете" в результате которых образовалась задолженность (накладные на передачу ценностей, акты приемки-сдачи работ (услуг), платежные документы и др.);</w:t>
      </w:r>
    </w:p>
    <w:p w:rsidR="0019247C" w:rsidRPr="00243DD3" w:rsidRDefault="0019247C" w:rsidP="0019247C">
      <w:pPr>
        <w:widowControl/>
        <w:suppressAutoHyphens w:val="0"/>
        <w:autoSpaceDE w:val="0"/>
        <w:ind w:firstLine="540"/>
        <w:jc w:val="both"/>
        <w:rPr>
          <w:rFonts w:eastAsia="Calibri"/>
          <w:bCs/>
          <w:color w:val="auto"/>
          <w:sz w:val="32"/>
          <w:szCs w:val="32"/>
        </w:rPr>
      </w:pPr>
      <w:r w:rsidRPr="00243DD3">
        <w:rPr>
          <w:rFonts w:eastAsia="Calibri"/>
          <w:color w:val="auto"/>
          <w:sz w:val="32"/>
          <w:szCs w:val="32"/>
          <w:lang w:val="ru-RU"/>
        </w:rPr>
        <w:t>- 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-решение суда (копия) об утрате возможность взыскания задолженности в связи с истечением установленного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widowControl/>
        <w:suppressAutoHyphens w:val="0"/>
        <w:autoSpaceDE w:val="0"/>
        <w:ind w:firstLine="540"/>
        <w:jc w:val="both"/>
        <w:rPr>
          <w:rFonts w:eastAsia="Calibri"/>
          <w:color w:val="auto"/>
          <w:sz w:val="32"/>
          <w:szCs w:val="32"/>
        </w:rPr>
      </w:pPr>
    </w:p>
    <w:p w:rsidR="0019247C" w:rsidRPr="00243DD3" w:rsidRDefault="0019247C" w:rsidP="0019247C">
      <w:pPr>
        <w:widowControl/>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3.1.5. вынесения судебным приставом-исполнителем постановления об окончании исполнительного производства, вынесенным в порядке, установленном Федеральным законом от 2 октября 2007 года N 229-ФЗ "Об исполнительном производстве", в случае возврата взыскателю исполнительного документа по следующим основаниям:</w:t>
      </w:r>
    </w:p>
    <w:p w:rsidR="0019247C" w:rsidRPr="00243DD3" w:rsidRDefault="0019247C" w:rsidP="0019247C">
      <w:pPr>
        <w:widowControl/>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19247C" w:rsidRPr="00243DD3" w:rsidRDefault="0019247C" w:rsidP="0019247C">
      <w:pPr>
        <w:widowControl/>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у должника отсутствует имущество, на которое может быть обращено взыскание, и все принятые судебным приставом-</w:t>
      </w:r>
      <w:r w:rsidRPr="00243DD3">
        <w:rPr>
          <w:rFonts w:eastAsia="Calibri"/>
          <w:bCs/>
          <w:color w:val="auto"/>
          <w:sz w:val="32"/>
          <w:szCs w:val="32"/>
          <w:lang w:val="ru-RU"/>
        </w:rPr>
        <w:lastRenderedPageBreak/>
        <w:t>исполнителем допустимые законом меры по отысканию его имущества оказались безрезультатными.</w:t>
      </w:r>
    </w:p>
    <w:p w:rsidR="0019247C" w:rsidRPr="00243DD3" w:rsidRDefault="0019247C" w:rsidP="0019247C">
      <w:pPr>
        <w:widowControl/>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Подтверждающие документы:</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 копия постановления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w:t>
      </w:r>
      <w:hyperlink r:id="rId39" w:history="1">
        <w:r w:rsidRPr="00243DD3">
          <w:rPr>
            <w:rStyle w:val="a6"/>
            <w:rFonts w:eastAsia="Calibri"/>
            <w:color w:val="auto"/>
            <w:sz w:val="32"/>
            <w:szCs w:val="32"/>
            <w:lang w:val="ru-RU"/>
          </w:rPr>
          <w:t>пунктами 3</w:t>
        </w:r>
      </w:hyperlink>
      <w:r w:rsidRPr="00243DD3">
        <w:rPr>
          <w:rFonts w:eastAsia="Calibri"/>
          <w:color w:val="auto"/>
          <w:sz w:val="32"/>
          <w:szCs w:val="32"/>
          <w:lang w:val="ru-RU"/>
        </w:rPr>
        <w:t xml:space="preserve"> и </w:t>
      </w:r>
      <w:hyperlink r:id="rId40" w:history="1">
        <w:r w:rsidRPr="00243DD3">
          <w:rPr>
            <w:rStyle w:val="a6"/>
            <w:rFonts w:eastAsia="Calibri"/>
            <w:color w:val="auto"/>
            <w:sz w:val="32"/>
            <w:szCs w:val="32"/>
            <w:lang w:val="ru-RU"/>
          </w:rPr>
          <w:t>4 части 1 статьи 46</w:t>
        </w:r>
      </w:hyperlink>
      <w:r w:rsidRPr="00243DD3">
        <w:rPr>
          <w:rFonts w:eastAsia="Calibri"/>
          <w:color w:val="auto"/>
          <w:sz w:val="32"/>
          <w:szCs w:val="32"/>
          <w:lang w:val="ru-RU"/>
        </w:rPr>
        <w:t xml:space="preserve"> Федерального закона от 02 октября 2007 года N 229-ФЗ "Об исполнительном производстве";</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color w:val="auto"/>
          <w:sz w:val="32"/>
          <w:szCs w:val="32"/>
          <w:lang w:val="ru-RU"/>
        </w:rPr>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3.2. Дебиторская задолженность, учтенная на счете 030300000 "Расчеты по платежам в бюджет" признается безнадежной ко взысканию в случаях пропуска трех лет со дня уплаты указанной суммы.</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Подтверждающие документы:</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-распорядительный документ (акт) органа государственной власти, должностного лица или другого уполномоченного органа (решение руководителя (заместителя руководителя) налогового органа);</w:t>
      </w: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color w:val="auto"/>
          <w:sz w:val="32"/>
          <w:szCs w:val="32"/>
          <w:lang w:val="ru-RU"/>
        </w:rPr>
        <w:t>- выписка из отчетности учреждения о сумме задолженности по форме (Приложение № 1 к Порядку);</w:t>
      </w:r>
    </w:p>
    <w:p w:rsidR="0019247C" w:rsidRPr="00243DD3" w:rsidRDefault="0019247C" w:rsidP="0019247C">
      <w:pPr>
        <w:suppressAutoHyphens w:val="0"/>
        <w:autoSpaceDE w:val="0"/>
        <w:ind w:firstLine="540"/>
        <w:jc w:val="both"/>
        <w:rPr>
          <w:rFonts w:eastAsia="Calibri"/>
          <w:b/>
          <w:bCs/>
          <w:color w:val="auto"/>
          <w:sz w:val="32"/>
          <w:szCs w:val="32"/>
        </w:rPr>
      </w:pPr>
      <w:r w:rsidRPr="00243DD3">
        <w:rPr>
          <w:rFonts w:eastAsia="Calibri"/>
          <w:color w:val="auto"/>
          <w:sz w:val="32"/>
          <w:szCs w:val="32"/>
          <w:lang w:val="ru-RU"/>
        </w:rPr>
        <w:t>- справка юридического (правового отдела) о принятых мерах по обеспечению взыскания задолженности по форме (Приложение № 2 к Порядку).</w:t>
      </w:r>
    </w:p>
    <w:p w:rsidR="0019247C" w:rsidRPr="00243DD3" w:rsidRDefault="0019247C" w:rsidP="0019247C">
      <w:pPr>
        <w:suppressAutoHyphens w:val="0"/>
        <w:autoSpaceDE w:val="0"/>
        <w:ind w:firstLine="540"/>
        <w:jc w:val="both"/>
        <w:rPr>
          <w:rFonts w:eastAsia="Calibri"/>
          <w:b/>
          <w:bCs/>
          <w:color w:val="auto"/>
          <w:sz w:val="32"/>
          <w:szCs w:val="32"/>
        </w:rPr>
      </w:pPr>
    </w:p>
    <w:p w:rsidR="0019247C" w:rsidRPr="00243DD3" w:rsidRDefault="0019247C" w:rsidP="0019247C">
      <w:pPr>
        <w:suppressAutoHyphens w:val="0"/>
        <w:autoSpaceDE w:val="0"/>
        <w:jc w:val="both"/>
        <w:rPr>
          <w:rFonts w:eastAsia="Calibri"/>
          <w:bCs/>
          <w:color w:val="auto"/>
          <w:sz w:val="32"/>
          <w:szCs w:val="32"/>
        </w:rPr>
      </w:pPr>
      <w:r w:rsidRPr="00243DD3">
        <w:rPr>
          <w:rFonts w:eastAsia="Calibri"/>
          <w:b/>
          <w:bCs/>
          <w:color w:val="auto"/>
          <w:sz w:val="32"/>
          <w:szCs w:val="32"/>
          <w:lang w:val="ru-RU"/>
        </w:rPr>
        <w:t xml:space="preserve">4. Порядок действий комиссии учреждения по поступлению и выбытию активов в целях подготовки решений о признании дебиторской задолженности нереальной ко взысканию, безнадежной к взысканию. </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4.1. Инициатором списания задолженности выступают </w:t>
      </w:r>
      <w:r w:rsidRPr="00243DD3">
        <w:rPr>
          <w:rFonts w:eastAsia="Calibri"/>
          <w:bCs/>
          <w:color w:val="auto"/>
          <w:sz w:val="32"/>
          <w:szCs w:val="32"/>
          <w:lang w:val="ru-RU"/>
        </w:rPr>
        <w:lastRenderedPageBreak/>
        <w:t>бухгалтерский (экономический), правовой (юридический) отдел учреждения.</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Обстоятельства признания задолженности нереальной ко взысканию (безнадежной ко взысканию) устанавливаются в ходе поведения инвентаризации активов и обязательств на основании подтверждающих документов.</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Результаты инвентаризации дебиторской задолженности оформляются инвентаризационной описью расчетов с покупателями, поставщиками и прочими дебиторами, и кредиторами (ф.№</w:t>
      </w:r>
      <w:r w:rsidRPr="00243DD3">
        <w:rPr>
          <w:rFonts w:ascii="Calibri" w:eastAsia="Calibri" w:hAnsi="Calibri" w:cs="Calibri"/>
          <w:color w:val="auto"/>
          <w:sz w:val="32"/>
          <w:szCs w:val="32"/>
          <w:lang w:val="ru-RU"/>
        </w:rPr>
        <w:t xml:space="preserve"> </w:t>
      </w:r>
      <w:r w:rsidRPr="00243DD3">
        <w:rPr>
          <w:rFonts w:eastAsia="Calibri"/>
          <w:bCs/>
          <w:color w:val="auto"/>
          <w:sz w:val="32"/>
          <w:szCs w:val="32"/>
          <w:lang w:val="ru-RU"/>
        </w:rPr>
        <w:t>0504089).</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 xml:space="preserve">4.2.Проект решения о признании дебиторской задолженности нереальной ко взысканию (безнадежной ко взысканию) и ее списании подготавливается комиссией учреждения по поступлению и выбытию активов по итогам рассмотрения результатов инвентаризации и документов, подтверждающих обстоятельства признания задолженности нереальной ко взысканию (безнадежной ко взысканию) в срок, не превышающий </w:t>
      </w:r>
      <w:r w:rsidRPr="00243DD3">
        <w:rPr>
          <w:sz w:val="32"/>
          <w:szCs w:val="32"/>
          <w:u w:val="single"/>
        </w:rPr>
        <w:t>10</w:t>
      </w:r>
      <w:r w:rsidRPr="00243DD3">
        <w:rPr>
          <w:rFonts w:eastAsia="Calibri"/>
          <w:bCs/>
          <w:color w:val="auto"/>
          <w:sz w:val="32"/>
          <w:szCs w:val="32"/>
          <w:lang w:val="ru-RU"/>
        </w:rPr>
        <w:t xml:space="preserve"> рабочих дней.</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 Списание задолженности является правомерным при соблюдении всех процедур, установленных для ее взыскания, и наличии документов, предусмотренных данным Порядком.</w:t>
      </w:r>
    </w:p>
    <w:p w:rsidR="0019247C" w:rsidRPr="00243DD3" w:rsidRDefault="0019247C" w:rsidP="0019247C">
      <w:pPr>
        <w:widowControl/>
        <w:suppressAutoHyphens w:val="0"/>
        <w:autoSpaceDE w:val="0"/>
        <w:ind w:firstLine="540"/>
        <w:jc w:val="both"/>
        <w:rPr>
          <w:rFonts w:eastAsia="Calibri"/>
          <w:color w:val="auto"/>
          <w:sz w:val="32"/>
          <w:szCs w:val="32"/>
        </w:rPr>
      </w:pP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4.3.Функциями Комиссии по поступлению и выбытию активов являются:</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 рассмотрение документов, предусмотренных настоящим Порядком, </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 принятие решений о признании дебиторской задолженности нереальной ко взысканию (безнадежной к взысканию) либо об отказе в списании задолженности, </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-подготовка проектов решений о признании дебиторской задолженности нереальной ко взысканию (безнадежной к взысканию) </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 Заседание Комиссии проводится по мере необходимости. Заседание Комиссии считается правомочным, если на нем присутствует не менее 3 членов Комиссии.</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Решение Комиссии принимается простым большинством голосов присутствующих членов путем открытого голосования. При равенстве голосов голос председателя является решающим.</w:t>
      </w:r>
    </w:p>
    <w:p w:rsidR="0019247C" w:rsidRPr="00243DD3" w:rsidRDefault="0019247C" w:rsidP="0019247C">
      <w:pPr>
        <w:widowControl/>
        <w:suppressAutoHyphens w:val="0"/>
        <w:autoSpaceDE w:val="0"/>
        <w:ind w:firstLine="540"/>
        <w:jc w:val="both"/>
        <w:rPr>
          <w:rFonts w:eastAsia="Calibri"/>
          <w:color w:val="auto"/>
          <w:sz w:val="32"/>
          <w:szCs w:val="32"/>
        </w:rPr>
      </w:pP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4.4. Решение о невозможности признания дебиторской задолженности нереальной ко взысканию (безнадежной к взысканию) принимается Комиссией в случае:</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а) отсутствия предусмотренных разделами 2 и 3 настоящего Порядка случаев для принятия решения о признании дебиторской задолженности нереальной ко взысканию (безнадежной к взысканию);</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б) непредставления документов, необходимых в соответствии с разделами 2 и 3 настоящего Порядка для принятия решения о признании дебиторской задолженности нереальной ко взысканию (безнадежной к взысканию);</w:t>
      </w:r>
    </w:p>
    <w:p w:rsidR="0019247C" w:rsidRPr="00243DD3" w:rsidRDefault="0019247C" w:rsidP="0019247C">
      <w:pPr>
        <w:widowControl/>
        <w:suppressAutoHyphens w:val="0"/>
        <w:autoSpaceDE w:val="0"/>
        <w:ind w:firstLine="540"/>
        <w:jc w:val="both"/>
        <w:rPr>
          <w:rFonts w:eastAsia="Calibri"/>
          <w:bCs/>
          <w:color w:val="auto"/>
          <w:sz w:val="32"/>
          <w:szCs w:val="32"/>
        </w:rPr>
      </w:pPr>
      <w:r w:rsidRPr="00243DD3">
        <w:rPr>
          <w:rFonts w:eastAsia="Calibri"/>
          <w:color w:val="auto"/>
          <w:sz w:val="32"/>
          <w:szCs w:val="32"/>
          <w:lang w:val="ru-RU"/>
        </w:rPr>
        <w:t>в) несоответствия представленных документов требованиям, установленным разделами 2 и 3 настоящего Порядка.</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color w:val="auto"/>
          <w:sz w:val="32"/>
          <w:szCs w:val="32"/>
        </w:rPr>
      </w:pPr>
      <w:r w:rsidRPr="00243DD3">
        <w:rPr>
          <w:rFonts w:eastAsia="Calibri"/>
          <w:bCs/>
          <w:color w:val="auto"/>
          <w:sz w:val="32"/>
          <w:szCs w:val="32"/>
          <w:lang w:val="ru-RU"/>
        </w:rPr>
        <w:t xml:space="preserve">4.5.Решение комиссии учреждения по поступлению и выбытию активов о признании дебиторской задолженности нереальной ко взысканию (безнадежной ко взысканию) оформляется актом по форме (Приложение № 3 к Порядку) </w:t>
      </w:r>
      <w:r w:rsidRPr="00243DD3">
        <w:rPr>
          <w:rFonts w:eastAsia="Calibri"/>
          <w:color w:val="auto"/>
          <w:sz w:val="32"/>
          <w:szCs w:val="32"/>
          <w:lang w:val="ru-RU"/>
        </w:rPr>
        <w:t>содержащим следующую информацию:</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а) полное наименование организации (фамилия, имя, отчество физического лица);</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в) сведения о платеже, по которому возникла задолженность;</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г) код классификации доходов (расходов) бюджетов Российской Федерации, по которому учитывается задолженность;</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д) сумма задолженности;</w:t>
      </w:r>
    </w:p>
    <w:p w:rsidR="0019247C" w:rsidRPr="00243DD3" w:rsidRDefault="0019247C" w:rsidP="0019247C">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е) дата принятия решения о признании </w:t>
      </w:r>
      <w:r w:rsidRPr="00243DD3">
        <w:rPr>
          <w:rFonts w:eastAsia="Calibri"/>
          <w:bCs/>
          <w:color w:val="auto"/>
          <w:sz w:val="32"/>
          <w:szCs w:val="32"/>
          <w:lang w:val="ru-RU"/>
        </w:rPr>
        <w:t>дебиторской задолженности нереальной ко взысканию (безнадежной ко взысканию);</w:t>
      </w:r>
      <w:r w:rsidRPr="00243DD3">
        <w:rPr>
          <w:rFonts w:eastAsia="Calibri"/>
          <w:color w:val="auto"/>
          <w:sz w:val="32"/>
          <w:szCs w:val="32"/>
          <w:lang w:val="ru-RU"/>
        </w:rPr>
        <w:t xml:space="preserve"> </w:t>
      </w:r>
    </w:p>
    <w:p w:rsidR="0019247C" w:rsidRPr="00243DD3" w:rsidRDefault="0019247C" w:rsidP="0019247C">
      <w:pPr>
        <w:widowControl/>
        <w:suppressAutoHyphens w:val="0"/>
        <w:autoSpaceDE w:val="0"/>
        <w:ind w:firstLine="540"/>
        <w:jc w:val="both"/>
        <w:rPr>
          <w:rFonts w:eastAsia="Calibri"/>
          <w:bCs/>
          <w:color w:val="auto"/>
          <w:sz w:val="32"/>
          <w:szCs w:val="32"/>
        </w:rPr>
      </w:pPr>
      <w:r w:rsidRPr="00243DD3">
        <w:rPr>
          <w:rFonts w:eastAsia="Calibri"/>
          <w:color w:val="auto"/>
          <w:sz w:val="32"/>
          <w:szCs w:val="32"/>
          <w:lang w:val="ru-RU"/>
        </w:rPr>
        <w:t>ж) подписи членов Комиссии.</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4.6. Оформленный комиссией учреждения акт о признании дебиторской задолженности нереальной ко взысканию </w:t>
      </w:r>
      <w:r w:rsidRPr="00243DD3">
        <w:rPr>
          <w:rFonts w:eastAsia="Calibri"/>
          <w:bCs/>
          <w:color w:val="auto"/>
          <w:sz w:val="32"/>
          <w:szCs w:val="32"/>
          <w:lang w:val="ru-RU"/>
        </w:rPr>
        <w:lastRenderedPageBreak/>
        <w:t>(безнадежной ко взысканию) утверждается руководителем учреждения.</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4.7.На основании утвержденного акта</w:t>
      </w:r>
      <w:r w:rsidRPr="00243DD3">
        <w:rPr>
          <w:rFonts w:ascii="Calibri" w:eastAsia="Calibri" w:hAnsi="Calibri" w:cs="Calibri"/>
          <w:color w:val="auto"/>
          <w:sz w:val="32"/>
          <w:szCs w:val="32"/>
          <w:lang w:val="ru-RU"/>
        </w:rPr>
        <w:t xml:space="preserve"> </w:t>
      </w:r>
      <w:r w:rsidRPr="00243DD3">
        <w:rPr>
          <w:rFonts w:eastAsia="Calibri"/>
          <w:bCs/>
          <w:color w:val="auto"/>
          <w:sz w:val="32"/>
          <w:szCs w:val="32"/>
          <w:lang w:val="ru-RU"/>
        </w:rPr>
        <w:t>о признании дебиторской задолженности нереальной ко взысканию (безнадежной ко взысканию) издается Приказ руководителя учреждения о списании дебиторской задолженности с учетом особенностей установленных п.1.3 данного Порядка.</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4.8. В соответствии с Приказом руководителя учреждения на основании Бухгалтерской справки (ф.0504833) и с учетом особенностей, установленных п.1.3 данного Порядка производится списание задолженности в учете.</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К бухгалтерской справке (ф.0504833) прикладываются оправдательные документы.</w:t>
      </w:r>
      <w:r w:rsidRPr="00243DD3">
        <w:rPr>
          <w:rFonts w:ascii="Calibri" w:eastAsia="Calibri" w:hAnsi="Calibri" w:cs="Calibri"/>
          <w:color w:val="auto"/>
          <w:sz w:val="32"/>
          <w:szCs w:val="32"/>
          <w:lang w:val="ru-RU"/>
        </w:rPr>
        <w:t xml:space="preserve"> </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Списание с балансового учета дебиторской задолженности нереальной ко взысканию (безнадежной ко взысканию) производится по каждой задолженности отдельно.</w:t>
      </w:r>
    </w:p>
    <w:p w:rsidR="0019247C" w:rsidRPr="00243DD3" w:rsidRDefault="0019247C" w:rsidP="0019247C">
      <w:pPr>
        <w:suppressAutoHyphens w:val="0"/>
        <w:autoSpaceDE w:val="0"/>
        <w:ind w:firstLine="540"/>
        <w:jc w:val="both"/>
        <w:rPr>
          <w:rFonts w:eastAsia="Calibri"/>
          <w:bCs/>
          <w:color w:val="auto"/>
          <w:sz w:val="32"/>
          <w:szCs w:val="32"/>
        </w:rPr>
      </w:pPr>
      <w:bookmarkStart w:id="52" w:name="Par68"/>
      <w:bookmarkStart w:id="53" w:name="Par64"/>
      <w:bookmarkEnd w:id="52"/>
      <w:bookmarkEnd w:id="53"/>
    </w:p>
    <w:p w:rsidR="0019247C" w:rsidRPr="00243DD3" w:rsidRDefault="0019247C" w:rsidP="0019247C">
      <w:pPr>
        <w:suppressAutoHyphens w:val="0"/>
        <w:autoSpaceDE w:val="0"/>
        <w:jc w:val="right"/>
        <w:rPr>
          <w:rFonts w:eastAsia="Calibri"/>
          <w:bCs/>
          <w:color w:val="auto"/>
          <w:sz w:val="32"/>
          <w:szCs w:val="32"/>
        </w:rPr>
      </w:pPr>
      <w:r w:rsidRPr="00243DD3">
        <w:rPr>
          <w:rFonts w:eastAsia="Calibri"/>
          <w:bCs/>
          <w:color w:val="auto"/>
          <w:sz w:val="32"/>
          <w:szCs w:val="32"/>
          <w:lang w:val="ru-RU"/>
        </w:rPr>
        <w:t>Приложение № 1</w:t>
      </w:r>
    </w:p>
    <w:p w:rsidR="0019247C" w:rsidRPr="00243DD3" w:rsidRDefault="0019247C" w:rsidP="0019247C">
      <w:pPr>
        <w:suppressAutoHyphens w:val="0"/>
        <w:autoSpaceDE w:val="0"/>
        <w:jc w:val="right"/>
        <w:rPr>
          <w:rFonts w:eastAsia="Calibri"/>
          <w:bCs/>
          <w:color w:val="auto"/>
          <w:sz w:val="32"/>
          <w:szCs w:val="32"/>
        </w:rPr>
      </w:pPr>
      <w:r w:rsidRPr="00243DD3">
        <w:rPr>
          <w:rFonts w:eastAsia="Calibri"/>
          <w:bCs/>
          <w:color w:val="auto"/>
          <w:sz w:val="32"/>
          <w:szCs w:val="32"/>
          <w:lang w:val="ru-RU"/>
        </w:rPr>
        <w:t>к Порядку</w:t>
      </w:r>
    </w:p>
    <w:p w:rsidR="0019247C" w:rsidRPr="00243DD3" w:rsidRDefault="0019247C" w:rsidP="0019247C">
      <w:pPr>
        <w:suppressAutoHyphens w:val="0"/>
        <w:autoSpaceDE w:val="0"/>
        <w:jc w:val="right"/>
        <w:rPr>
          <w:rFonts w:eastAsia="Calibri"/>
          <w:bCs/>
          <w:color w:val="auto"/>
          <w:sz w:val="32"/>
          <w:szCs w:val="32"/>
        </w:rPr>
      </w:pPr>
      <w:r w:rsidRPr="00243DD3">
        <w:rPr>
          <w:rFonts w:eastAsia="Calibri"/>
          <w:bCs/>
          <w:color w:val="auto"/>
          <w:sz w:val="32"/>
          <w:szCs w:val="32"/>
          <w:lang w:val="ru-RU"/>
        </w:rPr>
        <w:t>списания дебиторской задолженности</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widowControl/>
        <w:suppressAutoHyphens w:val="0"/>
        <w:autoSpaceDE w:val="0"/>
        <w:jc w:val="both"/>
        <w:rPr>
          <w:rFonts w:eastAsia="Calibri"/>
          <w:color w:val="auto"/>
          <w:sz w:val="32"/>
          <w:szCs w:val="32"/>
        </w:rPr>
      </w:pPr>
      <w:r w:rsidRPr="00243DD3">
        <w:rPr>
          <w:rFonts w:ascii="Courier New" w:eastAsia="Calibri" w:hAnsi="Courier New" w:cs="Courier New"/>
          <w:color w:val="auto"/>
          <w:sz w:val="32"/>
          <w:szCs w:val="32"/>
          <w:lang w:val="ru-RU"/>
        </w:rPr>
        <w:t xml:space="preserve">                                  </w:t>
      </w:r>
      <w:r w:rsidRPr="00243DD3">
        <w:rPr>
          <w:rFonts w:eastAsia="Calibri"/>
          <w:color w:val="auto"/>
          <w:sz w:val="32"/>
          <w:szCs w:val="32"/>
          <w:lang w:val="ru-RU"/>
        </w:rPr>
        <w:t>Выписка из отчетности</w:t>
      </w:r>
    </w:p>
    <w:p w:rsidR="0019247C" w:rsidRPr="00243DD3" w:rsidRDefault="0019247C" w:rsidP="0019247C">
      <w:pPr>
        <w:widowControl/>
        <w:suppressAutoHyphens w:val="0"/>
        <w:autoSpaceDE w:val="0"/>
        <w:jc w:val="both"/>
        <w:rPr>
          <w:rFonts w:eastAsia="Calibri"/>
          <w:b/>
          <w:i/>
          <w:color w:val="auto"/>
          <w:sz w:val="32"/>
          <w:szCs w:val="32"/>
        </w:rPr>
      </w:pPr>
      <w:r w:rsidRPr="00243DD3">
        <w:rPr>
          <w:rFonts w:eastAsia="Calibri"/>
          <w:color w:val="auto"/>
          <w:sz w:val="32"/>
          <w:szCs w:val="32"/>
          <w:lang w:val="ru-RU"/>
        </w:rPr>
        <w:t>_____________________________________________________________________________________</w:t>
      </w:r>
    </w:p>
    <w:p w:rsidR="0019247C" w:rsidRPr="00243DD3" w:rsidRDefault="0019247C" w:rsidP="0019247C">
      <w:pPr>
        <w:widowControl/>
        <w:suppressAutoHyphens w:val="0"/>
        <w:autoSpaceDE w:val="0"/>
        <w:jc w:val="center"/>
        <w:rPr>
          <w:rFonts w:eastAsia="Calibri"/>
          <w:b/>
          <w:i/>
          <w:color w:val="auto"/>
          <w:sz w:val="32"/>
          <w:szCs w:val="32"/>
        </w:rPr>
      </w:pPr>
      <w:r w:rsidRPr="00243DD3">
        <w:rPr>
          <w:rFonts w:eastAsia="Calibri"/>
          <w:b/>
          <w:i/>
          <w:color w:val="auto"/>
          <w:sz w:val="32"/>
          <w:szCs w:val="32"/>
          <w:lang w:val="ru-RU"/>
        </w:rPr>
        <w:t>(наименование учреждения)</w:t>
      </w:r>
    </w:p>
    <w:p w:rsidR="0019247C" w:rsidRPr="00243DD3" w:rsidRDefault="0019247C" w:rsidP="0019247C">
      <w:pPr>
        <w:widowControl/>
        <w:suppressAutoHyphens w:val="0"/>
        <w:autoSpaceDE w:val="0"/>
        <w:jc w:val="center"/>
        <w:rPr>
          <w:rFonts w:eastAsia="Calibri"/>
          <w:b/>
          <w:i/>
          <w:color w:val="auto"/>
          <w:sz w:val="32"/>
          <w:szCs w:val="32"/>
        </w:rPr>
      </w:pP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color w:val="auto"/>
          <w:sz w:val="32"/>
          <w:szCs w:val="32"/>
          <w:lang w:val="ru-RU"/>
        </w:rPr>
        <w:t xml:space="preserve">                    об учитываемых суммах дебиторской задолженности                     </w:t>
      </w:r>
    </w:p>
    <w:p w:rsidR="0019247C" w:rsidRPr="00243DD3" w:rsidRDefault="0019247C" w:rsidP="0019247C">
      <w:pPr>
        <w:widowControl/>
        <w:suppressAutoHyphens w:val="0"/>
        <w:autoSpaceDE w:val="0"/>
        <w:jc w:val="both"/>
        <w:rPr>
          <w:rFonts w:eastAsia="Calibri"/>
          <w:color w:val="auto"/>
          <w:sz w:val="32"/>
          <w:szCs w:val="32"/>
        </w:rPr>
      </w:pP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color w:val="auto"/>
          <w:sz w:val="32"/>
          <w:szCs w:val="32"/>
          <w:lang w:val="ru-RU"/>
        </w:rPr>
        <w:t>___________________________________________________________________________</w:t>
      </w: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color w:val="auto"/>
          <w:sz w:val="32"/>
          <w:szCs w:val="32"/>
          <w:lang w:val="ru-RU"/>
        </w:rPr>
        <w:t xml:space="preserve">     (</w:t>
      </w:r>
      <w:r w:rsidRPr="00243DD3">
        <w:rPr>
          <w:rFonts w:eastAsia="Calibri"/>
          <w:b/>
          <w:i/>
          <w:color w:val="auto"/>
          <w:sz w:val="32"/>
          <w:szCs w:val="32"/>
          <w:lang w:val="ru-RU"/>
        </w:rPr>
        <w:t>организационно-правовая форма, полное наименование организации должника)</w:t>
      </w:r>
    </w:p>
    <w:p w:rsidR="0019247C" w:rsidRPr="00243DD3" w:rsidRDefault="0019247C" w:rsidP="0019247C">
      <w:pPr>
        <w:widowControl/>
        <w:suppressAutoHyphens w:val="0"/>
        <w:autoSpaceDE w:val="0"/>
        <w:jc w:val="both"/>
        <w:rPr>
          <w:rFonts w:eastAsia="Calibri"/>
          <w:b/>
          <w:i/>
          <w:color w:val="auto"/>
          <w:sz w:val="32"/>
          <w:szCs w:val="32"/>
        </w:rPr>
      </w:pPr>
      <w:r w:rsidRPr="00243DD3">
        <w:rPr>
          <w:rFonts w:eastAsia="Calibri"/>
          <w:color w:val="auto"/>
          <w:sz w:val="32"/>
          <w:szCs w:val="32"/>
          <w:lang w:val="ru-RU"/>
        </w:rPr>
        <w:lastRenderedPageBreak/>
        <w:t>___________________________________________________________________________</w:t>
      </w: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b/>
          <w:i/>
          <w:color w:val="auto"/>
          <w:sz w:val="32"/>
          <w:szCs w:val="32"/>
          <w:lang w:val="ru-RU"/>
        </w:rPr>
        <w:t xml:space="preserve">            (ФИО, дата рождения физического лица), ИНН/ОГРН/КПП)</w:t>
      </w:r>
    </w:p>
    <w:p w:rsidR="0019247C" w:rsidRPr="00243DD3" w:rsidRDefault="0019247C" w:rsidP="0019247C">
      <w:pPr>
        <w:widowControl/>
        <w:suppressAutoHyphens w:val="0"/>
        <w:autoSpaceDE w:val="0"/>
        <w:jc w:val="both"/>
        <w:rPr>
          <w:rFonts w:eastAsia="Calibri"/>
          <w:color w:val="auto"/>
          <w:sz w:val="32"/>
          <w:szCs w:val="32"/>
        </w:rPr>
      </w:pP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color w:val="auto"/>
          <w:sz w:val="32"/>
          <w:szCs w:val="32"/>
          <w:lang w:val="ru-RU"/>
        </w:rPr>
        <w:t xml:space="preserve">    по состоянию на ___ ___________ ____ года.</w:t>
      </w:r>
    </w:p>
    <w:p w:rsidR="0019247C" w:rsidRPr="00243DD3" w:rsidRDefault="0019247C" w:rsidP="0019247C">
      <w:pPr>
        <w:widowControl/>
        <w:suppressAutoHyphens w:val="0"/>
        <w:autoSpaceDE w:val="0"/>
        <w:jc w:val="both"/>
        <w:rPr>
          <w:rFonts w:eastAsia="Calibri"/>
          <w:color w:val="auto"/>
          <w:sz w:val="32"/>
          <w:szCs w:val="32"/>
        </w:rPr>
      </w:pPr>
    </w:p>
    <w:p w:rsidR="0019247C" w:rsidRPr="00243DD3" w:rsidRDefault="0019247C" w:rsidP="0019247C">
      <w:pPr>
        <w:widowControl/>
        <w:suppressAutoHyphens w:val="0"/>
        <w:autoSpaceDE w:val="0"/>
        <w:jc w:val="both"/>
        <w:rPr>
          <w:rFonts w:eastAsia="Calibri"/>
          <w:b/>
          <w:i/>
          <w:color w:val="auto"/>
          <w:sz w:val="32"/>
          <w:szCs w:val="32"/>
        </w:rPr>
      </w:pPr>
      <w:r w:rsidRPr="00243DD3">
        <w:rPr>
          <w:rFonts w:eastAsia="Calibri"/>
          <w:color w:val="auto"/>
          <w:sz w:val="32"/>
          <w:szCs w:val="32"/>
          <w:lang w:val="ru-RU"/>
        </w:rPr>
        <w:t xml:space="preserve">Задолженность учитывается в бухгалтерском учете на счете __________________________________________ </w:t>
      </w:r>
    </w:p>
    <w:p w:rsidR="0019247C" w:rsidRPr="00243DD3" w:rsidRDefault="0019247C" w:rsidP="0019247C">
      <w:pPr>
        <w:widowControl/>
        <w:suppressAutoHyphens w:val="0"/>
        <w:autoSpaceDE w:val="0"/>
        <w:jc w:val="right"/>
        <w:rPr>
          <w:rFonts w:eastAsia="Calibri"/>
          <w:b/>
          <w:bCs/>
          <w:color w:val="auto"/>
          <w:sz w:val="32"/>
          <w:szCs w:val="32"/>
        </w:rPr>
      </w:pPr>
      <w:r w:rsidRPr="00243DD3">
        <w:rPr>
          <w:rFonts w:eastAsia="Calibri"/>
          <w:b/>
          <w:i/>
          <w:color w:val="auto"/>
          <w:sz w:val="32"/>
          <w:szCs w:val="32"/>
          <w:lang w:val="ru-RU"/>
        </w:rPr>
        <w:t>(номер балансового, забалансового счета)</w:t>
      </w:r>
    </w:p>
    <w:p w:rsidR="0019247C" w:rsidRPr="00243DD3" w:rsidRDefault="0019247C" w:rsidP="0019247C">
      <w:pPr>
        <w:widowControl/>
        <w:suppressAutoHyphens w:val="0"/>
        <w:autoSpaceDE w:val="0"/>
        <w:ind w:firstLine="540"/>
        <w:jc w:val="both"/>
        <w:rPr>
          <w:rFonts w:eastAsia="Calibri"/>
          <w:b/>
          <w:bCs/>
          <w:color w:val="auto"/>
          <w:sz w:val="32"/>
          <w:szCs w:val="32"/>
        </w:rPr>
      </w:pPr>
    </w:p>
    <w:tbl>
      <w:tblPr>
        <w:tblW w:w="0" w:type="auto"/>
        <w:tblInd w:w="-10" w:type="dxa"/>
        <w:tblLayout w:type="fixed"/>
        <w:tblCellMar>
          <w:top w:w="102" w:type="dxa"/>
          <w:left w:w="62" w:type="dxa"/>
          <w:bottom w:w="102" w:type="dxa"/>
          <w:right w:w="62" w:type="dxa"/>
        </w:tblCellMar>
        <w:tblLook w:val="0000"/>
      </w:tblPr>
      <w:tblGrid>
        <w:gridCol w:w="580"/>
        <w:gridCol w:w="1247"/>
        <w:gridCol w:w="1644"/>
        <w:gridCol w:w="1871"/>
        <w:gridCol w:w="1644"/>
        <w:gridCol w:w="624"/>
        <w:gridCol w:w="567"/>
        <w:gridCol w:w="1711"/>
      </w:tblGrid>
      <w:tr w:rsidR="0019247C" w:rsidRPr="00243DD3" w:rsidTr="0019247C">
        <w:tc>
          <w:tcPr>
            <w:tcW w:w="580" w:type="dxa"/>
            <w:vMerge w:val="restart"/>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jc w:val="center"/>
              <w:rPr>
                <w:rFonts w:eastAsia="Calibri"/>
                <w:b/>
                <w:bCs/>
                <w:color w:val="auto"/>
                <w:sz w:val="32"/>
                <w:szCs w:val="32"/>
              </w:rPr>
            </w:pPr>
            <w:r w:rsidRPr="00243DD3">
              <w:rPr>
                <w:rFonts w:eastAsia="Calibri"/>
                <w:b/>
                <w:bCs/>
                <w:color w:val="auto"/>
                <w:sz w:val="32"/>
                <w:szCs w:val="32"/>
                <w:lang w:val="ru-RU"/>
              </w:rPr>
              <w:t>N п/п</w:t>
            </w:r>
          </w:p>
        </w:tc>
        <w:tc>
          <w:tcPr>
            <w:tcW w:w="1247" w:type="dxa"/>
            <w:vMerge w:val="restart"/>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jc w:val="center"/>
              <w:rPr>
                <w:rFonts w:eastAsia="Calibri"/>
                <w:b/>
                <w:bCs/>
                <w:color w:val="auto"/>
                <w:sz w:val="32"/>
                <w:szCs w:val="32"/>
              </w:rPr>
            </w:pPr>
            <w:r w:rsidRPr="00243DD3">
              <w:rPr>
                <w:rFonts w:eastAsia="Calibri"/>
                <w:b/>
                <w:bCs/>
                <w:color w:val="auto"/>
                <w:sz w:val="32"/>
                <w:szCs w:val="32"/>
                <w:lang w:val="ru-RU"/>
              </w:rPr>
              <w:t>КБК доходов (расходов)</w:t>
            </w:r>
          </w:p>
          <w:p w:rsidR="0019247C" w:rsidRPr="00243DD3" w:rsidRDefault="0019247C" w:rsidP="0019247C">
            <w:pPr>
              <w:widowControl/>
              <w:suppressAutoHyphens w:val="0"/>
              <w:autoSpaceDE w:val="0"/>
              <w:jc w:val="center"/>
              <w:rPr>
                <w:rFonts w:eastAsia="Calibri"/>
                <w:b/>
                <w:bCs/>
                <w:color w:val="auto"/>
                <w:sz w:val="32"/>
                <w:szCs w:val="32"/>
              </w:rPr>
            </w:pPr>
          </w:p>
          <w:p w:rsidR="0019247C" w:rsidRPr="00243DD3" w:rsidRDefault="0019247C" w:rsidP="0019247C">
            <w:pPr>
              <w:widowControl/>
              <w:suppressAutoHyphens w:val="0"/>
              <w:autoSpaceDE w:val="0"/>
              <w:jc w:val="center"/>
              <w:rPr>
                <w:rFonts w:eastAsia="Calibri"/>
                <w:b/>
                <w:bCs/>
                <w:color w:val="auto"/>
                <w:sz w:val="32"/>
                <w:szCs w:val="32"/>
              </w:rPr>
            </w:pPr>
          </w:p>
          <w:p w:rsidR="0019247C" w:rsidRPr="00243DD3" w:rsidRDefault="0019247C" w:rsidP="0019247C">
            <w:pPr>
              <w:widowControl/>
              <w:suppressAutoHyphens w:val="0"/>
              <w:autoSpaceDE w:val="0"/>
              <w:jc w:val="center"/>
              <w:rPr>
                <w:rFonts w:eastAsia="Calibri"/>
                <w:b/>
                <w:bCs/>
                <w:color w:val="auto"/>
                <w:sz w:val="32"/>
                <w:szCs w:val="32"/>
              </w:rPr>
            </w:pPr>
            <w:r w:rsidRPr="00243DD3">
              <w:rPr>
                <w:rFonts w:eastAsia="Calibri"/>
                <w:bCs/>
                <w:i/>
                <w:color w:val="auto"/>
                <w:sz w:val="32"/>
                <w:szCs w:val="32"/>
                <w:lang w:val="ru-RU"/>
              </w:rPr>
              <w:t>Прим.1</w:t>
            </w:r>
          </w:p>
        </w:tc>
        <w:tc>
          <w:tcPr>
            <w:tcW w:w="1644" w:type="dxa"/>
            <w:vMerge w:val="restart"/>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jc w:val="center"/>
              <w:rPr>
                <w:rFonts w:eastAsia="Calibri"/>
                <w:b/>
                <w:bCs/>
                <w:color w:val="auto"/>
                <w:sz w:val="32"/>
                <w:szCs w:val="32"/>
              </w:rPr>
            </w:pPr>
            <w:r w:rsidRPr="00243DD3">
              <w:rPr>
                <w:rFonts w:eastAsia="Calibri"/>
                <w:b/>
                <w:bCs/>
                <w:color w:val="auto"/>
                <w:sz w:val="32"/>
                <w:szCs w:val="32"/>
                <w:lang w:val="ru-RU"/>
              </w:rPr>
              <w:t>Наименование КБК доходов (расходов)</w:t>
            </w:r>
          </w:p>
          <w:p w:rsidR="0019247C" w:rsidRPr="00243DD3" w:rsidRDefault="0019247C" w:rsidP="0019247C">
            <w:pPr>
              <w:widowControl/>
              <w:suppressAutoHyphens w:val="0"/>
              <w:autoSpaceDE w:val="0"/>
              <w:jc w:val="center"/>
              <w:rPr>
                <w:rFonts w:eastAsia="Calibri"/>
                <w:b/>
                <w:bCs/>
                <w:color w:val="auto"/>
                <w:sz w:val="32"/>
                <w:szCs w:val="32"/>
              </w:rPr>
            </w:pPr>
          </w:p>
          <w:p w:rsidR="0019247C" w:rsidRPr="00243DD3" w:rsidRDefault="0019247C" w:rsidP="0019247C">
            <w:pPr>
              <w:widowControl/>
              <w:suppressAutoHyphens w:val="0"/>
              <w:autoSpaceDE w:val="0"/>
              <w:jc w:val="center"/>
              <w:rPr>
                <w:rFonts w:eastAsia="Calibri"/>
                <w:b/>
                <w:bCs/>
                <w:color w:val="auto"/>
                <w:sz w:val="32"/>
                <w:szCs w:val="32"/>
              </w:rPr>
            </w:pPr>
          </w:p>
          <w:p w:rsidR="0019247C" w:rsidRPr="00243DD3" w:rsidRDefault="0019247C" w:rsidP="0019247C">
            <w:pPr>
              <w:widowControl/>
              <w:suppressAutoHyphens w:val="0"/>
              <w:autoSpaceDE w:val="0"/>
              <w:jc w:val="center"/>
              <w:rPr>
                <w:rFonts w:eastAsia="Calibri"/>
                <w:b/>
                <w:bCs/>
                <w:color w:val="auto"/>
                <w:sz w:val="32"/>
                <w:szCs w:val="32"/>
              </w:rPr>
            </w:pPr>
            <w:r w:rsidRPr="00243DD3">
              <w:rPr>
                <w:rFonts w:eastAsia="Calibri"/>
                <w:bCs/>
                <w:i/>
                <w:color w:val="auto"/>
                <w:sz w:val="32"/>
                <w:szCs w:val="32"/>
                <w:lang w:val="ru-RU"/>
              </w:rPr>
              <w:t>Прим.1</w:t>
            </w:r>
          </w:p>
        </w:tc>
        <w:tc>
          <w:tcPr>
            <w:tcW w:w="1871" w:type="dxa"/>
            <w:vMerge w:val="restart"/>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jc w:val="center"/>
              <w:rPr>
                <w:rFonts w:eastAsia="Calibri"/>
                <w:b/>
                <w:bCs/>
                <w:color w:val="auto"/>
                <w:sz w:val="32"/>
                <w:szCs w:val="32"/>
              </w:rPr>
            </w:pPr>
            <w:r w:rsidRPr="00243DD3">
              <w:rPr>
                <w:rFonts w:eastAsia="Calibri"/>
                <w:b/>
                <w:bCs/>
                <w:color w:val="auto"/>
                <w:sz w:val="32"/>
                <w:szCs w:val="32"/>
                <w:lang w:val="ru-RU"/>
              </w:rPr>
              <w:t>Дата начала и дата окончания образования задолженности (период образования задолженности)</w:t>
            </w:r>
          </w:p>
        </w:tc>
        <w:tc>
          <w:tcPr>
            <w:tcW w:w="2835" w:type="dxa"/>
            <w:gridSpan w:val="3"/>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jc w:val="center"/>
              <w:rPr>
                <w:rFonts w:eastAsia="Calibri"/>
                <w:b/>
                <w:bCs/>
                <w:color w:val="auto"/>
                <w:sz w:val="32"/>
                <w:szCs w:val="32"/>
              </w:rPr>
            </w:pPr>
            <w:r w:rsidRPr="00243DD3">
              <w:rPr>
                <w:rFonts w:eastAsia="Calibri"/>
                <w:b/>
                <w:bCs/>
                <w:color w:val="auto"/>
                <w:sz w:val="32"/>
                <w:szCs w:val="32"/>
                <w:lang w:val="ru-RU"/>
              </w:rPr>
              <w:t>Сведения (реквизиты) документа-основания возникновения задолженности</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widowControl/>
              <w:suppressAutoHyphens w:val="0"/>
              <w:autoSpaceDE w:val="0"/>
              <w:jc w:val="center"/>
              <w:rPr>
                <w:sz w:val="32"/>
                <w:szCs w:val="32"/>
              </w:rPr>
            </w:pPr>
            <w:r w:rsidRPr="00243DD3">
              <w:rPr>
                <w:rFonts w:eastAsia="Calibri"/>
                <w:b/>
                <w:bCs/>
                <w:color w:val="auto"/>
                <w:sz w:val="32"/>
                <w:szCs w:val="32"/>
                <w:lang w:val="ru-RU"/>
              </w:rPr>
              <w:t>Сумма задолженности (руб.)</w:t>
            </w:r>
          </w:p>
        </w:tc>
      </w:tr>
      <w:tr w:rsidR="0019247C" w:rsidRPr="00243DD3" w:rsidTr="0019247C">
        <w:tc>
          <w:tcPr>
            <w:tcW w:w="580" w:type="dxa"/>
            <w:vMerge/>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ind w:firstLine="540"/>
              <w:jc w:val="both"/>
              <w:rPr>
                <w:rFonts w:ascii="Calibri" w:eastAsia="Calibri" w:hAnsi="Calibri" w:cs="Calibri"/>
                <w:b/>
                <w:bCs/>
                <w:color w:val="auto"/>
                <w:sz w:val="32"/>
                <w:szCs w:val="32"/>
              </w:rPr>
            </w:pPr>
          </w:p>
        </w:tc>
        <w:tc>
          <w:tcPr>
            <w:tcW w:w="1247" w:type="dxa"/>
            <w:vMerge/>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ind w:firstLine="540"/>
              <w:jc w:val="both"/>
              <w:rPr>
                <w:rFonts w:eastAsia="Calibri"/>
                <w:b/>
                <w:bCs/>
                <w:color w:val="auto"/>
                <w:sz w:val="32"/>
                <w:szCs w:val="32"/>
              </w:rPr>
            </w:pPr>
          </w:p>
        </w:tc>
        <w:tc>
          <w:tcPr>
            <w:tcW w:w="1644" w:type="dxa"/>
            <w:vMerge/>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ind w:firstLine="540"/>
              <w:jc w:val="both"/>
              <w:rPr>
                <w:rFonts w:eastAsia="Calibri"/>
                <w:b/>
                <w:bCs/>
                <w:color w:val="auto"/>
                <w:sz w:val="32"/>
                <w:szCs w:val="32"/>
              </w:rPr>
            </w:pPr>
          </w:p>
        </w:tc>
        <w:tc>
          <w:tcPr>
            <w:tcW w:w="1871" w:type="dxa"/>
            <w:vMerge/>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ind w:firstLine="540"/>
              <w:jc w:val="both"/>
              <w:rPr>
                <w:rFonts w:eastAsia="Calibri"/>
                <w:b/>
                <w:bCs/>
                <w:color w:val="auto"/>
                <w:sz w:val="32"/>
                <w:szCs w:val="32"/>
              </w:rPr>
            </w:pPr>
          </w:p>
        </w:tc>
        <w:tc>
          <w:tcPr>
            <w:tcW w:w="1644"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jc w:val="center"/>
              <w:rPr>
                <w:rFonts w:eastAsia="Calibri"/>
                <w:b/>
                <w:bCs/>
                <w:color w:val="auto"/>
                <w:sz w:val="32"/>
                <w:szCs w:val="32"/>
              </w:rPr>
            </w:pPr>
            <w:r w:rsidRPr="00243DD3">
              <w:rPr>
                <w:rFonts w:eastAsia="Calibri"/>
                <w:b/>
                <w:bCs/>
                <w:color w:val="auto"/>
                <w:sz w:val="32"/>
                <w:szCs w:val="32"/>
                <w:lang w:val="ru-RU"/>
              </w:rPr>
              <w:t>Наименование</w:t>
            </w:r>
          </w:p>
        </w:tc>
        <w:tc>
          <w:tcPr>
            <w:tcW w:w="624"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jc w:val="center"/>
              <w:rPr>
                <w:rFonts w:eastAsia="Calibri"/>
                <w:b/>
                <w:bCs/>
                <w:color w:val="auto"/>
                <w:sz w:val="32"/>
                <w:szCs w:val="32"/>
              </w:rPr>
            </w:pPr>
            <w:r w:rsidRPr="00243DD3">
              <w:rPr>
                <w:rFonts w:eastAsia="Calibri"/>
                <w:b/>
                <w:bCs/>
                <w:color w:val="auto"/>
                <w:sz w:val="32"/>
                <w:szCs w:val="32"/>
                <w:lang w:val="ru-RU"/>
              </w:rPr>
              <w:t>Дата</w:t>
            </w:r>
          </w:p>
        </w:tc>
        <w:tc>
          <w:tcPr>
            <w:tcW w:w="567"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jc w:val="center"/>
              <w:rPr>
                <w:rFonts w:eastAsia="Calibri"/>
                <w:b/>
                <w:bCs/>
                <w:color w:val="auto"/>
                <w:sz w:val="32"/>
                <w:szCs w:val="32"/>
              </w:rPr>
            </w:pPr>
            <w:r w:rsidRPr="00243DD3">
              <w:rPr>
                <w:rFonts w:eastAsia="Calibri"/>
                <w:b/>
                <w:bCs/>
                <w:color w:val="auto"/>
                <w:sz w:val="32"/>
                <w:szCs w:val="32"/>
                <w:lang w:val="ru-RU"/>
              </w:rPr>
              <w:t>N</w:t>
            </w:r>
          </w:p>
        </w:tc>
        <w:tc>
          <w:tcPr>
            <w:tcW w:w="1711" w:type="dxa"/>
            <w:vMerge/>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r>
      <w:tr w:rsidR="0019247C" w:rsidRPr="00243DD3" w:rsidTr="0019247C">
        <w:tc>
          <w:tcPr>
            <w:tcW w:w="58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ascii="Calibri" w:eastAsia="Calibri" w:hAnsi="Calibri" w:cs="Calibri"/>
                <w:b/>
                <w:bCs/>
                <w:color w:val="auto"/>
                <w:sz w:val="32"/>
                <w:szCs w:val="32"/>
              </w:rPr>
            </w:pPr>
          </w:p>
        </w:tc>
        <w:tc>
          <w:tcPr>
            <w:tcW w:w="1247"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1644"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1871"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1644"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624"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567"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r>
      <w:tr w:rsidR="0019247C" w:rsidRPr="00243DD3" w:rsidTr="0019247C">
        <w:tc>
          <w:tcPr>
            <w:tcW w:w="58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ascii="Calibri" w:eastAsia="Calibri" w:hAnsi="Calibri" w:cs="Calibri"/>
                <w:b/>
                <w:bCs/>
                <w:color w:val="auto"/>
                <w:sz w:val="32"/>
                <w:szCs w:val="32"/>
              </w:rPr>
            </w:pPr>
          </w:p>
        </w:tc>
        <w:tc>
          <w:tcPr>
            <w:tcW w:w="1247"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1644"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1871"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1644"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624"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567"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r>
      <w:tr w:rsidR="0019247C" w:rsidRPr="00243DD3" w:rsidTr="0019247C">
        <w:tc>
          <w:tcPr>
            <w:tcW w:w="580" w:type="dxa"/>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snapToGrid w:val="0"/>
              <w:jc w:val="center"/>
              <w:rPr>
                <w:rFonts w:ascii="Calibri" w:eastAsia="Calibri" w:hAnsi="Calibri" w:cs="Calibri"/>
                <w:b/>
                <w:bCs/>
                <w:color w:val="auto"/>
                <w:sz w:val="32"/>
                <w:szCs w:val="32"/>
              </w:rPr>
            </w:pPr>
          </w:p>
        </w:tc>
        <w:tc>
          <w:tcPr>
            <w:tcW w:w="7597" w:type="dxa"/>
            <w:gridSpan w:val="6"/>
            <w:tcBorders>
              <w:top w:val="single" w:sz="4" w:space="0" w:color="000000"/>
              <w:left w:val="single" w:sz="4" w:space="0" w:color="000000"/>
              <w:bottom w:val="single" w:sz="4" w:space="0" w:color="000000"/>
            </w:tcBorders>
            <w:shd w:val="clear" w:color="auto" w:fill="auto"/>
          </w:tcPr>
          <w:p w:rsidR="0019247C" w:rsidRPr="00243DD3" w:rsidRDefault="0019247C" w:rsidP="0019247C">
            <w:pPr>
              <w:widowControl/>
              <w:suppressAutoHyphens w:val="0"/>
              <w:autoSpaceDE w:val="0"/>
              <w:rPr>
                <w:rFonts w:eastAsia="Calibri"/>
                <w:b/>
                <w:bCs/>
                <w:color w:val="auto"/>
                <w:sz w:val="32"/>
                <w:szCs w:val="32"/>
              </w:rPr>
            </w:pPr>
            <w:r w:rsidRPr="00243DD3">
              <w:rPr>
                <w:rFonts w:eastAsia="Calibri"/>
                <w:b/>
                <w:bCs/>
                <w:color w:val="auto"/>
                <w:sz w:val="32"/>
                <w:szCs w:val="32"/>
                <w:lang w:val="ru-RU"/>
              </w:rPr>
              <w:t xml:space="preserve">Итого сумма задолженности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9247C" w:rsidRPr="00243DD3" w:rsidRDefault="0019247C" w:rsidP="0019247C">
            <w:pPr>
              <w:widowControl/>
              <w:suppressAutoHyphens w:val="0"/>
              <w:autoSpaceDE w:val="0"/>
              <w:snapToGrid w:val="0"/>
              <w:jc w:val="center"/>
              <w:rPr>
                <w:rFonts w:eastAsia="Calibri"/>
                <w:b/>
                <w:bCs/>
                <w:color w:val="auto"/>
                <w:sz w:val="32"/>
                <w:szCs w:val="32"/>
              </w:rPr>
            </w:pPr>
          </w:p>
        </w:tc>
      </w:tr>
    </w:tbl>
    <w:p w:rsidR="0019247C" w:rsidRPr="00243DD3" w:rsidRDefault="0019247C" w:rsidP="0019247C">
      <w:pPr>
        <w:widowControl/>
        <w:suppressAutoHyphens w:val="0"/>
        <w:autoSpaceDE w:val="0"/>
        <w:jc w:val="both"/>
        <w:rPr>
          <w:rFonts w:eastAsia="Calibri"/>
          <w:color w:val="auto"/>
          <w:sz w:val="32"/>
          <w:szCs w:val="32"/>
        </w:rPr>
      </w:pP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color w:val="auto"/>
          <w:sz w:val="32"/>
          <w:szCs w:val="32"/>
          <w:lang w:val="ru-RU"/>
        </w:rPr>
        <w:t>Руководитель</w:t>
      </w: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color w:val="auto"/>
          <w:sz w:val="32"/>
          <w:szCs w:val="32"/>
          <w:lang w:val="ru-RU"/>
        </w:rPr>
        <w:t>учреждения            __________________/______________________</w:t>
      </w: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color w:val="auto"/>
          <w:sz w:val="32"/>
          <w:szCs w:val="32"/>
          <w:lang w:val="ru-RU"/>
        </w:rPr>
        <w:t xml:space="preserve">                               (подпись)       (фамилия, инициалы)</w:t>
      </w: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color w:val="auto"/>
          <w:sz w:val="32"/>
          <w:szCs w:val="32"/>
          <w:lang w:val="ru-RU"/>
        </w:rPr>
        <w:t>"__" ___________ 20__ г.</w:t>
      </w:r>
    </w:p>
    <w:p w:rsidR="0019247C" w:rsidRPr="00243DD3" w:rsidRDefault="0019247C" w:rsidP="0019247C">
      <w:pPr>
        <w:widowControl/>
        <w:suppressAutoHyphens w:val="0"/>
        <w:autoSpaceDE w:val="0"/>
        <w:jc w:val="both"/>
        <w:rPr>
          <w:rFonts w:eastAsia="Calibri"/>
          <w:color w:val="auto"/>
          <w:sz w:val="32"/>
          <w:szCs w:val="32"/>
        </w:rPr>
      </w:pP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color w:val="auto"/>
          <w:sz w:val="32"/>
          <w:szCs w:val="32"/>
          <w:lang w:val="ru-RU"/>
        </w:rPr>
        <w:t>М.П.</w:t>
      </w:r>
    </w:p>
    <w:p w:rsidR="0019247C" w:rsidRPr="00243DD3" w:rsidRDefault="0019247C" w:rsidP="0019247C">
      <w:pPr>
        <w:widowControl/>
        <w:suppressAutoHyphens w:val="0"/>
        <w:autoSpaceDE w:val="0"/>
        <w:jc w:val="both"/>
        <w:rPr>
          <w:rFonts w:eastAsia="Calibri"/>
          <w:color w:val="auto"/>
          <w:sz w:val="32"/>
          <w:szCs w:val="32"/>
        </w:rPr>
      </w:pP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color w:val="auto"/>
          <w:sz w:val="32"/>
          <w:szCs w:val="32"/>
          <w:lang w:val="ru-RU"/>
        </w:rPr>
        <w:t>Исполнитель                __________________/______________________</w:t>
      </w:r>
    </w:p>
    <w:p w:rsidR="0019247C" w:rsidRPr="00243DD3" w:rsidRDefault="0019247C" w:rsidP="0019247C">
      <w:pPr>
        <w:widowControl/>
        <w:suppressAutoHyphens w:val="0"/>
        <w:autoSpaceDE w:val="0"/>
        <w:jc w:val="both"/>
        <w:rPr>
          <w:rFonts w:eastAsia="Calibri"/>
          <w:color w:val="auto"/>
          <w:sz w:val="32"/>
          <w:szCs w:val="32"/>
        </w:rPr>
      </w:pPr>
      <w:r w:rsidRPr="00243DD3">
        <w:rPr>
          <w:rFonts w:eastAsia="Calibri"/>
          <w:color w:val="auto"/>
          <w:sz w:val="32"/>
          <w:szCs w:val="32"/>
          <w:lang w:val="ru-RU"/>
        </w:rPr>
        <w:lastRenderedPageBreak/>
        <w:t xml:space="preserve">                               (подпись)       (фамилия, инициалы</w:t>
      </w:r>
      <w:r w:rsidRPr="00243DD3">
        <w:rPr>
          <w:rFonts w:ascii="Courier New" w:eastAsia="Calibri" w:hAnsi="Courier New" w:cs="Courier New"/>
          <w:color w:val="auto"/>
          <w:sz w:val="32"/>
          <w:szCs w:val="32"/>
          <w:lang w:val="ru-RU"/>
        </w:rPr>
        <w:t>)</w:t>
      </w:r>
    </w:p>
    <w:p w:rsidR="0019247C" w:rsidRPr="00243DD3" w:rsidRDefault="0019247C" w:rsidP="0019247C">
      <w:pPr>
        <w:widowControl/>
        <w:suppressAutoHyphens w:val="0"/>
        <w:autoSpaceDE w:val="0"/>
        <w:ind w:firstLine="540"/>
        <w:jc w:val="both"/>
        <w:rPr>
          <w:rFonts w:eastAsia="Calibri"/>
          <w:color w:val="auto"/>
          <w:sz w:val="32"/>
          <w:szCs w:val="32"/>
        </w:rPr>
      </w:pPr>
    </w:p>
    <w:p w:rsidR="0019247C" w:rsidRPr="00243DD3" w:rsidRDefault="0019247C" w:rsidP="0019247C">
      <w:pPr>
        <w:widowControl/>
        <w:suppressAutoHyphens w:val="0"/>
        <w:autoSpaceDE w:val="0"/>
        <w:ind w:firstLine="540"/>
        <w:jc w:val="both"/>
        <w:rPr>
          <w:rFonts w:eastAsia="Calibri"/>
          <w:color w:val="auto"/>
          <w:sz w:val="32"/>
          <w:szCs w:val="32"/>
        </w:rPr>
      </w:pPr>
    </w:p>
    <w:p w:rsidR="0019247C" w:rsidRPr="00243DD3" w:rsidRDefault="0019247C" w:rsidP="0019247C">
      <w:pPr>
        <w:suppressAutoHyphens w:val="0"/>
        <w:autoSpaceDE w:val="0"/>
        <w:jc w:val="right"/>
        <w:rPr>
          <w:rFonts w:eastAsia="Calibri"/>
          <w:bCs/>
          <w:color w:val="auto"/>
          <w:sz w:val="32"/>
          <w:szCs w:val="32"/>
        </w:rPr>
      </w:pPr>
      <w:r w:rsidRPr="00243DD3">
        <w:rPr>
          <w:rFonts w:eastAsia="Calibri"/>
          <w:bCs/>
          <w:color w:val="auto"/>
          <w:sz w:val="32"/>
          <w:szCs w:val="32"/>
          <w:lang w:val="ru-RU"/>
        </w:rPr>
        <w:t>Приложение № 2</w:t>
      </w:r>
    </w:p>
    <w:p w:rsidR="0019247C" w:rsidRPr="00243DD3" w:rsidRDefault="0019247C" w:rsidP="0019247C">
      <w:pPr>
        <w:suppressAutoHyphens w:val="0"/>
        <w:autoSpaceDE w:val="0"/>
        <w:jc w:val="right"/>
        <w:rPr>
          <w:rFonts w:eastAsia="Calibri"/>
          <w:bCs/>
          <w:color w:val="auto"/>
          <w:sz w:val="32"/>
          <w:szCs w:val="32"/>
        </w:rPr>
      </w:pPr>
      <w:r w:rsidRPr="00243DD3">
        <w:rPr>
          <w:rFonts w:eastAsia="Calibri"/>
          <w:bCs/>
          <w:color w:val="auto"/>
          <w:sz w:val="32"/>
          <w:szCs w:val="32"/>
          <w:lang w:val="ru-RU"/>
        </w:rPr>
        <w:t>к Порядку</w:t>
      </w:r>
    </w:p>
    <w:p w:rsidR="0019247C" w:rsidRPr="00243DD3" w:rsidRDefault="0019247C" w:rsidP="0019247C">
      <w:pPr>
        <w:suppressAutoHyphens w:val="0"/>
        <w:autoSpaceDE w:val="0"/>
        <w:jc w:val="right"/>
        <w:rPr>
          <w:rFonts w:eastAsia="Calibri"/>
          <w:bCs/>
          <w:color w:val="auto"/>
          <w:sz w:val="32"/>
          <w:szCs w:val="32"/>
        </w:rPr>
      </w:pPr>
      <w:r w:rsidRPr="00243DD3">
        <w:rPr>
          <w:rFonts w:eastAsia="Calibri"/>
          <w:bCs/>
          <w:color w:val="auto"/>
          <w:sz w:val="32"/>
          <w:szCs w:val="32"/>
          <w:lang w:val="ru-RU"/>
        </w:rPr>
        <w:t>списания дебиторской задолженности</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widowControl/>
        <w:suppressAutoHyphens w:val="0"/>
        <w:autoSpaceDE w:val="0"/>
        <w:ind w:firstLine="540"/>
        <w:jc w:val="center"/>
        <w:rPr>
          <w:rFonts w:eastAsia="Calibri"/>
          <w:b/>
          <w:color w:val="auto"/>
          <w:sz w:val="32"/>
          <w:szCs w:val="32"/>
        </w:rPr>
      </w:pPr>
    </w:p>
    <w:p w:rsidR="0019247C" w:rsidRPr="00243DD3" w:rsidRDefault="0019247C" w:rsidP="0019247C">
      <w:pPr>
        <w:widowControl/>
        <w:suppressAutoHyphens w:val="0"/>
        <w:autoSpaceDE w:val="0"/>
        <w:ind w:firstLine="540"/>
        <w:jc w:val="center"/>
        <w:rPr>
          <w:rFonts w:eastAsia="Calibri"/>
          <w:b/>
          <w:color w:val="auto"/>
          <w:sz w:val="32"/>
          <w:szCs w:val="32"/>
        </w:rPr>
      </w:pPr>
      <w:r w:rsidRPr="00243DD3">
        <w:rPr>
          <w:rFonts w:eastAsia="Calibri"/>
          <w:b/>
          <w:color w:val="auto"/>
          <w:sz w:val="32"/>
          <w:szCs w:val="32"/>
          <w:lang w:val="ru-RU"/>
        </w:rPr>
        <w:t xml:space="preserve">                                  Справка</w:t>
      </w:r>
    </w:p>
    <w:p w:rsidR="0019247C" w:rsidRPr="00243DD3" w:rsidRDefault="0019247C" w:rsidP="0019247C">
      <w:pPr>
        <w:widowControl/>
        <w:suppressAutoHyphens w:val="0"/>
        <w:autoSpaceDE w:val="0"/>
        <w:ind w:firstLine="540"/>
        <w:jc w:val="center"/>
        <w:rPr>
          <w:rFonts w:eastAsia="Calibri"/>
          <w:b/>
          <w:color w:val="auto"/>
          <w:sz w:val="32"/>
          <w:szCs w:val="32"/>
        </w:rPr>
      </w:pPr>
      <w:r w:rsidRPr="00243DD3">
        <w:rPr>
          <w:rFonts w:eastAsia="Calibri"/>
          <w:b/>
          <w:color w:val="auto"/>
          <w:sz w:val="32"/>
          <w:szCs w:val="32"/>
          <w:lang w:val="ru-RU"/>
        </w:rPr>
        <w:t xml:space="preserve">                             о принятых мерах</w:t>
      </w:r>
    </w:p>
    <w:p w:rsidR="0019247C" w:rsidRPr="00243DD3" w:rsidRDefault="0019247C" w:rsidP="0019247C">
      <w:pPr>
        <w:widowControl/>
        <w:suppressAutoHyphens w:val="0"/>
        <w:autoSpaceDE w:val="0"/>
        <w:ind w:firstLine="540"/>
        <w:jc w:val="center"/>
        <w:rPr>
          <w:rFonts w:eastAsia="Calibri"/>
          <w:b/>
          <w:color w:val="auto"/>
          <w:sz w:val="32"/>
          <w:szCs w:val="32"/>
        </w:rPr>
      </w:pPr>
      <w:r w:rsidRPr="00243DD3">
        <w:rPr>
          <w:rFonts w:eastAsia="Calibri"/>
          <w:b/>
          <w:color w:val="auto"/>
          <w:sz w:val="32"/>
          <w:szCs w:val="32"/>
          <w:lang w:val="ru-RU"/>
        </w:rPr>
        <w:t xml:space="preserve">            по обеспечению взыскания дебиторской задолженности </w:t>
      </w:r>
    </w:p>
    <w:p w:rsidR="0019247C" w:rsidRPr="00243DD3" w:rsidRDefault="0019247C" w:rsidP="0019247C">
      <w:pPr>
        <w:widowControl/>
        <w:suppressAutoHyphens w:val="0"/>
        <w:autoSpaceDE w:val="0"/>
        <w:ind w:firstLine="540"/>
        <w:jc w:val="center"/>
        <w:rPr>
          <w:rFonts w:eastAsia="Calibri"/>
          <w:b/>
          <w:color w:val="auto"/>
          <w:sz w:val="32"/>
          <w:szCs w:val="32"/>
        </w:rPr>
      </w:pPr>
    </w:p>
    <w:p w:rsidR="0019247C" w:rsidRPr="00243DD3" w:rsidRDefault="0019247C" w:rsidP="0019247C">
      <w:pPr>
        <w:widowControl/>
        <w:suppressAutoHyphens w:val="0"/>
        <w:autoSpaceDE w:val="0"/>
        <w:ind w:firstLine="540"/>
        <w:jc w:val="center"/>
        <w:rPr>
          <w:rFonts w:eastAsia="Calibri"/>
          <w:b/>
          <w:color w:val="auto"/>
          <w:sz w:val="32"/>
          <w:szCs w:val="32"/>
        </w:rPr>
      </w:pPr>
    </w:p>
    <w:p w:rsidR="0019247C" w:rsidRPr="00243DD3" w:rsidRDefault="0019247C" w:rsidP="0019247C">
      <w:pPr>
        <w:widowControl/>
        <w:suppressAutoHyphens w:val="0"/>
        <w:autoSpaceDE w:val="0"/>
        <w:ind w:firstLine="540"/>
        <w:jc w:val="center"/>
        <w:rPr>
          <w:rFonts w:eastAsia="Calibri"/>
          <w:b/>
          <w:color w:val="auto"/>
          <w:sz w:val="32"/>
          <w:szCs w:val="32"/>
        </w:rPr>
      </w:pPr>
      <w:r w:rsidRPr="00243DD3">
        <w:rPr>
          <w:rFonts w:eastAsia="Calibri"/>
          <w:b/>
          <w:color w:val="auto"/>
          <w:sz w:val="32"/>
          <w:szCs w:val="32"/>
          <w:lang w:val="ru-RU"/>
        </w:rPr>
        <w:t>Наименование должника _____________________________________________________________________________</w:t>
      </w:r>
    </w:p>
    <w:p w:rsidR="0019247C" w:rsidRPr="00243DD3" w:rsidRDefault="0019247C" w:rsidP="0019247C">
      <w:pPr>
        <w:widowControl/>
        <w:suppressAutoHyphens w:val="0"/>
        <w:autoSpaceDE w:val="0"/>
        <w:ind w:firstLine="540"/>
        <w:rPr>
          <w:rFonts w:eastAsia="Calibri"/>
          <w:b/>
          <w:color w:val="auto"/>
          <w:sz w:val="32"/>
          <w:szCs w:val="32"/>
        </w:rPr>
      </w:pPr>
      <w:r w:rsidRPr="00243DD3">
        <w:rPr>
          <w:rFonts w:eastAsia="Calibri"/>
          <w:b/>
          <w:color w:val="auto"/>
          <w:sz w:val="32"/>
          <w:szCs w:val="32"/>
          <w:lang w:val="ru-RU"/>
        </w:rPr>
        <w:t xml:space="preserve">     (организационно-правовая форма, полное наименование организации должника)</w:t>
      </w:r>
    </w:p>
    <w:p w:rsidR="0019247C" w:rsidRPr="00243DD3" w:rsidRDefault="0019247C" w:rsidP="0019247C">
      <w:pPr>
        <w:widowControl/>
        <w:suppressAutoHyphens w:val="0"/>
        <w:autoSpaceDE w:val="0"/>
        <w:ind w:firstLine="540"/>
        <w:rPr>
          <w:rFonts w:eastAsia="Calibri"/>
          <w:b/>
          <w:color w:val="auto"/>
          <w:sz w:val="32"/>
          <w:szCs w:val="32"/>
        </w:rPr>
      </w:pPr>
      <w:r w:rsidRPr="00243DD3">
        <w:rPr>
          <w:rFonts w:eastAsia="Calibri"/>
          <w:b/>
          <w:color w:val="auto"/>
          <w:sz w:val="32"/>
          <w:szCs w:val="32"/>
          <w:lang w:val="ru-RU"/>
        </w:rPr>
        <w:t>_______________________________________________________________________________</w:t>
      </w:r>
    </w:p>
    <w:p w:rsidR="0019247C" w:rsidRPr="00243DD3" w:rsidRDefault="0019247C" w:rsidP="0019247C">
      <w:pPr>
        <w:widowControl/>
        <w:suppressAutoHyphens w:val="0"/>
        <w:autoSpaceDE w:val="0"/>
        <w:ind w:firstLine="540"/>
        <w:rPr>
          <w:rFonts w:eastAsia="Calibri"/>
          <w:b/>
          <w:color w:val="auto"/>
          <w:sz w:val="32"/>
          <w:szCs w:val="32"/>
        </w:rPr>
      </w:pPr>
      <w:r w:rsidRPr="00243DD3">
        <w:rPr>
          <w:rFonts w:eastAsia="Calibri"/>
          <w:b/>
          <w:color w:val="auto"/>
          <w:sz w:val="32"/>
          <w:szCs w:val="32"/>
          <w:lang w:val="ru-RU"/>
        </w:rPr>
        <w:t xml:space="preserve">            (ФИО, дата рождения физического лица), ИНН/ОГРН/КПП)</w:t>
      </w:r>
    </w:p>
    <w:p w:rsidR="0019247C" w:rsidRPr="00243DD3" w:rsidRDefault="0019247C" w:rsidP="0019247C">
      <w:pPr>
        <w:widowControl/>
        <w:suppressAutoHyphens w:val="0"/>
        <w:autoSpaceDE w:val="0"/>
        <w:ind w:firstLine="540"/>
        <w:rPr>
          <w:rFonts w:eastAsia="Calibri"/>
          <w:b/>
          <w:color w:val="auto"/>
          <w:sz w:val="32"/>
          <w:szCs w:val="32"/>
        </w:rPr>
      </w:pPr>
    </w:p>
    <w:p w:rsidR="0019247C" w:rsidRPr="00243DD3" w:rsidRDefault="0019247C" w:rsidP="0019247C">
      <w:pPr>
        <w:widowControl/>
        <w:suppressAutoHyphens w:val="0"/>
        <w:autoSpaceDE w:val="0"/>
        <w:ind w:firstLine="540"/>
        <w:rPr>
          <w:rFonts w:eastAsia="Calibri"/>
          <w:b/>
          <w:color w:val="auto"/>
          <w:sz w:val="32"/>
          <w:szCs w:val="32"/>
        </w:rPr>
      </w:pPr>
    </w:p>
    <w:p w:rsidR="0019247C" w:rsidRPr="00243DD3" w:rsidRDefault="0019247C" w:rsidP="0019247C">
      <w:pPr>
        <w:widowControl/>
        <w:suppressAutoHyphens w:val="0"/>
        <w:autoSpaceDE w:val="0"/>
        <w:ind w:firstLine="540"/>
        <w:rPr>
          <w:rFonts w:eastAsia="Calibri"/>
          <w:b/>
          <w:color w:val="auto"/>
          <w:sz w:val="32"/>
          <w:szCs w:val="32"/>
        </w:rPr>
      </w:pPr>
      <w:r w:rsidRPr="00243DD3">
        <w:rPr>
          <w:rFonts w:eastAsia="Calibri"/>
          <w:b/>
          <w:color w:val="auto"/>
          <w:sz w:val="32"/>
          <w:szCs w:val="32"/>
          <w:lang w:val="ru-RU"/>
        </w:rPr>
        <w:t>______________________________________________________________</w:t>
      </w:r>
    </w:p>
    <w:p w:rsidR="0019247C" w:rsidRPr="00243DD3" w:rsidRDefault="0019247C" w:rsidP="0019247C">
      <w:pPr>
        <w:widowControl/>
        <w:suppressAutoHyphens w:val="0"/>
        <w:autoSpaceDE w:val="0"/>
        <w:ind w:firstLine="540"/>
        <w:rPr>
          <w:rFonts w:eastAsia="Calibri"/>
          <w:b/>
          <w:color w:val="auto"/>
          <w:sz w:val="32"/>
          <w:szCs w:val="32"/>
        </w:rPr>
      </w:pPr>
      <w:r w:rsidRPr="00243DD3">
        <w:rPr>
          <w:rFonts w:eastAsia="Calibri"/>
          <w:b/>
          <w:color w:val="auto"/>
          <w:sz w:val="32"/>
          <w:szCs w:val="32"/>
          <w:lang w:val="ru-RU"/>
        </w:rPr>
        <w:t>___________________________________________________________________________</w:t>
      </w:r>
    </w:p>
    <w:p w:rsidR="0019247C" w:rsidRPr="00243DD3" w:rsidRDefault="0019247C" w:rsidP="0019247C">
      <w:pPr>
        <w:widowControl/>
        <w:suppressAutoHyphens w:val="0"/>
        <w:autoSpaceDE w:val="0"/>
        <w:ind w:firstLine="540"/>
        <w:rPr>
          <w:rFonts w:eastAsia="Calibri"/>
          <w:color w:val="auto"/>
          <w:sz w:val="32"/>
          <w:szCs w:val="32"/>
        </w:rPr>
      </w:pPr>
      <w:r w:rsidRPr="00243DD3">
        <w:rPr>
          <w:rFonts w:eastAsia="Calibri"/>
          <w:b/>
          <w:color w:val="auto"/>
          <w:sz w:val="32"/>
          <w:szCs w:val="32"/>
          <w:lang w:val="ru-RU"/>
        </w:rPr>
        <w:t>___________________________________________________________________________</w:t>
      </w:r>
    </w:p>
    <w:p w:rsidR="0019247C" w:rsidRPr="00243DD3" w:rsidRDefault="0019247C" w:rsidP="0019247C">
      <w:pPr>
        <w:widowControl/>
        <w:suppressAutoHyphens w:val="0"/>
        <w:autoSpaceDE w:val="0"/>
        <w:jc w:val="both"/>
        <w:rPr>
          <w:rFonts w:eastAsia="Calibri"/>
          <w:b/>
          <w:color w:val="auto"/>
          <w:sz w:val="32"/>
          <w:szCs w:val="32"/>
        </w:rPr>
      </w:pPr>
      <w:r w:rsidRPr="00243DD3">
        <w:rPr>
          <w:rFonts w:eastAsia="Calibri"/>
          <w:color w:val="auto"/>
          <w:sz w:val="32"/>
          <w:szCs w:val="32"/>
          <w:lang w:val="ru-RU"/>
        </w:rPr>
        <w:t>_____________________________________________________________________________________</w:t>
      </w:r>
    </w:p>
    <w:p w:rsidR="0019247C" w:rsidRPr="00243DD3" w:rsidRDefault="0019247C" w:rsidP="0019247C">
      <w:pPr>
        <w:widowControl/>
        <w:suppressAutoHyphens w:val="0"/>
        <w:autoSpaceDE w:val="0"/>
        <w:ind w:firstLine="540"/>
        <w:rPr>
          <w:rFonts w:eastAsia="Calibri"/>
          <w:b/>
          <w:color w:val="auto"/>
          <w:sz w:val="32"/>
          <w:szCs w:val="32"/>
        </w:rPr>
      </w:pPr>
    </w:p>
    <w:p w:rsidR="0019247C" w:rsidRPr="00243DD3" w:rsidRDefault="0019247C" w:rsidP="0019247C">
      <w:pPr>
        <w:widowControl/>
        <w:suppressAutoHyphens w:val="0"/>
        <w:autoSpaceDE w:val="0"/>
        <w:ind w:firstLine="540"/>
        <w:rPr>
          <w:rFonts w:eastAsia="Calibri"/>
          <w:color w:val="auto"/>
          <w:sz w:val="32"/>
          <w:szCs w:val="32"/>
        </w:rPr>
      </w:pPr>
      <w:r w:rsidRPr="00243DD3">
        <w:rPr>
          <w:rFonts w:eastAsia="Calibri"/>
          <w:color w:val="auto"/>
          <w:sz w:val="32"/>
          <w:szCs w:val="32"/>
          <w:lang w:val="ru-RU"/>
        </w:rPr>
        <w:t>Руководитель</w:t>
      </w:r>
    </w:p>
    <w:p w:rsidR="0019247C" w:rsidRPr="00243DD3" w:rsidRDefault="0019247C" w:rsidP="0019247C">
      <w:pPr>
        <w:widowControl/>
        <w:suppressAutoHyphens w:val="0"/>
        <w:autoSpaceDE w:val="0"/>
        <w:ind w:firstLine="540"/>
        <w:rPr>
          <w:rFonts w:eastAsia="Calibri"/>
          <w:color w:val="auto"/>
          <w:sz w:val="32"/>
          <w:szCs w:val="32"/>
        </w:rPr>
      </w:pPr>
      <w:r w:rsidRPr="00243DD3">
        <w:rPr>
          <w:rFonts w:eastAsia="Calibri"/>
          <w:color w:val="auto"/>
          <w:sz w:val="32"/>
          <w:szCs w:val="32"/>
          <w:lang w:val="ru-RU"/>
        </w:rPr>
        <w:t>учреждения            __________________/______________</w:t>
      </w:r>
    </w:p>
    <w:p w:rsidR="0019247C" w:rsidRPr="00243DD3" w:rsidRDefault="0019247C" w:rsidP="0019247C">
      <w:pPr>
        <w:widowControl/>
        <w:suppressAutoHyphens w:val="0"/>
        <w:autoSpaceDE w:val="0"/>
        <w:ind w:firstLine="540"/>
        <w:rPr>
          <w:rFonts w:eastAsia="Calibri"/>
          <w:color w:val="auto"/>
          <w:sz w:val="32"/>
          <w:szCs w:val="32"/>
        </w:rPr>
      </w:pPr>
      <w:r w:rsidRPr="00243DD3">
        <w:rPr>
          <w:rFonts w:eastAsia="Calibri"/>
          <w:color w:val="auto"/>
          <w:sz w:val="32"/>
          <w:szCs w:val="32"/>
          <w:lang w:val="ru-RU"/>
        </w:rPr>
        <w:t xml:space="preserve">                                          (подпись)       (фамилия, инициалы)</w:t>
      </w:r>
    </w:p>
    <w:p w:rsidR="0019247C" w:rsidRPr="00243DD3" w:rsidRDefault="0019247C" w:rsidP="0019247C">
      <w:pPr>
        <w:widowControl/>
        <w:suppressAutoHyphens w:val="0"/>
        <w:autoSpaceDE w:val="0"/>
        <w:ind w:firstLine="540"/>
        <w:rPr>
          <w:rFonts w:eastAsia="Calibri"/>
          <w:color w:val="auto"/>
          <w:sz w:val="32"/>
          <w:szCs w:val="32"/>
        </w:rPr>
      </w:pPr>
      <w:r w:rsidRPr="00243DD3">
        <w:rPr>
          <w:rFonts w:eastAsia="Calibri"/>
          <w:color w:val="auto"/>
          <w:sz w:val="32"/>
          <w:szCs w:val="32"/>
          <w:lang w:val="ru-RU"/>
        </w:rPr>
        <w:t>"__" ___________ 20__ г.</w:t>
      </w:r>
    </w:p>
    <w:p w:rsidR="0019247C" w:rsidRPr="00243DD3" w:rsidRDefault="0019247C" w:rsidP="0019247C">
      <w:pPr>
        <w:widowControl/>
        <w:suppressAutoHyphens w:val="0"/>
        <w:autoSpaceDE w:val="0"/>
        <w:ind w:firstLine="540"/>
        <w:jc w:val="right"/>
        <w:rPr>
          <w:rFonts w:eastAsia="Calibri"/>
          <w:color w:val="auto"/>
          <w:sz w:val="32"/>
          <w:szCs w:val="32"/>
        </w:rPr>
      </w:pPr>
    </w:p>
    <w:p w:rsidR="0019247C" w:rsidRPr="00243DD3" w:rsidRDefault="0019247C" w:rsidP="0019247C">
      <w:pPr>
        <w:widowControl/>
        <w:suppressAutoHyphens w:val="0"/>
        <w:autoSpaceDE w:val="0"/>
        <w:ind w:firstLine="540"/>
        <w:jc w:val="center"/>
        <w:rPr>
          <w:rFonts w:eastAsia="Calibri"/>
          <w:color w:val="auto"/>
          <w:sz w:val="32"/>
          <w:szCs w:val="32"/>
        </w:rPr>
      </w:pPr>
      <w:r w:rsidRPr="00243DD3">
        <w:rPr>
          <w:rFonts w:eastAsia="Calibri"/>
          <w:color w:val="auto"/>
          <w:sz w:val="32"/>
          <w:szCs w:val="32"/>
          <w:lang w:val="ru-RU"/>
        </w:rPr>
        <w:t>М.П.</w:t>
      </w:r>
    </w:p>
    <w:p w:rsidR="0019247C" w:rsidRPr="00243DD3" w:rsidRDefault="0019247C" w:rsidP="0019247C">
      <w:pPr>
        <w:widowControl/>
        <w:suppressAutoHyphens w:val="0"/>
        <w:autoSpaceDE w:val="0"/>
        <w:ind w:firstLine="540"/>
        <w:jc w:val="center"/>
        <w:rPr>
          <w:rFonts w:eastAsia="Calibri"/>
          <w:color w:val="auto"/>
          <w:sz w:val="32"/>
          <w:szCs w:val="32"/>
        </w:rPr>
      </w:pPr>
    </w:p>
    <w:p w:rsidR="0019247C" w:rsidRPr="00243DD3" w:rsidRDefault="0019247C" w:rsidP="0019247C">
      <w:pPr>
        <w:widowControl/>
        <w:suppressAutoHyphens w:val="0"/>
        <w:autoSpaceDE w:val="0"/>
        <w:ind w:firstLine="540"/>
        <w:rPr>
          <w:rFonts w:eastAsia="Calibri"/>
          <w:color w:val="auto"/>
          <w:sz w:val="32"/>
          <w:szCs w:val="32"/>
        </w:rPr>
      </w:pPr>
      <w:r w:rsidRPr="00243DD3">
        <w:rPr>
          <w:rFonts w:eastAsia="Calibri"/>
          <w:color w:val="auto"/>
          <w:sz w:val="32"/>
          <w:szCs w:val="32"/>
          <w:lang w:val="ru-RU"/>
        </w:rPr>
        <w:t>Исполнитель                __________________/_______________</w:t>
      </w:r>
    </w:p>
    <w:p w:rsidR="0019247C" w:rsidRPr="00243DD3" w:rsidRDefault="0019247C" w:rsidP="0019247C">
      <w:pPr>
        <w:widowControl/>
        <w:suppressAutoHyphens w:val="0"/>
        <w:autoSpaceDE w:val="0"/>
        <w:ind w:firstLine="540"/>
        <w:rPr>
          <w:rFonts w:eastAsia="Calibri"/>
          <w:bCs/>
          <w:color w:val="auto"/>
          <w:sz w:val="32"/>
          <w:szCs w:val="32"/>
        </w:rPr>
      </w:pPr>
      <w:r w:rsidRPr="00243DD3">
        <w:rPr>
          <w:rFonts w:eastAsia="Calibri"/>
          <w:color w:val="auto"/>
          <w:sz w:val="32"/>
          <w:szCs w:val="32"/>
          <w:lang w:val="ru-RU"/>
        </w:rPr>
        <w:t xml:space="preserve">                                       (подпись)       (фамилия, инициалы)</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right"/>
        <w:rPr>
          <w:rFonts w:eastAsia="Calibri"/>
          <w:bCs/>
          <w:color w:val="auto"/>
          <w:sz w:val="32"/>
          <w:szCs w:val="32"/>
        </w:rPr>
      </w:pPr>
      <w:r w:rsidRPr="00243DD3">
        <w:rPr>
          <w:rFonts w:eastAsia="Calibri"/>
          <w:bCs/>
          <w:color w:val="auto"/>
          <w:sz w:val="32"/>
          <w:szCs w:val="32"/>
          <w:lang w:val="ru-RU"/>
        </w:rPr>
        <w:t>Приложение № 3</w:t>
      </w:r>
    </w:p>
    <w:p w:rsidR="0019247C" w:rsidRPr="00243DD3" w:rsidRDefault="0019247C" w:rsidP="0019247C">
      <w:pPr>
        <w:suppressAutoHyphens w:val="0"/>
        <w:autoSpaceDE w:val="0"/>
        <w:ind w:firstLine="540"/>
        <w:jc w:val="right"/>
        <w:rPr>
          <w:rFonts w:eastAsia="Calibri"/>
          <w:bCs/>
          <w:color w:val="auto"/>
          <w:sz w:val="32"/>
          <w:szCs w:val="32"/>
        </w:rPr>
      </w:pPr>
      <w:r w:rsidRPr="00243DD3">
        <w:rPr>
          <w:rFonts w:eastAsia="Calibri"/>
          <w:bCs/>
          <w:color w:val="auto"/>
          <w:sz w:val="32"/>
          <w:szCs w:val="32"/>
          <w:lang w:val="ru-RU"/>
        </w:rPr>
        <w:t>к Порядку</w:t>
      </w:r>
    </w:p>
    <w:p w:rsidR="0019247C" w:rsidRPr="00243DD3" w:rsidRDefault="0019247C" w:rsidP="0019247C">
      <w:pPr>
        <w:suppressAutoHyphens w:val="0"/>
        <w:autoSpaceDE w:val="0"/>
        <w:ind w:firstLine="540"/>
        <w:jc w:val="right"/>
        <w:rPr>
          <w:rFonts w:eastAsia="Calibri"/>
          <w:bCs/>
          <w:color w:val="auto"/>
          <w:sz w:val="32"/>
          <w:szCs w:val="32"/>
        </w:rPr>
      </w:pPr>
      <w:r w:rsidRPr="00243DD3">
        <w:rPr>
          <w:rFonts w:eastAsia="Calibri"/>
          <w:bCs/>
          <w:color w:val="auto"/>
          <w:sz w:val="32"/>
          <w:szCs w:val="32"/>
          <w:lang w:val="ru-RU"/>
        </w:rPr>
        <w:t>списания дебиторской задолженности</w:t>
      </w:r>
    </w:p>
    <w:p w:rsidR="0019247C" w:rsidRPr="00243DD3" w:rsidRDefault="0019247C" w:rsidP="0019247C">
      <w:pPr>
        <w:suppressAutoHyphens w:val="0"/>
        <w:autoSpaceDE w:val="0"/>
        <w:ind w:firstLine="540"/>
        <w:jc w:val="right"/>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right"/>
        <w:rPr>
          <w:rFonts w:eastAsia="Calibri"/>
          <w:bCs/>
          <w:color w:val="auto"/>
          <w:sz w:val="32"/>
          <w:szCs w:val="32"/>
        </w:rPr>
      </w:pPr>
      <w:r w:rsidRPr="00243DD3">
        <w:rPr>
          <w:rFonts w:eastAsia="Calibri"/>
          <w:bCs/>
          <w:color w:val="auto"/>
          <w:sz w:val="32"/>
          <w:szCs w:val="32"/>
          <w:lang w:val="ru-RU"/>
        </w:rPr>
        <w:t xml:space="preserve">                                                УТВЕРЖДАЮ________________</w:t>
      </w:r>
    </w:p>
    <w:p w:rsidR="0019247C" w:rsidRPr="00243DD3" w:rsidRDefault="0019247C" w:rsidP="0019247C">
      <w:pPr>
        <w:suppressAutoHyphens w:val="0"/>
        <w:autoSpaceDE w:val="0"/>
        <w:ind w:firstLine="540"/>
        <w:jc w:val="right"/>
        <w:rPr>
          <w:rFonts w:eastAsia="Calibri"/>
          <w:bCs/>
          <w:color w:val="auto"/>
          <w:sz w:val="32"/>
          <w:szCs w:val="32"/>
        </w:rPr>
      </w:pPr>
    </w:p>
    <w:p w:rsidR="0019247C" w:rsidRPr="00243DD3" w:rsidRDefault="0019247C" w:rsidP="0019247C">
      <w:pPr>
        <w:suppressAutoHyphens w:val="0"/>
        <w:autoSpaceDE w:val="0"/>
        <w:ind w:firstLine="540"/>
        <w:jc w:val="right"/>
        <w:rPr>
          <w:rFonts w:eastAsia="Calibri"/>
          <w:b/>
          <w:bCs/>
          <w:color w:val="auto"/>
          <w:sz w:val="32"/>
          <w:szCs w:val="32"/>
        </w:rPr>
      </w:pPr>
      <w:r w:rsidRPr="00243DD3">
        <w:rPr>
          <w:rFonts w:eastAsia="Calibri"/>
          <w:bCs/>
          <w:color w:val="auto"/>
          <w:sz w:val="32"/>
          <w:szCs w:val="32"/>
          <w:lang w:val="ru-RU"/>
        </w:rPr>
        <w:t xml:space="preserve">                                                Руководитель учреждения _________________</w:t>
      </w:r>
    </w:p>
    <w:p w:rsidR="0019247C" w:rsidRPr="00243DD3" w:rsidRDefault="0019247C" w:rsidP="0019247C">
      <w:pPr>
        <w:suppressAutoHyphens w:val="0"/>
        <w:autoSpaceDE w:val="0"/>
        <w:ind w:firstLine="540"/>
        <w:jc w:val="right"/>
        <w:rPr>
          <w:rFonts w:eastAsia="Calibri"/>
          <w:bCs/>
          <w:i/>
          <w:color w:val="auto"/>
          <w:sz w:val="32"/>
          <w:szCs w:val="32"/>
        </w:rPr>
      </w:pPr>
      <w:r w:rsidRPr="00243DD3">
        <w:rPr>
          <w:rFonts w:eastAsia="Calibri"/>
          <w:b/>
          <w:bCs/>
          <w:color w:val="auto"/>
          <w:sz w:val="32"/>
          <w:szCs w:val="32"/>
          <w:lang w:val="ru-RU"/>
        </w:rPr>
        <w:t>________________________________________</w:t>
      </w:r>
    </w:p>
    <w:p w:rsidR="0019247C" w:rsidRPr="00243DD3" w:rsidRDefault="0019247C" w:rsidP="0019247C">
      <w:pPr>
        <w:suppressAutoHyphens w:val="0"/>
        <w:autoSpaceDE w:val="0"/>
        <w:ind w:firstLine="540"/>
        <w:jc w:val="right"/>
        <w:rPr>
          <w:rFonts w:eastAsia="Calibri"/>
          <w:bCs/>
          <w:i/>
          <w:color w:val="auto"/>
          <w:sz w:val="32"/>
          <w:szCs w:val="32"/>
        </w:rPr>
      </w:pPr>
      <w:r w:rsidRPr="00243DD3">
        <w:rPr>
          <w:rFonts w:eastAsia="Calibri"/>
          <w:bCs/>
          <w:i/>
          <w:color w:val="auto"/>
          <w:sz w:val="32"/>
          <w:szCs w:val="32"/>
          <w:lang w:val="ru-RU"/>
        </w:rPr>
        <w:t>(наименование учреждения)</w:t>
      </w:r>
    </w:p>
    <w:p w:rsidR="0019247C" w:rsidRPr="00243DD3" w:rsidRDefault="0019247C" w:rsidP="0019247C">
      <w:pPr>
        <w:suppressAutoHyphens w:val="0"/>
        <w:autoSpaceDE w:val="0"/>
        <w:ind w:firstLine="540"/>
        <w:jc w:val="right"/>
        <w:rPr>
          <w:rFonts w:eastAsia="Calibri"/>
          <w:bCs/>
          <w:i/>
          <w:color w:val="auto"/>
          <w:sz w:val="32"/>
          <w:szCs w:val="32"/>
        </w:rPr>
      </w:pPr>
      <w:r w:rsidRPr="00243DD3">
        <w:rPr>
          <w:rFonts w:eastAsia="Calibri"/>
          <w:bCs/>
          <w:i/>
          <w:color w:val="auto"/>
          <w:sz w:val="32"/>
          <w:szCs w:val="32"/>
          <w:lang w:val="ru-RU"/>
        </w:rPr>
        <w:t>«___» ________________ 20__ г.</w:t>
      </w:r>
    </w:p>
    <w:p w:rsidR="0019247C" w:rsidRPr="00243DD3" w:rsidRDefault="0019247C" w:rsidP="0019247C">
      <w:pPr>
        <w:suppressAutoHyphens w:val="0"/>
        <w:autoSpaceDE w:val="0"/>
        <w:ind w:firstLine="540"/>
        <w:jc w:val="right"/>
        <w:rPr>
          <w:rFonts w:eastAsia="Calibri"/>
          <w:bCs/>
          <w:i/>
          <w:color w:val="auto"/>
          <w:sz w:val="32"/>
          <w:szCs w:val="32"/>
        </w:rPr>
      </w:pPr>
    </w:p>
    <w:p w:rsidR="0019247C" w:rsidRPr="00243DD3" w:rsidRDefault="0019247C" w:rsidP="0019247C">
      <w:pPr>
        <w:suppressAutoHyphens w:val="0"/>
        <w:autoSpaceDE w:val="0"/>
        <w:ind w:firstLine="540"/>
        <w:jc w:val="right"/>
        <w:rPr>
          <w:rFonts w:eastAsia="Calibri"/>
          <w:bCs/>
          <w:i/>
          <w:color w:val="auto"/>
          <w:sz w:val="32"/>
          <w:szCs w:val="32"/>
        </w:rPr>
      </w:pPr>
    </w:p>
    <w:p w:rsidR="0019247C" w:rsidRPr="00243DD3" w:rsidRDefault="0019247C" w:rsidP="0019247C">
      <w:pPr>
        <w:suppressAutoHyphens w:val="0"/>
        <w:autoSpaceDE w:val="0"/>
        <w:ind w:firstLine="540"/>
        <w:jc w:val="center"/>
        <w:rPr>
          <w:rFonts w:eastAsia="Calibri"/>
          <w:b/>
          <w:bCs/>
          <w:color w:val="auto"/>
          <w:sz w:val="32"/>
          <w:szCs w:val="32"/>
        </w:rPr>
      </w:pPr>
      <w:r w:rsidRPr="00243DD3">
        <w:rPr>
          <w:rFonts w:eastAsia="Calibri"/>
          <w:b/>
          <w:bCs/>
          <w:color w:val="auto"/>
          <w:sz w:val="32"/>
          <w:szCs w:val="32"/>
          <w:lang w:val="ru-RU"/>
        </w:rPr>
        <w:t>АКТ</w:t>
      </w:r>
    </w:p>
    <w:p w:rsidR="0019247C" w:rsidRPr="00243DD3" w:rsidRDefault="0019247C" w:rsidP="0019247C">
      <w:pPr>
        <w:suppressAutoHyphens w:val="0"/>
        <w:autoSpaceDE w:val="0"/>
        <w:ind w:firstLine="540"/>
        <w:jc w:val="center"/>
        <w:rPr>
          <w:rFonts w:eastAsia="Calibri"/>
          <w:b/>
          <w:bCs/>
          <w:color w:val="auto"/>
          <w:sz w:val="32"/>
          <w:szCs w:val="32"/>
        </w:rPr>
      </w:pPr>
      <w:r w:rsidRPr="00243DD3">
        <w:rPr>
          <w:rFonts w:eastAsia="Calibri"/>
          <w:b/>
          <w:bCs/>
          <w:color w:val="auto"/>
          <w:sz w:val="32"/>
          <w:szCs w:val="32"/>
          <w:lang w:val="ru-RU"/>
        </w:rPr>
        <w:t>о признании дебиторской задолженности</w:t>
      </w:r>
    </w:p>
    <w:p w:rsidR="0019247C" w:rsidRPr="00243DD3" w:rsidRDefault="0019247C" w:rsidP="0019247C">
      <w:pPr>
        <w:suppressAutoHyphens w:val="0"/>
        <w:autoSpaceDE w:val="0"/>
        <w:ind w:firstLine="540"/>
        <w:jc w:val="center"/>
        <w:rPr>
          <w:rFonts w:eastAsia="Calibri"/>
          <w:bCs/>
          <w:color w:val="auto"/>
          <w:sz w:val="32"/>
          <w:szCs w:val="32"/>
        </w:rPr>
      </w:pPr>
      <w:r w:rsidRPr="00243DD3">
        <w:rPr>
          <w:rFonts w:eastAsia="Calibri"/>
          <w:b/>
          <w:bCs/>
          <w:color w:val="auto"/>
          <w:sz w:val="32"/>
          <w:szCs w:val="32"/>
          <w:lang w:val="ru-RU"/>
        </w:rPr>
        <w:t>НЕРЕАЛЬНОЙ ко взысканию</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от "___" ______________ 20___ г.                                  № _______</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                            </w:t>
      </w:r>
      <w:r w:rsidRPr="00243DD3">
        <w:rPr>
          <w:rFonts w:eastAsia="Calibri"/>
          <w:b/>
          <w:bCs/>
          <w:i/>
          <w:color w:val="auto"/>
          <w:sz w:val="32"/>
          <w:szCs w:val="32"/>
          <w:lang w:val="ru-RU"/>
        </w:rPr>
        <w:t>(указать вид задолженности)</w:t>
      </w:r>
    </w:p>
    <w:p w:rsidR="0019247C" w:rsidRPr="00243DD3" w:rsidRDefault="0019247C" w:rsidP="0019247C">
      <w:pPr>
        <w:suppressAutoHyphens w:val="0"/>
        <w:autoSpaceDE w:val="0"/>
        <w:ind w:firstLine="540"/>
        <w:jc w:val="both"/>
        <w:rPr>
          <w:rFonts w:eastAsia="Calibri"/>
          <w:b/>
          <w:i/>
          <w:color w:val="auto"/>
          <w:sz w:val="32"/>
          <w:szCs w:val="32"/>
        </w:rPr>
      </w:pPr>
      <w:r w:rsidRPr="00243DD3">
        <w:rPr>
          <w:rFonts w:eastAsia="Calibri"/>
          <w:bCs/>
          <w:color w:val="auto"/>
          <w:sz w:val="32"/>
          <w:szCs w:val="32"/>
          <w:lang w:val="ru-RU"/>
        </w:rPr>
        <w:lastRenderedPageBreak/>
        <w:t>________________________________________________________________________________________</w:t>
      </w:r>
    </w:p>
    <w:p w:rsidR="0019247C" w:rsidRPr="00243DD3" w:rsidRDefault="0019247C" w:rsidP="0019247C">
      <w:pPr>
        <w:widowControl/>
        <w:suppressAutoHyphens w:val="0"/>
        <w:spacing w:after="160" w:line="256" w:lineRule="auto"/>
        <w:rPr>
          <w:rFonts w:eastAsia="Calibri"/>
          <w:bCs/>
          <w:color w:val="auto"/>
          <w:sz w:val="32"/>
          <w:szCs w:val="32"/>
        </w:rPr>
      </w:pPr>
      <w:r w:rsidRPr="00243DD3">
        <w:rPr>
          <w:rFonts w:eastAsia="Calibri"/>
          <w:b/>
          <w:i/>
          <w:color w:val="auto"/>
          <w:sz w:val="32"/>
          <w:szCs w:val="32"/>
          <w:lang w:val="ru-RU"/>
        </w:rPr>
        <w:t xml:space="preserve">    (наименование организации, Ф.И.О. индивидуального предпринимателя, гражданина)</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___________________________________________________________________________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ИНН _________________________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ОГРН 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КПП___________________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КБК _______________________________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на сумму ________________________________ рублей _______ копеек,</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в том числе:</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по основному долгу - ____________________ рублей _______ копеек,</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пени - __________________________________ рублей _______ копеек,</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штрафы - ________________________________ рублей _______ копеек.</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на основании:</w:t>
      </w:r>
    </w:p>
    <w:p w:rsidR="0019247C" w:rsidRPr="00243DD3" w:rsidRDefault="0019247C" w:rsidP="0019247C">
      <w:pPr>
        <w:suppressAutoHyphens w:val="0"/>
        <w:autoSpaceDE w:val="0"/>
        <w:ind w:firstLine="540"/>
        <w:jc w:val="both"/>
        <w:rPr>
          <w:rFonts w:eastAsia="Calibri"/>
          <w:b/>
          <w:bCs/>
          <w:i/>
          <w:color w:val="auto"/>
          <w:sz w:val="32"/>
          <w:szCs w:val="32"/>
        </w:rPr>
      </w:pPr>
      <w:r w:rsidRPr="00243DD3">
        <w:rPr>
          <w:rFonts w:eastAsia="Calibri"/>
          <w:bCs/>
          <w:color w:val="auto"/>
          <w:sz w:val="32"/>
          <w:szCs w:val="32"/>
          <w:lang w:val="ru-RU"/>
        </w:rPr>
        <w:t>___________________________________________________________________________</w:t>
      </w:r>
    </w:p>
    <w:p w:rsidR="0019247C" w:rsidRPr="00243DD3" w:rsidRDefault="0019247C" w:rsidP="0019247C">
      <w:pPr>
        <w:suppressAutoHyphens w:val="0"/>
        <w:autoSpaceDE w:val="0"/>
        <w:ind w:firstLine="540"/>
        <w:jc w:val="both"/>
        <w:rPr>
          <w:rFonts w:eastAsia="Calibri"/>
          <w:b/>
          <w:bCs/>
          <w:i/>
          <w:color w:val="auto"/>
          <w:sz w:val="32"/>
          <w:szCs w:val="32"/>
        </w:rPr>
      </w:pPr>
      <w:r w:rsidRPr="00243DD3">
        <w:rPr>
          <w:rFonts w:eastAsia="Calibri"/>
          <w:b/>
          <w:bCs/>
          <w:i/>
          <w:color w:val="auto"/>
          <w:sz w:val="32"/>
          <w:szCs w:val="32"/>
          <w:lang w:val="ru-RU"/>
        </w:rPr>
        <w:t xml:space="preserve">        (перечисляются конкретные документы с указанием реквизитов)</w:t>
      </w:r>
    </w:p>
    <w:p w:rsidR="0019247C" w:rsidRPr="00243DD3" w:rsidRDefault="0019247C" w:rsidP="0019247C">
      <w:pPr>
        <w:suppressAutoHyphens w:val="0"/>
        <w:autoSpaceDE w:val="0"/>
        <w:ind w:firstLine="540"/>
        <w:jc w:val="both"/>
        <w:rPr>
          <w:rFonts w:eastAsia="Calibri"/>
          <w:b/>
          <w:bCs/>
          <w:i/>
          <w:color w:val="auto"/>
          <w:sz w:val="32"/>
          <w:szCs w:val="32"/>
        </w:rPr>
      </w:pPr>
    </w:p>
    <w:p w:rsidR="0019247C" w:rsidRPr="00243DD3" w:rsidRDefault="0019247C" w:rsidP="0019247C">
      <w:pPr>
        <w:widowControl/>
        <w:suppressAutoHyphens w:val="0"/>
        <w:jc w:val="center"/>
        <w:rPr>
          <w:rFonts w:eastAsia="Calibri"/>
          <w:bCs/>
          <w:color w:val="auto"/>
          <w:sz w:val="32"/>
          <w:szCs w:val="32"/>
        </w:rPr>
      </w:pPr>
      <w:r w:rsidRPr="00243DD3">
        <w:rPr>
          <w:rFonts w:eastAsia="Calibri"/>
          <w:b/>
          <w:color w:val="auto"/>
          <w:sz w:val="32"/>
          <w:szCs w:val="32"/>
          <w:lang w:val="ru-RU"/>
        </w:rPr>
        <w:t>ПРИЗНАЕТСЯ (НЕ ПРИЗНАЕТСЯ)</w:t>
      </w:r>
      <w:r w:rsidRPr="00243DD3">
        <w:rPr>
          <w:rFonts w:ascii="Calibri" w:eastAsia="Calibri" w:hAnsi="Calibri" w:cs="Calibri"/>
          <w:bCs/>
          <w:color w:val="auto"/>
          <w:sz w:val="32"/>
          <w:szCs w:val="32"/>
          <w:lang w:val="ru-RU"/>
        </w:rPr>
        <w:t xml:space="preserve"> __________________________________________________________________________.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                         </w:t>
      </w:r>
      <w:r w:rsidRPr="00243DD3">
        <w:rPr>
          <w:rFonts w:eastAsia="Calibri"/>
          <w:b/>
          <w:bCs/>
          <w:i/>
          <w:color w:val="auto"/>
          <w:sz w:val="32"/>
          <w:szCs w:val="32"/>
          <w:lang w:val="ru-RU"/>
        </w:rPr>
        <w:t>(основания для списания (нереальная ко взысканию))</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Подписи членов комиссии:</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______________________________________ (расшифровка подписи члена комиссии)</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______________________________________ (расшифровка подписи члена комиссии)</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lastRenderedPageBreak/>
        <w:t>______________________________________ (расшифровка подписи члена комиссии)</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right"/>
        <w:rPr>
          <w:rFonts w:eastAsia="Calibri"/>
          <w:bCs/>
          <w:color w:val="auto"/>
          <w:sz w:val="32"/>
          <w:szCs w:val="32"/>
        </w:rPr>
      </w:pPr>
      <w:r w:rsidRPr="00243DD3">
        <w:rPr>
          <w:rFonts w:eastAsia="Calibri"/>
          <w:bCs/>
          <w:color w:val="auto"/>
          <w:sz w:val="32"/>
          <w:szCs w:val="32"/>
          <w:lang w:val="ru-RU"/>
        </w:rPr>
        <w:t xml:space="preserve">                                         </w:t>
      </w:r>
    </w:p>
    <w:p w:rsidR="0019247C" w:rsidRPr="00243DD3" w:rsidRDefault="0019247C" w:rsidP="0019247C">
      <w:pPr>
        <w:suppressAutoHyphens w:val="0"/>
        <w:autoSpaceDE w:val="0"/>
        <w:ind w:firstLine="540"/>
        <w:jc w:val="right"/>
        <w:rPr>
          <w:rFonts w:eastAsia="Calibri"/>
          <w:bCs/>
          <w:color w:val="auto"/>
          <w:sz w:val="32"/>
          <w:szCs w:val="32"/>
        </w:rPr>
      </w:pPr>
    </w:p>
    <w:p w:rsidR="0019247C" w:rsidRPr="00243DD3" w:rsidRDefault="0019247C" w:rsidP="0019247C">
      <w:pPr>
        <w:suppressAutoHyphens w:val="0"/>
        <w:autoSpaceDE w:val="0"/>
        <w:ind w:firstLine="540"/>
        <w:jc w:val="right"/>
        <w:rPr>
          <w:rFonts w:eastAsia="Calibri"/>
          <w:bCs/>
          <w:color w:val="auto"/>
          <w:sz w:val="32"/>
          <w:szCs w:val="32"/>
        </w:rPr>
      </w:pPr>
      <w:r w:rsidRPr="00243DD3">
        <w:rPr>
          <w:rFonts w:eastAsia="Calibri"/>
          <w:bCs/>
          <w:color w:val="auto"/>
          <w:sz w:val="32"/>
          <w:szCs w:val="32"/>
          <w:lang w:val="ru-RU"/>
        </w:rPr>
        <w:t xml:space="preserve">                                                УТВЕРЖДАЮ________________</w:t>
      </w:r>
    </w:p>
    <w:p w:rsidR="0019247C" w:rsidRPr="00243DD3" w:rsidRDefault="0019247C" w:rsidP="0019247C">
      <w:pPr>
        <w:suppressAutoHyphens w:val="0"/>
        <w:autoSpaceDE w:val="0"/>
        <w:ind w:firstLine="540"/>
        <w:jc w:val="right"/>
        <w:rPr>
          <w:rFonts w:eastAsia="Calibri"/>
          <w:bCs/>
          <w:color w:val="auto"/>
          <w:sz w:val="32"/>
          <w:szCs w:val="32"/>
        </w:rPr>
      </w:pPr>
    </w:p>
    <w:p w:rsidR="0019247C" w:rsidRPr="00243DD3" w:rsidRDefault="0019247C" w:rsidP="0019247C">
      <w:pPr>
        <w:suppressAutoHyphens w:val="0"/>
        <w:autoSpaceDE w:val="0"/>
        <w:ind w:firstLine="540"/>
        <w:jc w:val="right"/>
        <w:rPr>
          <w:rFonts w:eastAsia="Calibri"/>
          <w:b/>
          <w:bCs/>
          <w:color w:val="auto"/>
          <w:sz w:val="32"/>
          <w:szCs w:val="32"/>
        </w:rPr>
      </w:pPr>
      <w:r w:rsidRPr="00243DD3">
        <w:rPr>
          <w:rFonts w:eastAsia="Calibri"/>
          <w:bCs/>
          <w:color w:val="auto"/>
          <w:sz w:val="32"/>
          <w:szCs w:val="32"/>
          <w:lang w:val="ru-RU"/>
        </w:rPr>
        <w:t xml:space="preserve">                                                Руководитель учреждения _________________</w:t>
      </w:r>
    </w:p>
    <w:p w:rsidR="0019247C" w:rsidRPr="00243DD3" w:rsidRDefault="0019247C" w:rsidP="0019247C">
      <w:pPr>
        <w:suppressAutoHyphens w:val="0"/>
        <w:autoSpaceDE w:val="0"/>
        <w:ind w:firstLine="540"/>
        <w:jc w:val="right"/>
        <w:rPr>
          <w:rFonts w:eastAsia="Calibri"/>
          <w:bCs/>
          <w:i/>
          <w:color w:val="auto"/>
          <w:sz w:val="32"/>
          <w:szCs w:val="32"/>
        </w:rPr>
      </w:pPr>
      <w:r w:rsidRPr="00243DD3">
        <w:rPr>
          <w:rFonts w:eastAsia="Calibri"/>
          <w:b/>
          <w:bCs/>
          <w:color w:val="auto"/>
          <w:sz w:val="32"/>
          <w:szCs w:val="32"/>
          <w:lang w:val="ru-RU"/>
        </w:rPr>
        <w:t>________________________________________</w:t>
      </w:r>
    </w:p>
    <w:p w:rsidR="0019247C" w:rsidRPr="00243DD3" w:rsidRDefault="0019247C" w:rsidP="0019247C">
      <w:pPr>
        <w:suppressAutoHyphens w:val="0"/>
        <w:autoSpaceDE w:val="0"/>
        <w:ind w:firstLine="540"/>
        <w:jc w:val="right"/>
        <w:rPr>
          <w:rFonts w:eastAsia="Calibri"/>
          <w:bCs/>
          <w:i/>
          <w:color w:val="auto"/>
          <w:sz w:val="32"/>
          <w:szCs w:val="32"/>
        </w:rPr>
      </w:pPr>
      <w:r w:rsidRPr="00243DD3">
        <w:rPr>
          <w:rFonts w:eastAsia="Calibri"/>
          <w:bCs/>
          <w:i/>
          <w:color w:val="auto"/>
          <w:sz w:val="32"/>
          <w:szCs w:val="32"/>
          <w:lang w:val="ru-RU"/>
        </w:rPr>
        <w:t>(наименование учреждения)</w:t>
      </w:r>
    </w:p>
    <w:p w:rsidR="0019247C" w:rsidRPr="00243DD3" w:rsidRDefault="0019247C" w:rsidP="0019247C">
      <w:pPr>
        <w:suppressAutoHyphens w:val="0"/>
        <w:autoSpaceDE w:val="0"/>
        <w:ind w:firstLine="540"/>
        <w:jc w:val="right"/>
        <w:rPr>
          <w:rFonts w:eastAsia="Calibri"/>
          <w:bCs/>
          <w:i/>
          <w:color w:val="auto"/>
          <w:sz w:val="32"/>
          <w:szCs w:val="32"/>
        </w:rPr>
      </w:pPr>
      <w:r w:rsidRPr="00243DD3">
        <w:rPr>
          <w:rFonts w:eastAsia="Calibri"/>
          <w:bCs/>
          <w:i/>
          <w:color w:val="auto"/>
          <w:sz w:val="32"/>
          <w:szCs w:val="32"/>
          <w:lang w:val="ru-RU"/>
        </w:rPr>
        <w:t>«___» ________________ 20__ г.</w:t>
      </w:r>
    </w:p>
    <w:p w:rsidR="0019247C" w:rsidRPr="00243DD3" w:rsidRDefault="0019247C" w:rsidP="0019247C">
      <w:pPr>
        <w:suppressAutoHyphens w:val="0"/>
        <w:autoSpaceDE w:val="0"/>
        <w:ind w:firstLine="540"/>
        <w:jc w:val="right"/>
        <w:rPr>
          <w:rFonts w:eastAsia="Calibri"/>
          <w:bCs/>
          <w:i/>
          <w:color w:val="auto"/>
          <w:sz w:val="32"/>
          <w:szCs w:val="32"/>
        </w:rPr>
      </w:pPr>
    </w:p>
    <w:p w:rsidR="0019247C" w:rsidRPr="00243DD3" w:rsidRDefault="0019247C" w:rsidP="0019247C">
      <w:pPr>
        <w:suppressAutoHyphens w:val="0"/>
        <w:autoSpaceDE w:val="0"/>
        <w:ind w:firstLine="540"/>
        <w:jc w:val="right"/>
        <w:rPr>
          <w:rFonts w:eastAsia="Calibri"/>
          <w:bCs/>
          <w:i/>
          <w:color w:val="auto"/>
          <w:sz w:val="32"/>
          <w:szCs w:val="32"/>
        </w:rPr>
      </w:pPr>
    </w:p>
    <w:p w:rsidR="0019247C" w:rsidRPr="00243DD3" w:rsidRDefault="0019247C" w:rsidP="0019247C">
      <w:pPr>
        <w:suppressAutoHyphens w:val="0"/>
        <w:autoSpaceDE w:val="0"/>
        <w:ind w:firstLine="540"/>
        <w:jc w:val="center"/>
        <w:rPr>
          <w:rFonts w:eastAsia="Calibri"/>
          <w:b/>
          <w:bCs/>
          <w:color w:val="auto"/>
          <w:sz w:val="32"/>
          <w:szCs w:val="32"/>
        </w:rPr>
      </w:pPr>
      <w:r w:rsidRPr="00243DD3">
        <w:rPr>
          <w:rFonts w:eastAsia="Calibri"/>
          <w:b/>
          <w:bCs/>
          <w:color w:val="auto"/>
          <w:sz w:val="32"/>
          <w:szCs w:val="32"/>
          <w:lang w:val="ru-RU"/>
        </w:rPr>
        <w:t>АКТ</w:t>
      </w:r>
    </w:p>
    <w:p w:rsidR="0019247C" w:rsidRPr="00243DD3" w:rsidRDefault="0019247C" w:rsidP="0019247C">
      <w:pPr>
        <w:suppressAutoHyphens w:val="0"/>
        <w:autoSpaceDE w:val="0"/>
        <w:ind w:firstLine="540"/>
        <w:jc w:val="center"/>
        <w:rPr>
          <w:rFonts w:eastAsia="Calibri"/>
          <w:b/>
          <w:bCs/>
          <w:color w:val="auto"/>
          <w:sz w:val="32"/>
          <w:szCs w:val="32"/>
        </w:rPr>
      </w:pPr>
      <w:r w:rsidRPr="00243DD3">
        <w:rPr>
          <w:rFonts w:eastAsia="Calibri"/>
          <w:b/>
          <w:bCs/>
          <w:color w:val="auto"/>
          <w:sz w:val="32"/>
          <w:szCs w:val="32"/>
          <w:lang w:val="ru-RU"/>
        </w:rPr>
        <w:t>о признании дебиторской задолженности</w:t>
      </w:r>
    </w:p>
    <w:p w:rsidR="0019247C" w:rsidRPr="00243DD3" w:rsidRDefault="0019247C" w:rsidP="0019247C">
      <w:pPr>
        <w:suppressAutoHyphens w:val="0"/>
        <w:autoSpaceDE w:val="0"/>
        <w:ind w:firstLine="540"/>
        <w:jc w:val="center"/>
        <w:rPr>
          <w:rFonts w:eastAsia="Calibri"/>
          <w:bCs/>
          <w:color w:val="auto"/>
          <w:sz w:val="32"/>
          <w:szCs w:val="32"/>
        </w:rPr>
      </w:pPr>
      <w:r w:rsidRPr="00243DD3">
        <w:rPr>
          <w:rFonts w:eastAsia="Calibri"/>
          <w:b/>
          <w:bCs/>
          <w:color w:val="auto"/>
          <w:sz w:val="32"/>
          <w:szCs w:val="32"/>
          <w:lang w:val="ru-RU"/>
        </w:rPr>
        <w:t>БЕЗНАДЕЖНОЙ ко взысканию</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от "___" ______________ 20___ г.                                  № _______</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    В соответствии с Порядком списания дебиторской задолженности, утвержденным _____________________________________________________________________________________________задолженность по _____________________________________________________________________________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                            </w:t>
      </w:r>
      <w:r w:rsidRPr="00243DD3">
        <w:rPr>
          <w:rFonts w:eastAsia="Calibri"/>
          <w:b/>
          <w:bCs/>
          <w:i/>
          <w:color w:val="auto"/>
          <w:sz w:val="32"/>
          <w:szCs w:val="32"/>
          <w:lang w:val="ru-RU"/>
        </w:rPr>
        <w:t>(указать вид задолженности)</w:t>
      </w:r>
    </w:p>
    <w:p w:rsidR="0019247C" w:rsidRPr="00243DD3" w:rsidRDefault="0019247C" w:rsidP="0019247C">
      <w:pPr>
        <w:suppressAutoHyphens w:val="0"/>
        <w:autoSpaceDE w:val="0"/>
        <w:ind w:firstLine="540"/>
        <w:jc w:val="both"/>
        <w:rPr>
          <w:rFonts w:eastAsia="Calibri"/>
          <w:b/>
          <w:i/>
          <w:color w:val="auto"/>
          <w:sz w:val="32"/>
          <w:szCs w:val="32"/>
        </w:rPr>
      </w:pPr>
      <w:r w:rsidRPr="00243DD3">
        <w:rPr>
          <w:rFonts w:eastAsia="Calibri"/>
          <w:bCs/>
          <w:color w:val="auto"/>
          <w:sz w:val="32"/>
          <w:szCs w:val="32"/>
          <w:lang w:val="ru-RU"/>
        </w:rPr>
        <w:t>________________________________________________________________________________________</w:t>
      </w:r>
    </w:p>
    <w:p w:rsidR="0019247C" w:rsidRPr="00243DD3" w:rsidRDefault="0019247C" w:rsidP="0019247C">
      <w:pPr>
        <w:widowControl/>
        <w:suppressAutoHyphens w:val="0"/>
        <w:spacing w:after="160" w:line="256" w:lineRule="auto"/>
        <w:rPr>
          <w:rFonts w:eastAsia="Calibri"/>
          <w:bCs/>
          <w:color w:val="auto"/>
          <w:sz w:val="32"/>
          <w:szCs w:val="32"/>
        </w:rPr>
      </w:pPr>
      <w:r w:rsidRPr="00243DD3">
        <w:rPr>
          <w:rFonts w:eastAsia="Calibri"/>
          <w:b/>
          <w:i/>
          <w:color w:val="auto"/>
          <w:sz w:val="32"/>
          <w:szCs w:val="32"/>
          <w:lang w:val="ru-RU"/>
        </w:rPr>
        <w:t xml:space="preserve">    (наименование организации, Ф.И.О. индивидуального предпринимателя, гражданина)</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___________________________________________________________________________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ИНН _________________________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ОГРН 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КПП___________________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КБК _______________________________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lastRenderedPageBreak/>
        <w:t>на сумму ________________________________ рублей _______ копеек,</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в том числе:</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по основному долгу - ____________________ рублей _______ копеек,</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пени - __________________________________ рублей _______ копеек,</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штрафы - ________________________________ рублей _______ копеек.</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на основании:</w:t>
      </w:r>
    </w:p>
    <w:p w:rsidR="0019247C" w:rsidRPr="00243DD3" w:rsidRDefault="0019247C" w:rsidP="0019247C">
      <w:pPr>
        <w:suppressAutoHyphens w:val="0"/>
        <w:autoSpaceDE w:val="0"/>
        <w:ind w:firstLine="540"/>
        <w:jc w:val="both"/>
        <w:rPr>
          <w:rFonts w:eastAsia="Calibri"/>
          <w:b/>
          <w:bCs/>
          <w:i/>
          <w:color w:val="auto"/>
          <w:sz w:val="32"/>
          <w:szCs w:val="32"/>
        </w:rPr>
      </w:pPr>
      <w:r w:rsidRPr="00243DD3">
        <w:rPr>
          <w:rFonts w:eastAsia="Calibri"/>
          <w:bCs/>
          <w:color w:val="auto"/>
          <w:sz w:val="32"/>
          <w:szCs w:val="32"/>
          <w:lang w:val="ru-RU"/>
        </w:rPr>
        <w:t>___________________________________________________________________________</w:t>
      </w:r>
    </w:p>
    <w:p w:rsidR="0019247C" w:rsidRPr="00243DD3" w:rsidRDefault="0019247C" w:rsidP="0019247C">
      <w:pPr>
        <w:suppressAutoHyphens w:val="0"/>
        <w:autoSpaceDE w:val="0"/>
        <w:ind w:firstLine="540"/>
        <w:jc w:val="both"/>
        <w:rPr>
          <w:rFonts w:eastAsia="Calibri"/>
          <w:b/>
          <w:bCs/>
          <w:i/>
          <w:color w:val="auto"/>
          <w:sz w:val="32"/>
          <w:szCs w:val="32"/>
        </w:rPr>
      </w:pPr>
      <w:r w:rsidRPr="00243DD3">
        <w:rPr>
          <w:rFonts w:eastAsia="Calibri"/>
          <w:b/>
          <w:bCs/>
          <w:i/>
          <w:color w:val="auto"/>
          <w:sz w:val="32"/>
          <w:szCs w:val="32"/>
          <w:lang w:val="ru-RU"/>
        </w:rPr>
        <w:t xml:space="preserve">        (перечисляются конкретные документы с указанием реквизитов)</w:t>
      </w:r>
    </w:p>
    <w:p w:rsidR="0019247C" w:rsidRPr="00243DD3" w:rsidRDefault="0019247C" w:rsidP="0019247C">
      <w:pPr>
        <w:suppressAutoHyphens w:val="0"/>
        <w:autoSpaceDE w:val="0"/>
        <w:ind w:firstLine="540"/>
        <w:jc w:val="both"/>
        <w:rPr>
          <w:rFonts w:eastAsia="Calibri"/>
          <w:b/>
          <w:bCs/>
          <w:i/>
          <w:color w:val="auto"/>
          <w:sz w:val="32"/>
          <w:szCs w:val="32"/>
        </w:rPr>
      </w:pPr>
    </w:p>
    <w:p w:rsidR="0019247C" w:rsidRPr="00243DD3" w:rsidRDefault="0019247C" w:rsidP="0019247C">
      <w:pPr>
        <w:widowControl/>
        <w:suppressAutoHyphens w:val="0"/>
        <w:jc w:val="center"/>
        <w:rPr>
          <w:rFonts w:eastAsia="Calibri"/>
          <w:bCs/>
          <w:color w:val="auto"/>
          <w:sz w:val="32"/>
          <w:szCs w:val="32"/>
        </w:rPr>
      </w:pPr>
      <w:r w:rsidRPr="00243DD3">
        <w:rPr>
          <w:rFonts w:eastAsia="Calibri"/>
          <w:b/>
          <w:color w:val="auto"/>
          <w:sz w:val="32"/>
          <w:szCs w:val="32"/>
          <w:lang w:val="ru-RU"/>
        </w:rPr>
        <w:t>ПРИЗНАЕТСЯ (НЕ ПРИЗНАЕТСЯ)</w:t>
      </w:r>
      <w:r w:rsidRPr="00243DD3">
        <w:rPr>
          <w:rFonts w:ascii="Calibri" w:eastAsia="Calibri" w:hAnsi="Calibri" w:cs="Calibri"/>
          <w:bCs/>
          <w:color w:val="auto"/>
          <w:sz w:val="32"/>
          <w:szCs w:val="32"/>
          <w:lang w:val="ru-RU"/>
        </w:rPr>
        <w:t xml:space="preserve"> __________________________________________________________________________.</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 xml:space="preserve">                         </w:t>
      </w:r>
      <w:r w:rsidRPr="00243DD3">
        <w:rPr>
          <w:rFonts w:eastAsia="Calibri"/>
          <w:b/>
          <w:bCs/>
          <w:i/>
          <w:color w:val="auto"/>
          <w:sz w:val="32"/>
          <w:szCs w:val="32"/>
          <w:lang w:val="ru-RU"/>
        </w:rPr>
        <w:t>(основания для списания (безнадежной ко взысканию))</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Подписи членов комиссии:</w:t>
      </w:r>
    </w:p>
    <w:p w:rsidR="0019247C" w:rsidRPr="00243DD3" w:rsidRDefault="0019247C" w:rsidP="0019247C">
      <w:pPr>
        <w:suppressAutoHyphens w:val="0"/>
        <w:autoSpaceDE w:val="0"/>
        <w:ind w:firstLine="540"/>
        <w:jc w:val="both"/>
        <w:rPr>
          <w:rFonts w:eastAsia="Calibri"/>
          <w:bCs/>
          <w:color w:val="auto"/>
          <w:sz w:val="32"/>
          <w:szCs w:val="32"/>
        </w:rPr>
      </w:pP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______________________________________ (расшифровка подписи члена комиссии)</w:t>
      </w:r>
    </w:p>
    <w:p w:rsidR="0019247C" w:rsidRPr="00243DD3" w:rsidRDefault="0019247C" w:rsidP="0019247C">
      <w:pPr>
        <w:suppressAutoHyphens w:val="0"/>
        <w:autoSpaceDE w:val="0"/>
        <w:ind w:firstLine="540"/>
        <w:jc w:val="both"/>
        <w:rPr>
          <w:rFonts w:eastAsia="Calibri"/>
          <w:bCs/>
          <w:color w:val="auto"/>
          <w:sz w:val="32"/>
          <w:szCs w:val="32"/>
        </w:rPr>
      </w:pPr>
      <w:r w:rsidRPr="00243DD3">
        <w:rPr>
          <w:rFonts w:eastAsia="Calibri"/>
          <w:bCs/>
          <w:color w:val="auto"/>
          <w:sz w:val="32"/>
          <w:szCs w:val="32"/>
          <w:lang w:val="ru-RU"/>
        </w:rPr>
        <w:t>______________________________________ (расшифровка подписи члена комиссии)</w:t>
      </w:r>
    </w:p>
    <w:p w:rsidR="0019247C" w:rsidRPr="00243DD3" w:rsidRDefault="0019247C" w:rsidP="0019247C">
      <w:pPr>
        <w:suppressAutoHyphens w:val="0"/>
        <w:autoSpaceDE w:val="0"/>
        <w:ind w:firstLine="540"/>
        <w:jc w:val="both"/>
        <w:rPr>
          <w:sz w:val="32"/>
          <w:szCs w:val="32"/>
        </w:rPr>
      </w:pPr>
      <w:r w:rsidRPr="00243DD3">
        <w:rPr>
          <w:rFonts w:eastAsia="Calibri"/>
          <w:bCs/>
          <w:color w:val="auto"/>
          <w:sz w:val="32"/>
          <w:szCs w:val="32"/>
          <w:lang w:val="ru-RU"/>
        </w:rPr>
        <w:t>______________________________________ (расшифровка подписи члена комиссии)</w:t>
      </w:r>
    </w:p>
    <w:p w:rsidR="0019247C" w:rsidRPr="00243DD3" w:rsidRDefault="0019247C" w:rsidP="0019247C">
      <w:pPr>
        <w:rPr>
          <w:sz w:val="32"/>
          <w:szCs w:val="32"/>
        </w:rPr>
      </w:pPr>
    </w:p>
    <w:p w:rsidR="00C77ACA" w:rsidRPr="00243DD3" w:rsidRDefault="00C77ACA">
      <w:pPr>
        <w:jc w:val="right"/>
        <w:rPr>
          <w:sz w:val="32"/>
          <w:szCs w:val="32"/>
        </w:rPr>
      </w:pPr>
    </w:p>
    <w:p w:rsidR="00C77ACA" w:rsidRPr="00243DD3" w:rsidRDefault="00C77ACA">
      <w:pPr>
        <w:pStyle w:val="4"/>
        <w:ind w:left="0" w:firstLine="284"/>
        <w:jc w:val="both"/>
        <w:rPr>
          <w:sz w:val="32"/>
          <w:szCs w:val="32"/>
          <w:lang w:val="ru-RU"/>
        </w:rPr>
      </w:pPr>
      <w:r w:rsidRPr="00243DD3">
        <w:rPr>
          <w:rFonts w:ascii="Calibri" w:hAnsi="Calibri" w:cs="Calibri"/>
          <w:sz w:val="32"/>
          <w:szCs w:val="32"/>
          <w:lang w:val="ru-RU"/>
        </w:rPr>
        <w:t>6.17 Положение о комиссии по поступлению и выбытию активов</w:t>
      </w:r>
    </w:p>
    <w:p w:rsidR="00C77ACA" w:rsidRPr="00243DD3" w:rsidRDefault="00C77ACA">
      <w:pPr>
        <w:rPr>
          <w:sz w:val="32"/>
          <w:szCs w:val="32"/>
          <w:lang w:val="ru-RU"/>
        </w:rPr>
      </w:pPr>
    </w:p>
    <w:p w:rsidR="00DC417E" w:rsidRPr="00243DD3" w:rsidRDefault="00DC417E" w:rsidP="003573B2">
      <w:pPr>
        <w:jc w:val="right"/>
        <w:rPr>
          <w:sz w:val="32"/>
          <w:szCs w:val="32"/>
          <w:lang w:val="ru-RU"/>
        </w:rPr>
      </w:pPr>
    </w:p>
    <w:p w:rsidR="003573B2" w:rsidRPr="00243DD3" w:rsidRDefault="003573B2" w:rsidP="003573B2">
      <w:pPr>
        <w:jc w:val="right"/>
        <w:rPr>
          <w:sz w:val="32"/>
          <w:szCs w:val="32"/>
        </w:rPr>
      </w:pPr>
      <w:r w:rsidRPr="00243DD3">
        <w:rPr>
          <w:sz w:val="32"/>
          <w:szCs w:val="32"/>
          <w:lang w:val="ru-RU"/>
        </w:rPr>
        <w:t>Приложение № 6.17</w:t>
      </w:r>
    </w:p>
    <w:p w:rsidR="003573B2" w:rsidRPr="00243DD3" w:rsidRDefault="003573B2" w:rsidP="003573B2">
      <w:pPr>
        <w:jc w:val="right"/>
        <w:rPr>
          <w:sz w:val="32"/>
          <w:szCs w:val="32"/>
        </w:rPr>
      </w:pPr>
    </w:p>
    <w:p w:rsidR="00DC417E" w:rsidRPr="00243DD3" w:rsidRDefault="00DC417E" w:rsidP="003573B2">
      <w:pPr>
        <w:suppressAutoHyphens w:val="0"/>
        <w:autoSpaceDE w:val="0"/>
        <w:jc w:val="center"/>
        <w:rPr>
          <w:rFonts w:eastAsia="Calibri"/>
          <w:b/>
          <w:bCs/>
          <w:color w:val="auto"/>
          <w:sz w:val="32"/>
          <w:szCs w:val="32"/>
          <w:lang w:val="ru-RU"/>
        </w:rPr>
      </w:pPr>
    </w:p>
    <w:p w:rsidR="003573B2" w:rsidRPr="00243DD3" w:rsidRDefault="003573B2" w:rsidP="003573B2">
      <w:pPr>
        <w:suppressAutoHyphens w:val="0"/>
        <w:autoSpaceDE w:val="0"/>
        <w:jc w:val="center"/>
        <w:rPr>
          <w:rFonts w:eastAsia="Calibri"/>
          <w:color w:val="auto"/>
          <w:sz w:val="32"/>
          <w:szCs w:val="32"/>
        </w:rPr>
      </w:pPr>
      <w:r w:rsidRPr="00243DD3">
        <w:rPr>
          <w:rFonts w:eastAsia="Calibri"/>
          <w:b/>
          <w:bCs/>
          <w:color w:val="auto"/>
          <w:sz w:val="32"/>
          <w:szCs w:val="32"/>
          <w:lang w:val="ru-RU"/>
        </w:rPr>
        <w:t>Положение о комиссии по поступлению и выбытию активов</w:t>
      </w:r>
    </w:p>
    <w:p w:rsidR="003573B2" w:rsidRPr="00243DD3" w:rsidRDefault="003573B2" w:rsidP="003573B2">
      <w:pPr>
        <w:suppressAutoHyphens w:val="0"/>
        <w:autoSpaceDE w:val="0"/>
        <w:jc w:val="center"/>
        <w:rPr>
          <w:rFonts w:eastAsia="Calibri"/>
          <w:color w:val="auto"/>
          <w:sz w:val="32"/>
          <w:szCs w:val="32"/>
        </w:rPr>
      </w:pPr>
    </w:p>
    <w:p w:rsidR="003573B2" w:rsidRPr="00243DD3" w:rsidRDefault="003573B2" w:rsidP="003573B2">
      <w:pPr>
        <w:suppressAutoHyphens w:val="0"/>
        <w:autoSpaceDE w:val="0"/>
        <w:jc w:val="center"/>
        <w:rPr>
          <w:rFonts w:eastAsia="Calibri"/>
          <w:color w:val="auto"/>
          <w:sz w:val="32"/>
          <w:szCs w:val="32"/>
        </w:rPr>
      </w:pPr>
      <w:r w:rsidRPr="00243DD3">
        <w:rPr>
          <w:rFonts w:eastAsia="Calibri"/>
          <w:b/>
          <w:bCs/>
          <w:color w:val="auto"/>
          <w:sz w:val="32"/>
          <w:szCs w:val="32"/>
          <w:lang w:val="ru-RU"/>
        </w:rPr>
        <w:t>1. Общие положения</w:t>
      </w:r>
    </w:p>
    <w:p w:rsidR="003573B2" w:rsidRPr="00243DD3" w:rsidRDefault="003573B2" w:rsidP="003573B2">
      <w:pPr>
        <w:suppressAutoHyphens w:val="0"/>
        <w:autoSpaceDE w:val="0"/>
        <w:jc w:val="center"/>
        <w:rPr>
          <w:rFonts w:eastAsia="Calibri"/>
          <w:color w:val="auto"/>
          <w:sz w:val="32"/>
          <w:szCs w:val="32"/>
        </w:rPr>
      </w:pPr>
    </w:p>
    <w:p w:rsidR="003573B2" w:rsidRPr="00243DD3" w:rsidRDefault="003573B2" w:rsidP="003573B2">
      <w:pPr>
        <w:widowControl/>
        <w:suppressAutoHyphens w:val="0"/>
        <w:autoSpaceDE w:val="0"/>
        <w:spacing w:after="160" w:line="256" w:lineRule="auto"/>
        <w:jc w:val="both"/>
        <w:rPr>
          <w:rFonts w:eastAsia="Calibri"/>
          <w:color w:val="auto"/>
          <w:sz w:val="32"/>
          <w:szCs w:val="32"/>
        </w:rPr>
      </w:pPr>
      <w:r w:rsidRPr="00243DD3">
        <w:rPr>
          <w:rFonts w:eastAsia="Calibri"/>
          <w:color w:val="auto"/>
          <w:sz w:val="32"/>
          <w:szCs w:val="32"/>
          <w:lang w:val="ru-RU"/>
        </w:rPr>
        <w:t xml:space="preserve">        1.1. Настоящее Положение разработано в целях реализации требований бухгалтерского учета, установленных Федеральным законом от 06.12.2011 N 402-ФЗ "О бухгалтерском учете",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w:t>
      </w:r>
      <w:r w:rsidRPr="00243DD3">
        <w:rPr>
          <w:rFonts w:eastAsia="Calibri"/>
          <w:b/>
          <w:color w:val="auto"/>
          <w:sz w:val="32"/>
          <w:szCs w:val="32"/>
          <w:lang w:val="ru-RU"/>
        </w:rPr>
        <w:t>Приказ № 157н</w:t>
      </w:r>
      <w:r w:rsidRPr="00243DD3">
        <w:rPr>
          <w:rFonts w:eastAsia="Calibri"/>
          <w:color w:val="auto"/>
          <w:sz w:val="32"/>
          <w:szCs w:val="32"/>
          <w:lang w:val="ru-RU"/>
        </w:rPr>
        <w:t>),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  Приказом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3573B2" w:rsidRPr="00243DD3" w:rsidRDefault="003573B2" w:rsidP="003573B2">
      <w:pPr>
        <w:widowControl/>
        <w:suppressAutoHyphens w:val="0"/>
        <w:autoSpaceDE w:val="0"/>
        <w:ind w:left="960"/>
        <w:jc w:val="both"/>
        <w:rPr>
          <w:rFonts w:eastAsia="Calibri"/>
          <w:bCs/>
          <w:color w:val="auto"/>
          <w:sz w:val="32"/>
          <w:szCs w:val="32"/>
        </w:rPr>
      </w:pPr>
      <w:r w:rsidRPr="00243DD3">
        <w:rPr>
          <w:rFonts w:eastAsia="Calibri"/>
          <w:color w:val="auto"/>
          <w:sz w:val="32"/>
          <w:szCs w:val="32"/>
          <w:lang w:val="ru-RU"/>
        </w:rPr>
        <w:t xml:space="preserve">    </w:t>
      </w:r>
    </w:p>
    <w:p w:rsidR="003573B2" w:rsidRPr="00243DD3" w:rsidRDefault="003573B2" w:rsidP="003573B2">
      <w:pPr>
        <w:suppressAutoHyphens w:val="0"/>
        <w:autoSpaceDE w:val="0"/>
        <w:ind w:firstLine="540"/>
        <w:jc w:val="both"/>
        <w:rPr>
          <w:rFonts w:eastAsia="Calibri"/>
          <w:b/>
          <w:bCs/>
          <w:color w:val="auto"/>
          <w:sz w:val="32"/>
          <w:szCs w:val="32"/>
        </w:rPr>
      </w:pPr>
      <w:r w:rsidRPr="00243DD3">
        <w:rPr>
          <w:rFonts w:eastAsia="Calibri"/>
          <w:bCs/>
          <w:color w:val="auto"/>
          <w:sz w:val="32"/>
          <w:szCs w:val="32"/>
          <w:lang w:val="ru-RU"/>
        </w:rPr>
        <w:t xml:space="preserve">1.2. Настоящее Положение устанавливает порядок действий комиссии учреждения по поступлению и выбытию активов (далее – </w:t>
      </w:r>
      <w:r w:rsidRPr="00243DD3">
        <w:rPr>
          <w:rFonts w:eastAsia="Calibri"/>
          <w:b/>
          <w:bCs/>
          <w:color w:val="auto"/>
          <w:sz w:val="32"/>
          <w:szCs w:val="32"/>
          <w:lang w:val="ru-RU"/>
        </w:rPr>
        <w:t>комиссии</w:t>
      </w:r>
      <w:r w:rsidRPr="00243DD3">
        <w:rPr>
          <w:rFonts w:eastAsia="Calibri"/>
          <w:bCs/>
          <w:color w:val="auto"/>
          <w:sz w:val="32"/>
          <w:szCs w:val="32"/>
          <w:lang w:val="ru-RU"/>
        </w:rPr>
        <w:t>), при реализации полномочий, закреплённых за комиссией действующими нормами законодательства.</w:t>
      </w:r>
    </w:p>
    <w:p w:rsidR="003573B2" w:rsidRPr="00243DD3" w:rsidRDefault="003573B2" w:rsidP="003573B2">
      <w:pPr>
        <w:suppressAutoHyphens w:val="0"/>
        <w:autoSpaceDE w:val="0"/>
        <w:ind w:firstLine="540"/>
        <w:jc w:val="both"/>
        <w:rPr>
          <w:rFonts w:eastAsia="Calibri"/>
          <w:bCs/>
          <w:color w:val="auto"/>
          <w:sz w:val="32"/>
          <w:szCs w:val="32"/>
        </w:rPr>
      </w:pPr>
      <w:r w:rsidRPr="00243DD3">
        <w:rPr>
          <w:rFonts w:eastAsia="Calibri"/>
          <w:b/>
          <w:bCs/>
          <w:color w:val="auto"/>
          <w:sz w:val="32"/>
          <w:szCs w:val="32"/>
          <w:lang w:val="ru-RU"/>
        </w:rPr>
        <w:t>К полномочиям Комиссии относится принятие решения по следующим вопросам:</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1) о сроке полезного использования поступающих основных средств и нематериальных активов;</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 xml:space="preserve">2) об отнесении основных средств к группе их </w:t>
      </w:r>
      <w:r w:rsidRPr="00243DD3">
        <w:rPr>
          <w:rFonts w:eastAsia="Calibri"/>
          <w:bCs/>
          <w:color w:val="auto"/>
          <w:sz w:val="32"/>
          <w:szCs w:val="32"/>
          <w:lang w:val="ru-RU"/>
        </w:rPr>
        <w:lastRenderedPageBreak/>
        <w:t>аналитического учета и к кодам основных средств и нематериальных активов по ОКОФ;</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3) об определении первоначальной стоимости объектов нефинансовых активов, полученных безвозмездно от юридических и физических лиц;</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4)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(десяти тысяч) руб. включительно, учитываемых на забалансовых счетах;</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5)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7) 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забалансовом учете;</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8) 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9)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10) о поступлении и выбытии библиотечного фонда;</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11) о поступлении и выбытии периодических изданий;</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12)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 xml:space="preserve">13) о получении от специализированной организации по утилизации имущества акта приема-сдачи имущества, </w:t>
      </w:r>
      <w:r w:rsidRPr="00243DD3">
        <w:rPr>
          <w:rFonts w:eastAsia="Calibri"/>
          <w:bCs/>
          <w:color w:val="auto"/>
          <w:sz w:val="32"/>
          <w:szCs w:val="32"/>
          <w:lang w:val="ru-RU"/>
        </w:rPr>
        <w:lastRenderedPageBreak/>
        <w:t>подлежащего уничтожению, акта об оказанных услугах по уничтожению имущества, акта об уничтожении;</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14) о рассмотрении поступивших обращений от материально ответственных лиц по вопросам о списании имущества, числящегося на балансе учреждения;</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15) о взаимодействии с бухгалтерией учреждения по вопросам оформления выбытия объектов имущества;</w:t>
      </w:r>
    </w:p>
    <w:p w:rsidR="003573B2" w:rsidRPr="00243DD3" w:rsidRDefault="003573B2" w:rsidP="003573B2">
      <w:pPr>
        <w:suppressAutoHyphens w:val="0"/>
        <w:autoSpaceDE w:val="0"/>
        <w:ind w:left="540" w:firstLine="540"/>
        <w:jc w:val="both"/>
        <w:rPr>
          <w:rFonts w:eastAsia="Calibri"/>
          <w:b/>
          <w:bCs/>
          <w:color w:val="auto"/>
          <w:sz w:val="32"/>
          <w:szCs w:val="32"/>
        </w:rPr>
      </w:pPr>
      <w:r w:rsidRPr="00243DD3">
        <w:rPr>
          <w:rFonts w:eastAsia="Calibri"/>
          <w:bCs/>
          <w:color w:val="auto"/>
          <w:sz w:val="32"/>
          <w:szCs w:val="32"/>
          <w:lang w:val="ru-RU"/>
        </w:rPr>
        <w:t>16) 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3573B2" w:rsidRPr="00243DD3" w:rsidRDefault="003573B2" w:rsidP="003573B2">
      <w:pPr>
        <w:suppressAutoHyphens w:val="0"/>
        <w:autoSpaceDE w:val="0"/>
        <w:ind w:firstLine="540"/>
        <w:jc w:val="both"/>
        <w:rPr>
          <w:rFonts w:eastAsia="Calibri"/>
          <w:bCs/>
          <w:color w:val="auto"/>
          <w:sz w:val="32"/>
          <w:szCs w:val="32"/>
        </w:rPr>
      </w:pPr>
      <w:r w:rsidRPr="00243DD3">
        <w:rPr>
          <w:rFonts w:eastAsia="Calibri"/>
          <w:b/>
          <w:bCs/>
          <w:color w:val="auto"/>
          <w:sz w:val="32"/>
          <w:szCs w:val="32"/>
          <w:lang w:val="ru-RU"/>
        </w:rPr>
        <w:t>Комиссия осуществляет контроль:</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1) изъятия из списываемых объектов пригодных узлов, деталей, конструкций и материалов, драгоценных металлов и камней, цветных металлов;</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имущества на дату принятия к бухгалтерскому учету;</w:t>
      </w:r>
    </w:p>
    <w:p w:rsidR="003573B2" w:rsidRPr="00243DD3" w:rsidRDefault="003573B2" w:rsidP="003573B2">
      <w:pPr>
        <w:suppressAutoHyphens w:val="0"/>
        <w:autoSpaceDE w:val="0"/>
        <w:ind w:left="540" w:firstLine="540"/>
        <w:jc w:val="both"/>
        <w:rPr>
          <w:rFonts w:eastAsia="Calibri"/>
          <w:bCs/>
          <w:color w:val="auto"/>
          <w:sz w:val="32"/>
          <w:szCs w:val="32"/>
        </w:rPr>
      </w:pPr>
      <w:r w:rsidRPr="00243DD3">
        <w:rPr>
          <w:rFonts w:eastAsia="Calibri"/>
          <w:bCs/>
          <w:color w:val="auto"/>
          <w:sz w:val="32"/>
          <w:szCs w:val="32"/>
          <w:lang w:val="ru-RU"/>
        </w:rPr>
        <w:t>3) получения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3573B2" w:rsidRPr="00243DD3" w:rsidRDefault="003573B2" w:rsidP="003573B2">
      <w:pPr>
        <w:suppressAutoHyphens w:val="0"/>
        <w:autoSpaceDE w:val="0"/>
        <w:ind w:left="540" w:firstLine="540"/>
        <w:jc w:val="both"/>
        <w:rPr>
          <w:rFonts w:eastAsia="Calibri"/>
          <w:color w:val="auto"/>
          <w:sz w:val="32"/>
          <w:szCs w:val="32"/>
        </w:rPr>
      </w:pPr>
      <w:r w:rsidRPr="00243DD3">
        <w:rPr>
          <w:rFonts w:eastAsia="Calibri"/>
          <w:bCs/>
          <w:color w:val="auto"/>
          <w:sz w:val="32"/>
          <w:szCs w:val="32"/>
          <w:lang w:val="ru-RU"/>
        </w:rPr>
        <w:t>4) иных вопросов, связанных с эффективным использованием и списанием имущества, находящегося в оперативном управлении учреждения.</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1.3. Состав комиссии по поступлению и выбытию активов, уполномоченный член комиссии по поступлению и выбытию активов, в присутствии которого присвоенный объекту инвентарный номер обозначается материально ответственным лицом на объекте, утверждается ежегодно отдельным приказом руководителя учреждения.</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1.4.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w:t>
      </w:r>
      <w:r w:rsidRPr="00243DD3">
        <w:rPr>
          <w:rFonts w:eastAsia="Calibri"/>
          <w:color w:val="auto"/>
          <w:sz w:val="32"/>
          <w:szCs w:val="32"/>
          <w:lang w:val="ru-RU"/>
        </w:rPr>
        <w:lastRenderedPageBreak/>
        <w:t>распределяет обязанности и дает поручения членам комиссии.</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1.5. Комиссия проводит заседания по мере необходимости.</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1.6. Срок рассмотрения комиссией представленных ей документов не должен превышать </w:t>
      </w:r>
      <w:r w:rsidRPr="00243DD3">
        <w:rPr>
          <w:sz w:val="32"/>
          <w:szCs w:val="32"/>
        </w:rPr>
        <w:t>10</w:t>
      </w:r>
      <w:r w:rsidRPr="00243DD3">
        <w:rPr>
          <w:rFonts w:eastAsia="Calibri"/>
          <w:color w:val="auto"/>
          <w:sz w:val="32"/>
          <w:szCs w:val="32"/>
          <w:lang w:val="ru-RU"/>
        </w:rPr>
        <w:t xml:space="preserve"> календарных дней.</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1.7. Заседание комиссии правомочно при наличии на нем не менее двух третей членов ее состава.</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1.8. 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имущества.</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1.10. Секретарь Комиссии проводит подготовительную работу к заседанию Комиссии, обеспечивая:</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регистрацию поступивших документов;</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проверку правильности оформления представленных документов;</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ознакомление членов Комиссии с поступившими материалами;</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1.11. Решение комиссии, принятое на заседании, оформляется </w:t>
      </w:r>
      <w:r w:rsidRPr="00243DD3">
        <w:rPr>
          <w:rFonts w:eastAsia="Calibri"/>
          <w:i/>
          <w:color w:val="auto"/>
          <w:sz w:val="32"/>
          <w:szCs w:val="32"/>
          <w:lang w:val="ru-RU"/>
        </w:rPr>
        <w:t>актом,</w:t>
      </w:r>
      <w:r w:rsidRPr="00243DD3">
        <w:rPr>
          <w:rFonts w:eastAsia="Calibri"/>
          <w:color w:val="auto"/>
          <w:sz w:val="32"/>
          <w:szCs w:val="32"/>
          <w:lang w:val="ru-RU"/>
        </w:rPr>
        <w:t xml:space="preserve"> который подписывается председателем, членами комиссии, присутствовавшими на заседании. Решение комиссии утверждается руководителем учреждения.</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suppressAutoHyphens w:val="0"/>
        <w:autoSpaceDE w:val="0"/>
        <w:jc w:val="center"/>
        <w:rPr>
          <w:rFonts w:eastAsia="Calibri"/>
          <w:color w:val="auto"/>
          <w:sz w:val="32"/>
          <w:szCs w:val="32"/>
        </w:rPr>
      </w:pPr>
      <w:r w:rsidRPr="00243DD3">
        <w:rPr>
          <w:rFonts w:eastAsia="Calibri"/>
          <w:b/>
          <w:bCs/>
          <w:color w:val="auto"/>
          <w:sz w:val="32"/>
          <w:szCs w:val="32"/>
          <w:lang w:val="ru-RU"/>
        </w:rPr>
        <w:t>2. Принятие решений по поступлению нефинансовых активов</w:t>
      </w:r>
    </w:p>
    <w:p w:rsidR="003573B2" w:rsidRPr="00243DD3" w:rsidRDefault="003573B2" w:rsidP="003573B2">
      <w:pPr>
        <w:suppressAutoHyphens w:val="0"/>
        <w:autoSpaceDE w:val="0"/>
        <w:jc w:val="center"/>
        <w:rPr>
          <w:rFonts w:eastAsia="Calibri"/>
          <w:color w:val="auto"/>
          <w:sz w:val="32"/>
          <w:szCs w:val="32"/>
        </w:rPr>
      </w:pP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2.1. В части поступления нефинансовых активов комиссия принимает решения по следующим вопросам:</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выявление при приемке нефинансовых активов ненадлежащего качества;</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lastRenderedPageBreak/>
        <w:t>- определение категории поступающих нефинансовых активов (основные средства, нематериальные активы или материальные запасы);</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определение кода основного средства и нематериального актива по ОКОФ в целях принятия к учету и начисления амортизации;</w:t>
      </w:r>
    </w:p>
    <w:p w:rsidR="003573B2" w:rsidRPr="00243DD3" w:rsidRDefault="003573B2" w:rsidP="003573B2">
      <w:pPr>
        <w:widowControl/>
        <w:suppressAutoHyphens w:val="0"/>
        <w:autoSpaceDE w:val="0"/>
        <w:ind w:firstLine="540"/>
        <w:jc w:val="both"/>
        <w:rPr>
          <w:rFonts w:eastAsia="Calibri"/>
          <w:bCs/>
          <w:iCs/>
          <w:color w:val="auto"/>
          <w:sz w:val="32"/>
          <w:szCs w:val="32"/>
        </w:rPr>
      </w:pPr>
      <w:r w:rsidRPr="00243DD3">
        <w:rPr>
          <w:rFonts w:eastAsia="Calibri"/>
          <w:color w:val="auto"/>
          <w:sz w:val="32"/>
          <w:szCs w:val="32"/>
          <w:lang w:val="ru-RU"/>
        </w:rPr>
        <w:t xml:space="preserve">- </w:t>
      </w:r>
      <w:r w:rsidRPr="00243DD3">
        <w:rPr>
          <w:rFonts w:eastAsia="Calibri"/>
          <w:bCs/>
          <w:iCs/>
          <w:color w:val="auto"/>
          <w:sz w:val="32"/>
          <w:szCs w:val="32"/>
          <w:lang w:val="ru-RU"/>
        </w:rPr>
        <w:t>определение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w:t>
      </w:r>
    </w:p>
    <w:p w:rsidR="003573B2" w:rsidRPr="00243DD3" w:rsidRDefault="003573B2" w:rsidP="003573B2">
      <w:pPr>
        <w:widowControl/>
        <w:suppressAutoHyphens w:val="0"/>
        <w:autoSpaceDE w:val="0"/>
        <w:ind w:firstLine="540"/>
        <w:jc w:val="both"/>
        <w:rPr>
          <w:rFonts w:eastAsia="Calibri"/>
          <w:bCs/>
          <w:iCs/>
          <w:color w:val="auto"/>
          <w:sz w:val="32"/>
          <w:szCs w:val="32"/>
        </w:rPr>
      </w:pPr>
      <w:r w:rsidRPr="00243DD3">
        <w:rPr>
          <w:rFonts w:eastAsia="Calibri"/>
          <w:bCs/>
          <w:iCs/>
          <w:color w:val="auto"/>
          <w:sz w:val="32"/>
          <w:szCs w:val="32"/>
          <w:lang w:val="ru-RU"/>
        </w:rPr>
        <w:t>- 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bCs/>
          <w:iCs/>
          <w:color w:val="auto"/>
          <w:sz w:val="32"/>
          <w:szCs w:val="32"/>
          <w:lang w:val="ru-RU"/>
        </w:rPr>
        <w:t xml:space="preserve">- </w:t>
      </w:r>
      <w:r w:rsidRPr="00243DD3">
        <w:rPr>
          <w:rFonts w:eastAsia="Calibri"/>
          <w:color w:val="auto"/>
          <w:sz w:val="32"/>
          <w:szCs w:val="32"/>
          <w:lang w:val="ru-RU"/>
        </w:rPr>
        <w:t>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продолжительности периода, в течение которого предполагается использовать нематериальный актив в случаях его существенного изменения;</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определение текущей оценочной стоимости в целях принятия к бухгалтерскому учету объекта нефинансового актива в случаях:</w:t>
      </w:r>
    </w:p>
    <w:p w:rsidR="003573B2" w:rsidRPr="00243DD3" w:rsidRDefault="003573B2" w:rsidP="00037067">
      <w:pPr>
        <w:widowControl/>
        <w:numPr>
          <w:ilvl w:val="0"/>
          <w:numId w:val="31"/>
        </w:numPr>
        <w:suppressAutoHyphens w:val="0"/>
        <w:autoSpaceDE w:val="0"/>
        <w:spacing w:after="160" w:line="256" w:lineRule="auto"/>
        <w:jc w:val="both"/>
        <w:rPr>
          <w:rFonts w:eastAsia="Calibri"/>
          <w:bCs/>
          <w:iCs/>
          <w:color w:val="auto"/>
          <w:sz w:val="32"/>
          <w:szCs w:val="32"/>
        </w:rPr>
      </w:pPr>
      <w:r w:rsidRPr="00243DD3">
        <w:rPr>
          <w:rFonts w:eastAsia="Calibri"/>
          <w:color w:val="auto"/>
          <w:sz w:val="32"/>
          <w:szCs w:val="32"/>
          <w:lang w:val="ru-RU"/>
        </w:rPr>
        <w:t>оприходование объектов нефинансовых активов, полученных учреждением безвозмездно, в том числе по договору дарения, за исключением получения имущества на основании постановления, распоряжения органов государственной власти;</w:t>
      </w:r>
    </w:p>
    <w:p w:rsidR="003573B2" w:rsidRPr="00243DD3" w:rsidRDefault="003573B2" w:rsidP="00037067">
      <w:pPr>
        <w:widowControl/>
        <w:numPr>
          <w:ilvl w:val="0"/>
          <w:numId w:val="31"/>
        </w:numPr>
        <w:suppressAutoHyphens w:val="0"/>
        <w:autoSpaceDE w:val="0"/>
        <w:spacing w:after="160" w:line="256" w:lineRule="auto"/>
        <w:jc w:val="both"/>
        <w:rPr>
          <w:rFonts w:eastAsia="Calibri"/>
          <w:bCs/>
          <w:iCs/>
          <w:color w:val="auto"/>
          <w:sz w:val="32"/>
          <w:szCs w:val="32"/>
        </w:rPr>
      </w:pPr>
      <w:r w:rsidRPr="00243DD3">
        <w:rPr>
          <w:rFonts w:eastAsia="Calibri"/>
          <w:bCs/>
          <w:iCs/>
          <w:color w:val="auto"/>
          <w:sz w:val="32"/>
          <w:szCs w:val="32"/>
          <w:lang w:val="ru-RU"/>
        </w:rPr>
        <w:t>оприходования материальных запасов, остающихся у учреждения в результате разборки, утилизации (ликвидации), основных средств или иного имущества;</w:t>
      </w:r>
    </w:p>
    <w:p w:rsidR="003573B2" w:rsidRPr="00243DD3" w:rsidRDefault="003573B2" w:rsidP="00037067">
      <w:pPr>
        <w:widowControl/>
        <w:numPr>
          <w:ilvl w:val="0"/>
          <w:numId w:val="31"/>
        </w:numPr>
        <w:suppressAutoHyphens w:val="0"/>
        <w:autoSpaceDE w:val="0"/>
        <w:spacing w:after="160" w:line="256" w:lineRule="auto"/>
        <w:jc w:val="both"/>
        <w:rPr>
          <w:rFonts w:eastAsia="Calibri"/>
          <w:color w:val="auto"/>
          <w:sz w:val="32"/>
          <w:szCs w:val="32"/>
        </w:rPr>
      </w:pPr>
      <w:r w:rsidRPr="00243DD3">
        <w:rPr>
          <w:rFonts w:eastAsia="Calibri"/>
          <w:bCs/>
          <w:iCs/>
          <w:color w:val="auto"/>
          <w:sz w:val="32"/>
          <w:szCs w:val="32"/>
          <w:lang w:val="ru-RU"/>
        </w:rPr>
        <w:t>оприходования неучтенных объектов нефинансовых активов, выявленных при проведении проверок и (или) инвентаризаций активов;</w:t>
      </w:r>
    </w:p>
    <w:p w:rsidR="003573B2" w:rsidRPr="00243DD3" w:rsidRDefault="003573B2" w:rsidP="00037067">
      <w:pPr>
        <w:widowControl/>
        <w:numPr>
          <w:ilvl w:val="0"/>
          <w:numId w:val="31"/>
        </w:numPr>
        <w:suppressAutoHyphens w:val="0"/>
        <w:autoSpaceDE w:val="0"/>
        <w:spacing w:after="160" w:line="256" w:lineRule="auto"/>
        <w:jc w:val="both"/>
        <w:rPr>
          <w:rFonts w:eastAsia="Calibri"/>
          <w:color w:val="auto"/>
          <w:sz w:val="32"/>
          <w:szCs w:val="32"/>
        </w:rPr>
      </w:pPr>
      <w:r w:rsidRPr="00243DD3">
        <w:rPr>
          <w:rFonts w:eastAsia="Calibri"/>
          <w:color w:val="auto"/>
          <w:sz w:val="32"/>
          <w:szCs w:val="32"/>
          <w:lang w:val="ru-RU"/>
        </w:rPr>
        <w:lastRenderedPageBreak/>
        <w:t>в иных случаях, установленных нормативно-правовыми актами;</w:t>
      </w:r>
    </w:p>
    <w:p w:rsidR="003573B2" w:rsidRPr="00243DD3" w:rsidRDefault="003573B2" w:rsidP="003573B2">
      <w:pPr>
        <w:widowControl/>
        <w:suppressAutoHyphens w:val="0"/>
        <w:autoSpaceDE w:val="0"/>
        <w:jc w:val="both"/>
        <w:rPr>
          <w:rFonts w:eastAsia="Calibri"/>
          <w:color w:val="auto"/>
          <w:sz w:val="32"/>
          <w:szCs w:val="32"/>
        </w:rPr>
      </w:pPr>
      <w:r w:rsidRPr="00243DD3">
        <w:rPr>
          <w:rFonts w:eastAsia="Calibri"/>
          <w:color w:val="auto"/>
          <w:sz w:val="32"/>
          <w:szCs w:val="32"/>
          <w:lang w:val="ru-RU"/>
        </w:rPr>
        <w:t xml:space="preserve">         - решение о наличии признаков отнесения поступившего объекта нефинансовых активов к особо ценному движимому имуществу;</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 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(сублизинга)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lastRenderedPageBreak/>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w:t>
      </w:r>
      <w:r w:rsidRPr="00243DD3">
        <w:rPr>
          <w:rFonts w:eastAsia="Calibri"/>
          <w:b/>
          <w:i/>
          <w:color w:val="auto"/>
          <w:sz w:val="32"/>
          <w:szCs w:val="32"/>
          <w:lang w:val="ru-RU"/>
        </w:rPr>
        <w:t>Приказом Минфина России от 30.03.2015 N 52н</w:t>
      </w:r>
      <w:r w:rsidRPr="00243DD3">
        <w:rPr>
          <w:rFonts w:eastAsia="Calibri"/>
          <w:color w:val="auto"/>
          <w:sz w:val="32"/>
          <w:szCs w:val="32"/>
          <w:lang w:val="ru-RU"/>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п. 29 Инструкции N 157н: по балансовой (фактической) стоимости объектов учета с одновременным принятием к учету, в случае наличия, суммы начисленной амортизации.</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В случае выявления товаров ненадлежащего качества при их приемке совместно с материально ответственным лицом оформляются:</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Акт о поставке товаров ненадлежащего качества в произвольной форме (при поступлении некачественных объектов, подлежащих учету в составе основных средств);</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2.3.</w:t>
      </w:r>
      <w:r w:rsidRPr="00243DD3">
        <w:rPr>
          <w:rFonts w:ascii="Calibri" w:eastAsia="Calibri" w:hAnsi="Calibri" w:cs="Calibri"/>
          <w:color w:val="auto"/>
          <w:sz w:val="32"/>
          <w:szCs w:val="32"/>
          <w:lang w:val="ru-RU"/>
        </w:rPr>
        <w:t xml:space="preserve"> О</w:t>
      </w:r>
      <w:r w:rsidRPr="00243DD3">
        <w:rPr>
          <w:rFonts w:eastAsia="Calibri"/>
          <w:color w:val="auto"/>
          <w:sz w:val="32"/>
          <w:szCs w:val="32"/>
          <w:lang w:val="ru-RU"/>
        </w:rPr>
        <w:t xml:space="preserve">пределение срока полезного использования объекта основных средств, нематериальных активов в целях принятия к учету в составе основных средств и начисления амортизации в </w:t>
      </w:r>
      <w:r w:rsidRPr="00243DD3">
        <w:rPr>
          <w:rFonts w:eastAsia="Calibri"/>
          <w:color w:val="auto"/>
          <w:sz w:val="32"/>
          <w:szCs w:val="32"/>
          <w:lang w:val="ru-RU"/>
        </w:rPr>
        <w:lastRenderedPageBreak/>
        <w:t xml:space="preserve">случаях отсутствии в законодательстве РФ норм, устанавливающих сроки полезного использования имущества, а также в случаях отсутствия информации в законодательстве Российской Федерации осуществляется с соблюдением </w:t>
      </w:r>
      <w:r w:rsidRPr="00243DD3">
        <w:rPr>
          <w:rFonts w:eastAsia="Calibri"/>
          <w:b/>
          <w:i/>
          <w:color w:val="auto"/>
          <w:sz w:val="32"/>
          <w:szCs w:val="32"/>
          <w:lang w:val="ru-RU"/>
        </w:rPr>
        <w:t xml:space="preserve">требований Приказа Минфина России от 01.12.2010 N 157н </w:t>
      </w:r>
      <w:r w:rsidRPr="00243DD3">
        <w:rPr>
          <w:rFonts w:eastAsia="Calibri"/>
          <w:color w:val="auto"/>
          <w:sz w:val="32"/>
          <w:szCs w:val="32"/>
          <w:lang w:val="ru-RU"/>
        </w:rPr>
        <w:t>и оформляется</w:t>
      </w:r>
      <w:r w:rsidRPr="00243DD3">
        <w:rPr>
          <w:rFonts w:eastAsia="Calibri"/>
          <w:b/>
          <w:i/>
          <w:color w:val="auto"/>
          <w:sz w:val="32"/>
          <w:szCs w:val="32"/>
          <w:lang w:val="ru-RU"/>
        </w:rPr>
        <w:t xml:space="preserve"> </w:t>
      </w:r>
      <w:r w:rsidRPr="00243DD3">
        <w:rPr>
          <w:rFonts w:eastAsia="Calibri"/>
          <w:color w:val="auto"/>
          <w:sz w:val="32"/>
          <w:szCs w:val="32"/>
          <w:lang w:val="ru-RU"/>
        </w:rPr>
        <w:t xml:space="preserve"> решением комиссии учреждения по поступлению и выбытию активов</w:t>
      </w:r>
      <w:r w:rsidRPr="00243DD3">
        <w:rPr>
          <w:rFonts w:ascii="Calibri" w:eastAsia="Calibri" w:hAnsi="Calibri" w:cs="Calibri"/>
          <w:color w:val="auto"/>
          <w:sz w:val="32"/>
          <w:szCs w:val="32"/>
          <w:lang w:val="ru-RU"/>
        </w:rPr>
        <w:t xml:space="preserve"> </w:t>
      </w:r>
      <w:r w:rsidRPr="00243DD3">
        <w:rPr>
          <w:rFonts w:eastAsia="Calibri"/>
          <w:color w:val="auto"/>
          <w:sz w:val="32"/>
          <w:szCs w:val="32"/>
          <w:lang w:val="ru-RU"/>
        </w:rPr>
        <w:t>принятого с учетом:</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рекомендаций, содержащихся в документах производителя, входящих в комплектацию объекта имущества,</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ожидаемого срока использования этого объекта в соответствии с ожидаемой производительностью или мощностью;</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нормативно-правовых и других ограничений использования этого объекта;</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гарантийного срока использования объекта.</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suppressAutoHyphens w:val="0"/>
        <w:autoSpaceDE w:val="0"/>
        <w:ind w:firstLine="540"/>
        <w:jc w:val="both"/>
        <w:rPr>
          <w:rFonts w:eastAsia="Calibri"/>
          <w:bCs/>
          <w:color w:val="auto"/>
          <w:sz w:val="32"/>
          <w:szCs w:val="32"/>
        </w:rPr>
      </w:pPr>
      <w:r w:rsidRPr="00243DD3">
        <w:rPr>
          <w:rFonts w:eastAsia="Calibri"/>
          <w:color w:val="auto"/>
          <w:sz w:val="32"/>
          <w:szCs w:val="32"/>
          <w:lang w:val="ru-RU"/>
        </w:rPr>
        <w:t>2.4. Пересмотр срока полезного использования объекта основных средств производится на основании решения комиссии учреждения по поступлению и выбытию активов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bCs/>
          <w:color w:val="auto"/>
          <w:sz w:val="32"/>
          <w:szCs w:val="32"/>
          <w:lang w:val="ru-RU"/>
        </w:rPr>
        <w:t>Решение комиссии оформляется оправдательным документом (первичным (сводным) учетным документом), установленным Приказом Минфина России от 30.03.2015 N 52н «Акт о приеме-сдаче отремонтированных, реконструированных и модернизированных объектов основных средств» (ф. 0504103).</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При принятии решения о пересмотре срока полезного использования комиссия учреждения по поступлению и выбытию активов учитывает следующие факторы:</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ожидаемый срок использования этого объекта в соответствии с ожидаемой производительностью или мощностью;</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ожидаемый физический износ, зависящий от режима эксплуатации, естественных условий и влияния агрессивной среды, системы проведения ремонта;</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lastRenderedPageBreak/>
        <w:t>- гарантийный срок использования объекта и т.д.</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Также допустимо использовать данные независимой экспертной оценки.</w:t>
      </w:r>
    </w:p>
    <w:p w:rsidR="003573B2" w:rsidRPr="00243DD3" w:rsidRDefault="003573B2" w:rsidP="003573B2">
      <w:pPr>
        <w:widowControl/>
        <w:suppressAutoHyphens w:val="0"/>
        <w:autoSpaceDE w:val="0"/>
        <w:ind w:firstLine="540"/>
        <w:jc w:val="both"/>
        <w:rPr>
          <w:rFonts w:eastAsia="Calibri"/>
          <w:color w:val="auto"/>
          <w:sz w:val="32"/>
          <w:szCs w:val="32"/>
        </w:rPr>
      </w:pP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2.5. Оценочная стоимость нефинансовых активов определяется Комиссией согласно положениям, п. п. 23, 25, 31, 106 Инструкции N 157н.</w:t>
      </w:r>
    </w:p>
    <w:p w:rsidR="003573B2" w:rsidRPr="00243DD3" w:rsidRDefault="003573B2" w:rsidP="003573B2">
      <w:pPr>
        <w:widowControl/>
        <w:suppressAutoHyphens w:val="0"/>
        <w:autoSpaceDE w:val="0"/>
        <w:ind w:firstLine="540"/>
        <w:jc w:val="both"/>
        <w:rPr>
          <w:rFonts w:eastAsia="Calibri"/>
          <w:color w:val="auto"/>
          <w:sz w:val="32"/>
          <w:szCs w:val="32"/>
        </w:rPr>
      </w:pP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2.6. Решение о наличии признаков отнесения поступившего объекта нефинансовых активов к особо ценному движимому имуществу принимается в соответствии с Постановлением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suppressAutoHyphens w:val="0"/>
        <w:autoSpaceDE w:val="0"/>
        <w:jc w:val="center"/>
        <w:rPr>
          <w:rFonts w:eastAsia="Calibri"/>
          <w:color w:val="auto"/>
          <w:sz w:val="32"/>
          <w:szCs w:val="32"/>
        </w:rPr>
      </w:pPr>
      <w:r w:rsidRPr="00243DD3">
        <w:rPr>
          <w:rFonts w:eastAsia="Calibri"/>
          <w:b/>
          <w:bCs/>
          <w:color w:val="auto"/>
          <w:sz w:val="32"/>
          <w:szCs w:val="32"/>
          <w:lang w:val="ru-RU"/>
        </w:rPr>
        <w:t>3. Принятие решений по выбытию (списанию) активов</w:t>
      </w:r>
    </w:p>
    <w:p w:rsidR="003573B2" w:rsidRPr="00243DD3" w:rsidRDefault="003573B2" w:rsidP="003573B2">
      <w:pPr>
        <w:suppressAutoHyphens w:val="0"/>
        <w:autoSpaceDE w:val="0"/>
        <w:jc w:val="center"/>
        <w:rPr>
          <w:rFonts w:eastAsia="Calibri"/>
          <w:color w:val="auto"/>
          <w:sz w:val="32"/>
          <w:szCs w:val="32"/>
        </w:rPr>
      </w:pP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3.1. В части выбытия (списания) нефинансовых активов комиссия принимает решения по следующим вопросам:</w:t>
      </w: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о пригодности дальнейшего использования отдельных узлов, деталей, конструкций и материалов, полученных в результате списания объектов основных средств;</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о выбытии периодических изданий по любым основаниям, учитываемых на забалансовом счете 23</w:t>
      </w:r>
      <w:r w:rsidRPr="00243DD3">
        <w:rPr>
          <w:rFonts w:ascii="Calibri" w:eastAsia="Calibri" w:hAnsi="Calibri" w:cs="Calibri"/>
          <w:color w:val="auto"/>
          <w:sz w:val="32"/>
          <w:szCs w:val="32"/>
          <w:lang w:val="ru-RU"/>
        </w:rPr>
        <w:t xml:space="preserve"> </w:t>
      </w:r>
      <w:r w:rsidRPr="00243DD3">
        <w:rPr>
          <w:rFonts w:eastAsia="Calibri"/>
          <w:color w:val="auto"/>
          <w:sz w:val="32"/>
          <w:szCs w:val="32"/>
          <w:lang w:val="ru-RU"/>
        </w:rPr>
        <w:t>"Периодические издания для пользования".</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lastRenderedPageBreak/>
        <w:t xml:space="preserve"> 3.2. Решение о выбытии имущества учреждения принимается в случае, если:</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 установить его местонахождение;</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материальные ценности, принятые к учету в составе основных средств, в отношении которых комиссией субъекта учета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забалансовых счетах Рабочего плана счетов субъекта учета;</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в других случаях прекращения права оперативного управления, предусмотренных законодательством РФ.</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3.3. Решение о списании имущества принимается комиссией после проведения следующих мероприятий:</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осмотр имущества, подлежащего списанию, с учетом данных, содержащихся в учетно-технической и иной документации;</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принятие решения по вопросу о пригодности дальнейшего использования имущества, возможности и эффективности его восстановления;</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принятие решения о возможности использования отдельных узлов, деталей, конструкций и материалов от списанного имущества;</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xml:space="preserve">- установление причин списания имущества: физический и (или) моральный износ, нарушение условий содержания и (или) </w:t>
      </w:r>
      <w:r w:rsidRPr="00243DD3">
        <w:rPr>
          <w:rFonts w:eastAsia="Calibri"/>
          <w:color w:val="auto"/>
          <w:sz w:val="32"/>
          <w:szCs w:val="32"/>
          <w:lang w:val="ru-RU"/>
        </w:rPr>
        <w:lastRenderedPageBreak/>
        <w:t>эксплуатации, авария, стихийное бедствие, длительное неиспользование имущества, иные причины;</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установление лиц, виновных в списании имущества, до истечения срока его полезного использования;</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 подготовка документов, необходимых для согласования решения о списании имущества.</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3.4. Решение Комиссии о выбытии (списании) нефинансовых активов оформляется оправдательным документом (первичным (сводным) учетным документом) Актом по форме, установленной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3.5. Оформленный комиссией акт о списании имущества утверждается руководителем учреждения после согласования с учредителем.</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3.6. До утверждения в установленном порядке акта о списании реализация мероприятий, предусмотренных актом о списании, не допускается.</w:t>
      </w:r>
    </w:p>
    <w:p w:rsidR="003573B2" w:rsidRPr="00243DD3" w:rsidRDefault="003573B2" w:rsidP="003573B2">
      <w:pPr>
        <w:suppressAutoHyphens w:val="0"/>
        <w:autoSpaceDE w:val="0"/>
        <w:ind w:firstLine="540"/>
        <w:jc w:val="both"/>
        <w:rPr>
          <w:rFonts w:eastAsia="Calibri"/>
          <w:color w:val="auto"/>
          <w:sz w:val="32"/>
          <w:szCs w:val="32"/>
        </w:rPr>
      </w:pPr>
      <w:r w:rsidRPr="00243DD3">
        <w:rPr>
          <w:rFonts w:eastAsia="Calibri"/>
          <w:color w:val="auto"/>
          <w:sz w:val="32"/>
          <w:szCs w:val="32"/>
          <w:lang w:val="ru-RU"/>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3573B2" w:rsidRPr="00243DD3" w:rsidRDefault="003573B2" w:rsidP="003573B2">
      <w:pPr>
        <w:suppressAutoHyphens w:val="0"/>
        <w:autoSpaceDE w:val="0"/>
        <w:ind w:firstLine="540"/>
        <w:jc w:val="both"/>
        <w:rPr>
          <w:rFonts w:eastAsia="Calibri"/>
          <w:color w:val="auto"/>
          <w:sz w:val="32"/>
          <w:szCs w:val="32"/>
        </w:rPr>
      </w:pPr>
    </w:p>
    <w:p w:rsidR="003573B2" w:rsidRPr="00243DD3" w:rsidRDefault="003573B2" w:rsidP="003573B2">
      <w:pPr>
        <w:widowControl/>
        <w:suppressAutoHyphens w:val="0"/>
        <w:autoSpaceDE w:val="0"/>
        <w:ind w:firstLine="540"/>
        <w:jc w:val="both"/>
        <w:rPr>
          <w:rFonts w:eastAsia="Calibri"/>
          <w:color w:val="auto"/>
          <w:sz w:val="32"/>
          <w:szCs w:val="32"/>
        </w:rPr>
      </w:pPr>
      <w:r w:rsidRPr="00243DD3">
        <w:rPr>
          <w:rFonts w:eastAsia="Calibri"/>
          <w:color w:val="auto"/>
          <w:sz w:val="32"/>
          <w:szCs w:val="32"/>
          <w:lang w:val="ru-RU"/>
        </w:rPr>
        <w:t>3.7. При частичной ликвидации (разукомплектации)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3573B2" w:rsidRPr="00243DD3" w:rsidRDefault="003573B2" w:rsidP="003573B2">
      <w:pPr>
        <w:widowControl/>
        <w:suppressAutoHyphens w:val="0"/>
        <w:autoSpaceDE w:val="0"/>
        <w:ind w:firstLine="540"/>
        <w:jc w:val="both"/>
        <w:rPr>
          <w:rFonts w:eastAsia="Calibri"/>
          <w:color w:val="auto"/>
          <w:sz w:val="32"/>
          <w:szCs w:val="32"/>
        </w:rPr>
      </w:pPr>
    </w:p>
    <w:p w:rsidR="003573B2" w:rsidRPr="00243DD3" w:rsidRDefault="003573B2" w:rsidP="003573B2">
      <w:pPr>
        <w:widowControl/>
        <w:suppressAutoHyphens w:val="0"/>
        <w:autoSpaceDE w:val="0"/>
        <w:ind w:firstLine="540"/>
        <w:jc w:val="both"/>
        <w:rPr>
          <w:i/>
          <w:sz w:val="32"/>
          <w:szCs w:val="32"/>
          <w:shd w:val="clear" w:color="auto" w:fill="00FF00"/>
        </w:rPr>
      </w:pPr>
      <w:r w:rsidRPr="00243DD3">
        <w:rPr>
          <w:rFonts w:eastAsia="Calibri"/>
          <w:color w:val="auto"/>
          <w:sz w:val="32"/>
          <w:szCs w:val="32"/>
          <w:lang w:val="ru-RU"/>
        </w:rPr>
        <w:t xml:space="preserve">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w:t>
      </w:r>
      <w:r w:rsidRPr="00243DD3">
        <w:rPr>
          <w:rFonts w:eastAsia="Calibri"/>
          <w:color w:val="auto"/>
          <w:sz w:val="32"/>
          <w:szCs w:val="32"/>
          <w:lang w:val="ru-RU"/>
        </w:rPr>
        <w:lastRenderedPageBreak/>
        <w:t>понимается сумма денежных средств, которая необходима для восстановления указанных активов.</w:t>
      </w:r>
    </w:p>
    <w:p w:rsidR="00C77ACA" w:rsidRPr="00243DD3" w:rsidRDefault="00C77ACA">
      <w:pPr>
        <w:widowControl/>
        <w:suppressAutoHyphens w:val="0"/>
        <w:autoSpaceDE w:val="0"/>
        <w:ind w:firstLine="540"/>
        <w:jc w:val="both"/>
        <w:rPr>
          <w:rFonts w:eastAsia="Calibri"/>
          <w:color w:val="auto"/>
          <w:sz w:val="32"/>
          <w:szCs w:val="32"/>
        </w:rPr>
      </w:pPr>
    </w:p>
    <w:p w:rsidR="00C77ACA" w:rsidRPr="00243DD3" w:rsidRDefault="00C77ACA">
      <w:pPr>
        <w:jc w:val="right"/>
        <w:rPr>
          <w:sz w:val="32"/>
          <w:szCs w:val="32"/>
          <w:lang w:val="ru-RU"/>
        </w:rPr>
      </w:pPr>
    </w:p>
    <w:p w:rsidR="00C77ACA" w:rsidRPr="00243DD3" w:rsidRDefault="00C77ACA">
      <w:pPr>
        <w:pStyle w:val="4"/>
        <w:ind w:left="0" w:firstLine="284"/>
        <w:jc w:val="both"/>
        <w:rPr>
          <w:sz w:val="32"/>
          <w:szCs w:val="32"/>
          <w:lang w:val="ru-RU"/>
        </w:rPr>
      </w:pPr>
      <w:r w:rsidRPr="00243DD3">
        <w:rPr>
          <w:rFonts w:ascii="Calibri" w:hAnsi="Calibri" w:cs="Calibri"/>
          <w:sz w:val="32"/>
          <w:szCs w:val="32"/>
          <w:lang w:val="ru-RU"/>
        </w:rPr>
        <w:t>6.18 Положение о внутреннем финансовом контроле учреждения</w:t>
      </w:r>
    </w:p>
    <w:p w:rsidR="00C77ACA" w:rsidRPr="00243DD3" w:rsidRDefault="00C77ACA">
      <w:pPr>
        <w:rPr>
          <w:sz w:val="32"/>
          <w:szCs w:val="32"/>
          <w:lang w:val="ru-RU"/>
        </w:rPr>
      </w:pPr>
    </w:p>
    <w:p w:rsidR="003573B2" w:rsidRPr="00243DD3" w:rsidRDefault="003573B2" w:rsidP="003573B2">
      <w:pPr>
        <w:jc w:val="right"/>
        <w:rPr>
          <w:sz w:val="32"/>
          <w:szCs w:val="32"/>
        </w:rPr>
      </w:pPr>
      <w:r w:rsidRPr="00243DD3">
        <w:rPr>
          <w:sz w:val="32"/>
          <w:szCs w:val="32"/>
          <w:lang w:val="ru-RU"/>
        </w:rPr>
        <w:t>Приложение № 6.18</w:t>
      </w:r>
    </w:p>
    <w:p w:rsidR="003573B2" w:rsidRPr="00243DD3" w:rsidRDefault="003573B2" w:rsidP="003573B2">
      <w:pPr>
        <w:jc w:val="right"/>
        <w:rPr>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32"/>
          <w:szCs w:val="32"/>
        </w:rPr>
      </w:pPr>
      <w:r w:rsidRPr="00243DD3">
        <w:rPr>
          <w:b/>
          <w:bCs/>
          <w:sz w:val="32"/>
          <w:szCs w:val="32"/>
        </w:rPr>
        <w:t>Положение о внутреннем финансовом контроле учреждения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sz w:val="32"/>
          <w:szCs w:val="32"/>
        </w:rPr>
      </w:pPr>
      <w:bookmarkStart w:id="54" w:name="dfaseoo9h5"/>
      <w:bookmarkEnd w:id="54"/>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55" w:name="dfas3599ii"/>
      <w:bookmarkEnd w:id="55"/>
      <w:r w:rsidRPr="00243DD3">
        <w:rPr>
          <w:bCs/>
          <w:sz w:val="32"/>
          <w:szCs w:val="32"/>
        </w:rPr>
        <w:t>1. Общие положения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56" w:name="dfas3hhgal"/>
      <w:bookmarkEnd w:id="56"/>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57" w:name="dfasg7aeve"/>
      <w:bookmarkEnd w:id="57"/>
      <w:r w:rsidRPr="00243DD3">
        <w:rPr>
          <w:sz w:val="32"/>
          <w:szCs w:val="32"/>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58" w:name="dfasthgtek"/>
      <w:bookmarkEnd w:id="58"/>
      <w:r w:rsidRPr="00243DD3">
        <w:rPr>
          <w:sz w:val="32"/>
          <w:szCs w:val="32"/>
        </w:rPr>
        <w:t>1.2. Внутренний финансовый контроль направлен на:</w:t>
      </w:r>
    </w:p>
    <w:p w:rsidR="003573B2" w:rsidRPr="00243DD3" w:rsidRDefault="003573B2" w:rsidP="00037067">
      <w:pPr>
        <w:pStyle w:val="HTML0"/>
        <w:numPr>
          <w:ilvl w:val="0"/>
          <w:numId w:val="6"/>
        </w:numPr>
        <w:ind w:left="851" w:hanging="284"/>
        <w:jc w:val="both"/>
        <w:rPr>
          <w:rFonts w:ascii="Times New Roman" w:hAnsi="Times New Roman" w:cs="Times New Roman"/>
          <w:sz w:val="32"/>
          <w:szCs w:val="32"/>
        </w:rPr>
      </w:pPr>
      <w:bookmarkStart w:id="59" w:name="dfaslz284o"/>
      <w:bookmarkEnd w:id="59"/>
      <w:r w:rsidRPr="00243DD3">
        <w:rPr>
          <w:rFonts w:ascii="Times New Roman" w:hAnsi="Times New Roman" w:cs="Times New Roman"/>
          <w:sz w:val="32"/>
          <w:szCs w:val="32"/>
        </w:rPr>
        <w:t>создание системы соблюдения законодательства России в сфере финансовой деятельности, а также внутренних процедур финансово-хозяйственной деятельности учреждения;</w:t>
      </w:r>
    </w:p>
    <w:p w:rsidR="003573B2" w:rsidRPr="00243DD3" w:rsidRDefault="003573B2" w:rsidP="00037067">
      <w:pPr>
        <w:pStyle w:val="HTML0"/>
        <w:numPr>
          <w:ilvl w:val="0"/>
          <w:numId w:val="6"/>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повышение качества составления и достоверности бухгалтерской (бюджетной) отчетности и ведения бухгалтерского учета.</w:t>
      </w:r>
    </w:p>
    <w:p w:rsidR="003573B2" w:rsidRPr="00243DD3" w:rsidRDefault="003573B2" w:rsidP="003573B2">
      <w:pPr>
        <w:pStyle w:val="HTML0"/>
        <w:jc w:val="both"/>
        <w:rPr>
          <w:rFonts w:ascii="Times New Roman" w:hAnsi="Times New Roman" w:cs="Times New Roman"/>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60" w:name="dfas3gvpa7"/>
      <w:bookmarkEnd w:id="60"/>
      <w:r w:rsidRPr="00243DD3">
        <w:rPr>
          <w:sz w:val="32"/>
          <w:szCs w:val="32"/>
        </w:rPr>
        <w:t>1.3. Внутренний контроль в учреждении могут осуществлять:</w:t>
      </w:r>
    </w:p>
    <w:p w:rsidR="003573B2" w:rsidRPr="00243DD3" w:rsidRDefault="003573B2" w:rsidP="00037067">
      <w:pPr>
        <w:pStyle w:val="HTML0"/>
        <w:numPr>
          <w:ilvl w:val="0"/>
          <w:numId w:val="44"/>
        </w:numPr>
        <w:ind w:left="851" w:hanging="284"/>
        <w:jc w:val="both"/>
        <w:rPr>
          <w:rFonts w:ascii="Times New Roman" w:hAnsi="Times New Roman" w:cs="Times New Roman"/>
          <w:sz w:val="32"/>
          <w:szCs w:val="32"/>
        </w:rPr>
      </w:pPr>
      <w:bookmarkStart w:id="61" w:name="dfasc30sue"/>
      <w:bookmarkEnd w:id="61"/>
      <w:r w:rsidRPr="00243DD3">
        <w:rPr>
          <w:rFonts w:ascii="Times New Roman" w:hAnsi="Times New Roman" w:cs="Times New Roman"/>
          <w:sz w:val="32"/>
          <w:szCs w:val="32"/>
        </w:rPr>
        <w:t>созданная приказом руководителя комиссия;</w:t>
      </w:r>
    </w:p>
    <w:p w:rsidR="003573B2" w:rsidRPr="00243DD3" w:rsidRDefault="003573B2" w:rsidP="00037067">
      <w:pPr>
        <w:pStyle w:val="HTML0"/>
        <w:numPr>
          <w:ilvl w:val="0"/>
          <w:numId w:val="44"/>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руководители всех уровней, сотрудники учреждения.</w:t>
      </w:r>
    </w:p>
    <w:p w:rsidR="003573B2" w:rsidRPr="00243DD3" w:rsidRDefault="003573B2" w:rsidP="003573B2">
      <w:pPr>
        <w:pStyle w:val="HTML0"/>
        <w:jc w:val="both"/>
        <w:rPr>
          <w:rFonts w:ascii="Times New Roman" w:hAnsi="Times New Roman" w:cs="Times New Roman"/>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62" w:name="dfasbyfrxc"/>
      <w:bookmarkEnd w:id="62"/>
      <w:r w:rsidRPr="00243DD3">
        <w:rPr>
          <w:sz w:val="32"/>
          <w:szCs w:val="32"/>
        </w:rPr>
        <w:t>1.4. Целями внутреннего финансового контроля учреждения являются:</w:t>
      </w:r>
    </w:p>
    <w:p w:rsidR="003573B2" w:rsidRPr="00243DD3" w:rsidRDefault="003573B2" w:rsidP="00037067">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32"/>
          <w:szCs w:val="32"/>
        </w:rPr>
      </w:pPr>
      <w:r w:rsidRPr="00243DD3">
        <w:rPr>
          <w:sz w:val="32"/>
          <w:szCs w:val="32"/>
        </w:rPr>
        <w:t xml:space="preserve">подтверждение достоверности бухгалтерского учета и отчетности учреждения и соблюдения порядка ведения учета </w:t>
      </w:r>
      <w:r w:rsidRPr="00243DD3">
        <w:rPr>
          <w:sz w:val="32"/>
          <w:szCs w:val="32"/>
        </w:rPr>
        <w:lastRenderedPageBreak/>
        <w:t>методологии и стандартам бухгалтерского учета, установленным Минфином России;</w:t>
      </w:r>
    </w:p>
    <w:p w:rsidR="003573B2" w:rsidRPr="00243DD3" w:rsidRDefault="003573B2" w:rsidP="00037067">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32"/>
          <w:szCs w:val="32"/>
        </w:rPr>
      </w:pPr>
      <w:r w:rsidRPr="00243DD3">
        <w:rPr>
          <w:sz w:val="32"/>
          <w:szCs w:val="32"/>
        </w:rPr>
        <w:t>соблюдение другого действующего законодательства России, регулирующего порядок осуществления финансово-хозяйственной деятельности;</w:t>
      </w:r>
    </w:p>
    <w:p w:rsidR="003573B2" w:rsidRPr="00243DD3" w:rsidRDefault="003573B2" w:rsidP="00037067">
      <w:pPr>
        <w:pStyle w:val="af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32"/>
          <w:szCs w:val="32"/>
        </w:rPr>
      </w:pPr>
      <w:r w:rsidRPr="00243DD3">
        <w:rPr>
          <w:sz w:val="32"/>
          <w:szCs w:val="32"/>
        </w:rPr>
        <w:t>подготовка предложений по повышению экономности и результативности использования средств бюджета.</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63" w:name="dfas02ferl"/>
      <w:bookmarkEnd w:id="63"/>
      <w:r w:rsidRPr="00243DD3">
        <w:rPr>
          <w:sz w:val="32"/>
          <w:szCs w:val="32"/>
        </w:rPr>
        <w:t>1.5. Основные задачи внутреннего контроля:</w:t>
      </w:r>
    </w:p>
    <w:p w:rsidR="003573B2" w:rsidRPr="00243DD3" w:rsidRDefault="003573B2" w:rsidP="00037067">
      <w:pPr>
        <w:pStyle w:val="HTML0"/>
        <w:numPr>
          <w:ilvl w:val="0"/>
          <w:numId w:val="18"/>
        </w:numPr>
        <w:ind w:left="851" w:hanging="284"/>
        <w:jc w:val="both"/>
        <w:rPr>
          <w:rFonts w:ascii="Times New Roman" w:hAnsi="Times New Roman" w:cs="Times New Roman"/>
          <w:sz w:val="32"/>
          <w:szCs w:val="32"/>
        </w:rPr>
      </w:pPr>
      <w:bookmarkStart w:id="64" w:name="dfaskoq4cv"/>
      <w:bookmarkEnd w:id="64"/>
      <w:r w:rsidRPr="00243DD3">
        <w:rPr>
          <w:rFonts w:ascii="Times New Roman" w:hAnsi="Times New Roman" w:cs="Times New Roman"/>
          <w:sz w:val="32"/>
          <w:szCs w:val="32"/>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3573B2" w:rsidRPr="00243DD3" w:rsidRDefault="003573B2" w:rsidP="00037067">
      <w:pPr>
        <w:pStyle w:val="HTML0"/>
        <w:numPr>
          <w:ilvl w:val="0"/>
          <w:numId w:val="18"/>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установление соответствия осуществляемых операций регламентам, полномочиям сотрудников;</w:t>
      </w:r>
    </w:p>
    <w:p w:rsidR="003573B2" w:rsidRPr="00243DD3" w:rsidRDefault="003573B2" w:rsidP="00037067">
      <w:pPr>
        <w:pStyle w:val="HTML0"/>
        <w:numPr>
          <w:ilvl w:val="0"/>
          <w:numId w:val="18"/>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 xml:space="preserve">соблюдение установленных технологических процессов и операций при осуществлении </w:t>
      </w:r>
      <w:r w:rsidRPr="00243DD3">
        <w:rPr>
          <w:rFonts w:ascii="Times New Roman" w:hAnsi="Times New Roman" w:cs="Times New Roman"/>
          <w:sz w:val="32"/>
          <w:szCs w:val="32"/>
        </w:rPr>
        <w:br/>
        <w:t>деятельности;</w:t>
      </w:r>
    </w:p>
    <w:p w:rsidR="003573B2" w:rsidRPr="00243DD3" w:rsidRDefault="003573B2" w:rsidP="00037067">
      <w:pPr>
        <w:pStyle w:val="HTML0"/>
        <w:numPr>
          <w:ilvl w:val="0"/>
          <w:numId w:val="18"/>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анализ системы внутреннего контроля учреждения, позволяющий выявить существенные аспекты, влияющие на ее эффективность.</w:t>
      </w:r>
    </w:p>
    <w:p w:rsidR="003573B2" w:rsidRPr="00243DD3" w:rsidRDefault="003573B2" w:rsidP="003573B2">
      <w:pPr>
        <w:pStyle w:val="HTML0"/>
        <w:jc w:val="both"/>
        <w:rPr>
          <w:rFonts w:ascii="Times New Roman" w:hAnsi="Times New Roman" w:cs="Times New Roman"/>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65" w:name="dfasubatiz"/>
      <w:bookmarkEnd w:id="65"/>
      <w:r w:rsidRPr="00243DD3">
        <w:rPr>
          <w:sz w:val="32"/>
          <w:szCs w:val="32"/>
        </w:rPr>
        <w:t>1.6. Принципы внутреннего финансового контроля учреждения:</w:t>
      </w:r>
    </w:p>
    <w:p w:rsidR="003573B2" w:rsidRPr="00243DD3" w:rsidRDefault="003573B2" w:rsidP="00037067">
      <w:pPr>
        <w:pStyle w:val="HTML0"/>
        <w:numPr>
          <w:ilvl w:val="0"/>
          <w:numId w:val="43"/>
        </w:numPr>
        <w:ind w:left="851" w:hanging="284"/>
        <w:jc w:val="both"/>
        <w:rPr>
          <w:rFonts w:ascii="Times New Roman" w:hAnsi="Times New Roman" w:cs="Times New Roman"/>
          <w:sz w:val="32"/>
          <w:szCs w:val="32"/>
        </w:rPr>
      </w:pPr>
      <w:bookmarkStart w:id="66" w:name="dfas5g0ig5"/>
      <w:bookmarkEnd w:id="66"/>
      <w:r w:rsidRPr="00243DD3">
        <w:rPr>
          <w:rFonts w:ascii="Times New Roman" w:hAnsi="Times New Roman" w:cs="Times New Roman"/>
          <w:sz w:val="32"/>
          <w:szCs w:val="32"/>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3573B2" w:rsidRPr="00243DD3" w:rsidRDefault="003573B2" w:rsidP="00037067">
      <w:pPr>
        <w:pStyle w:val="HTML0"/>
        <w:numPr>
          <w:ilvl w:val="0"/>
          <w:numId w:val="43"/>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3573B2" w:rsidRPr="00243DD3" w:rsidRDefault="003573B2" w:rsidP="00037067">
      <w:pPr>
        <w:pStyle w:val="HTML0"/>
        <w:numPr>
          <w:ilvl w:val="0"/>
          <w:numId w:val="43"/>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3573B2" w:rsidRPr="00243DD3" w:rsidRDefault="003573B2" w:rsidP="00037067">
      <w:pPr>
        <w:pStyle w:val="HTML0"/>
        <w:numPr>
          <w:ilvl w:val="0"/>
          <w:numId w:val="43"/>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3573B2" w:rsidRPr="00243DD3" w:rsidRDefault="003573B2" w:rsidP="00037067">
      <w:pPr>
        <w:pStyle w:val="HTML0"/>
        <w:numPr>
          <w:ilvl w:val="0"/>
          <w:numId w:val="43"/>
        </w:numPr>
        <w:ind w:left="851" w:hanging="284"/>
        <w:jc w:val="both"/>
        <w:rPr>
          <w:sz w:val="32"/>
          <w:szCs w:val="32"/>
        </w:rPr>
      </w:pPr>
      <w:r w:rsidRPr="00243DD3">
        <w:rPr>
          <w:rFonts w:ascii="Times New Roman" w:hAnsi="Times New Roman" w:cs="Times New Roman"/>
          <w:sz w:val="32"/>
          <w:szCs w:val="32"/>
        </w:rPr>
        <w:lastRenderedPageBreak/>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sz w:val="32"/>
          <w:szCs w:val="32"/>
        </w:rPr>
      </w:pPr>
      <w:bookmarkStart w:id="67" w:name="dfaslmvhxe"/>
      <w:bookmarkEnd w:id="67"/>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68" w:name="dfasr15xcx"/>
      <w:bookmarkEnd w:id="68"/>
      <w:r w:rsidRPr="00243DD3">
        <w:rPr>
          <w:bCs/>
          <w:sz w:val="32"/>
          <w:szCs w:val="32"/>
        </w:rPr>
        <w:t>2. Система внутреннего контроля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69" w:name="dfas5hqlyr"/>
      <w:bookmarkEnd w:id="69"/>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70" w:name="dfasaold12"/>
      <w:bookmarkEnd w:id="70"/>
      <w:r w:rsidRPr="00243DD3">
        <w:rPr>
          <w:sz w:val="32"/>
          <w:szCs w:val="32"/>
        </w:rPr>
        <w:t>2.1. Система внутреннего контроля обеспечивает:</w:t>
      </w:r>
    </w:p>
    <w:p w:rsidR="003573B2" w:rsidRPr="00243DD3" w:rsidRDefault="003573B2" w:rsidP="00037067">
      <w:pPr>
        <w:pStyle w:val="HTML0"/>
        <w:numPr>
          <w:ilvl w:val="0"/>
          <w:numId w:val="14"/>
        </w:numPr>
        <w:ind w:left="851" w:hanging="284"/>
        <w:jc w:val="both"/>
        <w:rPr>
          <w:rFonts w:ascii="Times New Roman" w:hAnsi="Times New Roman" w:cs="Times New Roman"/>
          <w:sz w:val="32"/>
          <w:szCs w:val="32"/>
        </w:rPr>
      </w:pPr>
      <w:bookmarkStart w:id="71" w:name="dfasglfxs6"/>
      <w:bookmarkEnd w:id="71"/>
      <w:r w:rsidRPr="00243DD3">
        <w:rPr>
          <w:rFonts w:ascii="Times New Roman" w:hAnsi="Times New Roman" w:cs="Times New Roman"/>
          <w:sz w:val="32"/>
          <w:szCs w:val="32"/>
        </w:rPr>
        <w:t>точность и полноту документации бухгалтерского учета;</w:t>
      </w:r>
    </w:p>
    <w:p w:rsidR="003573B2" w:rsidRPr="00243DD3" w:rsidRDefault="003573B2" w:rsidP="00037067">
      <w:pPr>
        <w:pStyle w:val="HTML0"/>
        <w:numPr>
          <w:ilvl w:val="0"/>
          <w:numId w:val="14"/>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соблюдение требований законодательства;</w:t>
      </w:r>
    </w:p>
    <w:p w:rsidR="003573B2" w:rsidRPr="00243DD3" w:rsidRDefault="003573B2" w:rsidP="00037067">
      <w:pPr>
        <w:pStyle w:val="HTML0"/>
        <w:numPr>
          <w:ilvl w:val="0"/>
          <w:numId w:val="14"/>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своевременность подготовки достоверной бухгалтерской (финансовой) отчетности;</w:t>
      </w:r>
    </w:p>
    <w:p w:rsidR="003573B2" w:rsidRPr="00243DD3" w:rsidRDefault="003573B2" w:rsidP="00037067">
      <w:pPr>
        <w:pStyle w:val="HTML0"/>
        <w:numPr>
          <w:ilvl w:val="0"/>
          <w:numId w:val="14"/>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предотвращение ошибок и искажений;</w:t>
      </w:r>
    </w:p>
    <w:p w:rsidR="003573B2" w:rsidRPr="00243DD3" w:rsidRDefault="003573B2" w:rsidP="00037067">
      <w:pPr>
        <w:pStyle w:val="HTML0"/>
        <w:numPr>
          <w:ilvl w:val="0"/>
          <w:numId w:val="14"/>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исполнение приказов и распоряжений руководителя учреждения;</w:t>
      </w:r>
    </w:p>
    <w:p w:rsidR="003573B2" w:rsidRPr="00243DD3" w:rsidRDefault="003573B2" w:rsidP="00037067">
      <w:pPr>
        <w:pStyle w:val="HTML0"/>
        <w:numPr>
          <w:ilvl w:val="0"/>
          <w:numId w:val="14"/>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сохранность имущества учреждения.</w:t>
      </w:r>
    </w:p>
    <w:p w:rsidR="003573B2" w:rsidRPr="00243DD3" w:rsidRDefault="003573B2" w:rsidP="003573B2">
      <w:pPr>
        <w:pStyle w:val="HTML0"/>
        <w:jc w:val="both"/>
        <w:rPr>
          <w:rFonts w:ascii="Times New Roman" w:hAnsi="Times New Roman" w:cs="Times New Roman"/>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72" w:name="dfast96ora"/>
      <w:bookmarkEnd w:id="72"/>
      <w:r w:rsidRPr="00243DD3">
        <w:rPr>
          <w:sz w:val="32"/>
          <w:szCs w:val="32"/>
        </w:rPr>
        <w:t xml:space="preserve">2.2. Система внутреннего контроля позволяет следить за эффективностью работы структурных </w:t>
      </w:r>
      <w:r w:rsidRPr="00243DD3">
        <w:rPr>
          <w:sz w:val="32"/>
          <w:szCs w:val="32"/>
        </w:rPr>
        <w:br/>
        <w:t>подразделений, отделов, добросовестностью выполнения сотрудниками возложенных на них должностных обязанностей.</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r w:rsidRPr="00243DD3">
        <w:rPr>
          <w:sz w:val="32"/>
          <w:szCs w:val="32"/>
        </w:rPr>
        <w:t xml:space="preserve">2.3. Методы проведения внутреннего контроля: </w:t>
      </w:r>
    </w:p>
    <w:p w:rsidR="003573B2" w:rsidRPr="00243DD3" w:rsidRDefault="003573B2" w:rsidP="00037067">
      <w:pPr>
        <w:pStyle w:val="af7"/>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rPr>
          <w:sz w:val="32"/>
          <w:szCs w:val="32"/>
        </w:rPr>
      </w:pPr>
      <w:r w:rsidRPr="00243DD3">
        <w:rPr>
          <w:sz w:val="32"/>
          <w:szCs w:val="32"/>
        </w:rPr>
        <w:t xml:space="preserve">документальное оформление: </w:t>
      </w:r>
    </w:p>
    <w:p w:rsidR="003573B2" w:rsidRPr="00243DD3" w:rsidRDefault="003573B2" w:rsidP="00037067">
      <w:pPr>
        <w:pStyle w:val="af7"/>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rPr>
          <w:sz w:val="32"/>
          <w:szCs w:val="32"/>
        </w:rPr>
      </w:pPr>
      <w:r w:rsidRPr="00243DD3">
        <w:rPr>
          <w:sz w:val="32"/>
          <w:szCs w:val="32"/>
        </w:rPr>
        <w:t>записи в регистрах бухгалтерского учета проводятся на основе первичных учетных документов (в т. ч. бухгалтерских справок);</w:t>
      </w:r>
    </w:p>
    <w:p w:rsidR="003573B2" w:rsidRPr="00243DD3" w:rsidRDefault="003573B2" w:rsidP="00037067">
      <w:pPr>
        <w:pStyle w:val="af7"/>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rPr>
          <w:sz w:val="32"/>
          <w:szCs w:val="32"/>
        </w:rPr>
      </w:pPr>
      <w:r w:rsidRPr="00243DD3">
        <w:rPr>
          <w:sz w:val="32"/>
          <w:szCs w:val="32"/>
        </w:rPr>
        <w:t>включение в бухгалтерскую (финансовую) отчетность существенных оценочных значений;</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284"/>
        <w:jc w:val="both"/>
        <w:rPr>
          <w:sz w:val="32"/>
          <w:szCs w:val="32"/>
        </w:rPr>
      </w:pPr>
      <w:r w:rsidRPr="00243DD3">
        <w:rPr>
          <w:sz w:val="32"/>
          <w:szCs w:val="32"/>
        </w:rPr>
        <w:t xml:space="preserve">подтверждение соответствия между объектами (документами) и их соответствия установленным требованиям; </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sz w:val="32"/>
          <w:szCs w:val="32"/>
        </w:rPr>
      </w:pPr>
      <w:r w:rsidRPr="00243DD3">
        <w:rPr>
          <w:sz w:val="32"/>
          <w:szCs w:val="32"/>
        </w:rPr>
        <w:t>соотнесение оплаты материальных активов с их поступлением в учреждение;</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sz w:val="32"/>
          <w:szCs w:val="32"/>
        </w:rPr>
      </w:pPr>
      <w:r w:rsidRPr="00243DD3">
        <w:rPr>
          <w:sz w:val="32"/>
          <w:szCs w:val="32"/>
        </w:rPr>
        <w:t>санкционирование сделок и операций;</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sz w:val="32"/>
          <w:szCs w:val="32"/>
        </w:rPr>
      </w:pPr>
      <w:r w:rsidRPr="00243DD3">
        <w:rPr>
          <w:sz w:val="32"/>
          <w:szCs w:val="32"/>
        </w:rPr>
        <w:lastRenderedPageBreak/>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sz w:val="32"/>
          <w:szCs w:val="32"/>
        </w:rPr>
      </w:pPr>
      <w:r w:rsidRPr="00243DD3">
        <w:rPr>
          <w:sz w:val="32"/>
          <w:szCs w:val="32"/>
        </w:rPr>
        <w:t>сверка остатков по счетам бухгалтерского учета наличных денежных средств с остатками денежных средств по данным кассовой книги;</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sz w:val="32"/>
          <w:szCs w:val="32"/>
        </w:rPr>
      </w:pPr>
      <w:r w:rsidRPr="00243DD3">
        <w:rPr>
          <w:sz w:val="32"/>
          <w:szCs w:val="32"/>
        </w:rPr>
        <w:t>разграничение полномочий и ротация обязанностей;</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sz w:val="32"/>
          <w:szCs w:val="32"/>
        </w:rPr>
      </w:pPr>
      <w:r w:rsidRPr="00243DD3">
        <w:rPr>
          <w:sz w:val="32"/>
          <w:szCs w:val="32"/>
        </w:rPr>
        <w:t>процедуры контроля фактического наличия и состояния объектов (в т. ч. инвентаризация);</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sz w:val="32"/>
          <w:szCs w:val="32"/>
        </w:rPr>
      </w:pPr>
      <w:r w:rsidRPr="00243DD3">
        <w:rPr>
          <w:sz w:val="32"/>
          <w:szCs w:val="32"/>
        </w:rPr>
        <w:t>контроль правильности сделок, учетных операций;</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bCs/>
          <w:sz w:val="32"/>
          <w:szCs w:val="32"/>
        </w:rPr>
      </w:pPr>
      <w:r w:rsidRPr="00243DD3">
        <w:rPr>
          <w:sz w:val="32"/>
          <w:szCs w:val="32"/>
        </w:rPr>
        <w:t xml:space="preserve">связанные с компьютерной обработкой информации: </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bCs/>
          <w:sz w:val="32"/>
          <w:szCs w:val="32"/>
        </w:rPr>
      </w:pPr>
      <w:r w:rsidRPr="00243DD3">
        <w:rPr>
          <w:sz w:val="32"/>
          <w:szCs w:val="32"/>
        </w:rPr>
        <w:t>регламент доступа к компьютерным программам, информационным системам, данным и справочникам;</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bCs/>
          <w:sz w:val="32"/>
          <w:szCs w:val="32"/>
        </w:rPr>
      </w:pPr>
      <w:r w:rsidRPr="00243DD3">
        <w:rPr>
          <w:sz w:val="32"/>
          <w:szCs w:val="32"/>
        </w:rPr>
        <w:t>порядок восстановления данных;</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bCs/>
          <w:sz w:val="32"/>
          <w:szCs w:val="32"/>
        </w:rPr>
      </w:pPr>
      <w:r w:rsidRPr="00243DD3">
        <w:rPr>
          <w:sz w:val="32"/>
          <w:szCs w:val="32"/>
        </w:rPr>
        <w:t xml:space="preserve">обеспечение бесперебойного использования компьютерных программ (информационных систем); </w:t>
      </w:r>
    </w:p>
    <w:p w:rsidR="003573B2" w:rsidRPr="00243DD3" w:rsidRDefault="003573B2" w:rsidP="00037067">
      <w:pPr>
        <w:pStyle w:val="af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bCs/>
          <w:sz w:val="32"/>
          <w:szCs w:val="32"/>
        </w:rPr>
      </w:pPr>
      <w:r w:rsidRPr="00243DD3">
        <w:rPr>
          <w:sz w:val="32"/>
          <w:szCs w:val="32"/>
        </w:rPr>
        <w:t>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73" w:name="dfas73xcea"/>
      <w:bookmarkStart w:id="74" w:name="dfascazlrb"/>
      <w:bookmarkEnd w:id="73"/>
      <w:bookmarkEnd w:id="74"/>
      <w:r w:rsidRPr="00243DD3">
        <w:rPr>
          <w:bCs/>
          <w:sz w:val="32"/>
          <w:szCs w:val="32"/>
        </w:rPr>
        <w:t>3. Организация внутреннего финансового контроля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75" w:name="dfas73vawc"/>
      <w:bookmarkEnd w:id="75"/>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76" w:name="dfasunxohm"/>
      <w:bookmarkEnd w:id="76"/>
      <w:r w:rsidRPr="00243DD3">
        <w:rPr>
          <w:sz w:val="32"/>
          <w:szCs w:val="32"/>
        </w:rPr>
        <w:t>3.1. Внутренний финансовый контроль в учреждении подразделяется на предварительный, текущий и последующий.</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77" w:name="dfas5dxgvb"/>
      <w:bookmarkEnd w:id="77"/>
      <w:r w:rsidRPr="00243DD3">
        <w:rPr>
          <w:sz w:val="32"/>
          <w:szCs w:val="32"/>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78" w:name="dfaswg22k9"/>
      <w:bookmarkEnd w:id="78"/>
      <w:r w:rsidRPr="00243DD3">
        <w:rPr>
          <w:sz w:val="32"/>
          <w:szCs w:val="32"/>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79" w:name="dfashokcsm"/>
      <w:bookmarkEnd w:id="79"/>
      <w:r w:rsidRPr="00243DD3">
        <w:rPr>
          <w:sz w:val="32"/>
          <w:szCs w:val="32"/>
        </w:rPr>
        <w:lastRenderedPageBreak/>
        <w:t>Предварительный контроль осуществляют руководитель учреждения, его заместитель, главный бухгалтер.</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80" w:name="dfas8ae66d"/>
      <w:bookmarkEnd w:id="80"/>
      <w:r w:rsidRPr="00243DD3">
        <w:rPr>
          <w:sz w:val="32"/>
          <w:szCs w:val="32"/>
        </w:rPr>
        <w:t>В рамках предварительного внутреннего финансового контроля проводится:</w:t>
      </w:r>
    </w:p>
    <w:p w:rsidR="003573B2" w:rsidRPr="00243DD3" w:rsidRDefault="003573B2" w:rsidP="003573B2">
      <w:pPr>
        <w:ind w:firstLine="567"/>
        <w:jc w:val="both"/>
        <w:rPr>
          <w:sz w:val="32"/>
          <w:szCs w:val="32"/>
        </w:rPr>
      </w:pPr>
      <w:bookmarkStart w:id="81" w:name="dfas7peqql"/>
      <w:bookmarkEnd w:id="81"/>
      <w:r w:rsidRPr="00243DD3">
        <w:rPr>
          <w:sz w:val="32"/>
          <w:szCs w:val="32"/>
          <w:lang w:val="ru-RU"/>
        </w:rPr>
        <w:t xml:space="preserve">- </w:t>
      </w:r>
      <w:r w:rsidRPr="00243DD3">
        <w:rPr>
          <w:sz w:val="32"/>
          <w:szCs w:val="32"/>
        </w:rPr>
        <w:t>проверка финансово-плановых документов (расчетов потребности в денежных средствах, Плана ФХД и др.) главным бухгалтером, их визирование, согласование и урегулирование разногласий;</w:t>
      </w:r>
    </w:p>
    <w:p w:rsidR="003573B2" w:rsidRPr="00243DD3" w:rsidRDefault="003573B2" w:rsidP="003573B2">
      <w:pPr>
        <w:ind w:firstLine="567"/>
        <w:jc w:val="both"/>
        <w:rPr>
          <w:sz w:val="32"/>
          <w:szCs w:val="32"/>
        </w:rPr>
      </w:pPr>
      <w:r w:rsidRPr="00243DD3">
        <w:rPr>
          <w:sz w:val="32"/>
          <w:szCs w:val="32"/>
          <w:lang w:val="ru-RU"/>
        </w:rPr>
        <w:t xml:space="preserve">-   </w:t>
      </w:r>
      <w:r w:rsidRPr="00243DD3">
        <w:rPr>
          <w:sz w:val="32"/>
          <w:szCs w:val="32"/>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главным бухгалтером;</w:t>
      </w:r>
    </w:p>
    <w:p w:rsidR="003573B2" w:rsidRPr="00243DD3" w:rsidRDefault="003573B2" w:rsidP="003573B2">
      <w:pPr>
        <w:ind w:firstLine="567"/>
        <w:jc w:val="both"/>
        <w:rPr>
          <w:sz w:val="32"/>
          <w:szCs w:val="32"/>
        </w:rPr>
      </w:pPr>
      <w:r w:rsidRPr="00243DD3">
        <w:rPr>
          <w:sz w:val="32"/>
          <w:szCs w:val="32"/>
          <w:lang w:val="ru-RU"/>
        </w:rPr>
        <w:t xml:space="preserve">-   </w:t>
      </w:r>
      <w:r w:rsidRPr="00243DD3">
        <w:rPr>
          <w:sz w:val="32"/>
          <w:szCs w:val="32"/>
        </w:rPr>
        <w:t>контроль за принятием обязательств учреждения;</w:t>
      </w:r>
    </w:p>
    <w:p w:rsidR="003573B2" w:rsidRPr="00243DD3" w:rsidRDefault="003573B2" w:rsidP="003573B2">
      <w:pPr>
        <w:ind w:firstLine="567"/>
        <w:jc w:val="both"/>
        <w:rPr>
          <w:sz w:val="32"/>
          <w:szCs w:val="32"/>
        </w:rPr>
      </w:pPr>
      <w:r w:rsidRPr="00243DD3">
        <w:rPr>
          <w:sz w:val="32"/>
          <w:szCs w:val="32"/>
          <w:lang w:val="ru-RU"/>
        </w:rPr>
        <w:t xml:space="preserve">-   </w:t>
      </w:r>
      <w:r w:rsidRPr="00243DD3">
        <w:rPr>
          <w:sz w:val="32"/>
          <w:szCs w:val="32"/>
        </w:rPr>
        <w:t>проверка проектов приказов руководителя учреждения;</w:t>
      </w:r>
    </w:p>
    <w:p w:rsidR="003573B2" w:rsidRPr="00243DD3" w:rsidRDefault="003573B2" w:rsidP="003573B2">
      <w:pPr>
        <w:ind w:firstLine="567"/>
        <w:jc w:val="both"/>
        <w:rPr>
          <w:sz w:val="32"/>
          <w:szCs w:val="32"/>
        </w:rPr>
      </w:pPr>
      <w:r w:rsidRPr="00243DD3">
        <w:rPr>
          <w:sz w:val="32"/>
          <w:szCs w:val="32"/>
          <w:lang w:val="ru-RU"/>
        </w:rPr>
        <w:t xml:space="preserve">-   </w:t>
      </w:r>
      <w:r w:rsidRPr="00243DD3">
        <w:rPr>
          <w:sz w:val="32"/>
          <w:szCs w:val="32"/>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3573B2" w:rsidRPr="00243DD3" w:rsidRDefault="003573B2" w:rsidP="003573B2">
      <w:pPr>
        <w:ind w:firstLine="567"/>
        <w:jc w:val="both"/>
        <w:rPr>
          <w:sz w:val="32"/>
          <w:szCs w:val="32"/>
        </w:rPr>
      </w:pPr>
      <w:r w:rsidRPr="00243DD3">
        <w:rPr>
          <w:sz w:val="32"/>
          <w:szCs w:val="32"/>
          <w:lang w:val="ru-RU"/>
        </w:rPr>
        <w:t xml:space="preserve">-   </w:t>
      </w:r>
      <w:r w:rsidRPr="00243DD3">
        <w:rPr>
          <w:sz w:val="32"/>
          <w:szCs w:val="32"/>
        </w:rPr>
        <w:t>проверка бухгалтерской, финансовой, статистической, налоговой и другой отчетности до утверждения или подписания;</w:t>
      </w:r>
    </w:p>
    <w:p w:rsidR="003573B2" w:rsidRPr="00243DD3" w:rsidRDefault="003573B2" w:rsidP="003573B2">
      <w:pPr>
        <w:pStyle w:val="HTML0"/>
        <w:ind w:left="360"/>
        <w:jc w:val="both"/>
        <w:rPr>
          <w:rFonts w:ascii="Times New Roman" w:hAnsi="Times New Roman" w:cs="Times New Roman"/>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82" w:name="dfas8hn5eu"/>
      <w:bookmarkEnd w:id="82"/>
      <w:r w:rsidRPr="00243DD3">
        <w:rPr>
          <w:sz w:val="32"/>
          <w:szCs w:val="32"/>
        </w:rPr>
        <w:t>3.1.2. В рамках текущего внутреннего финансового контроля проводится:</w:t>
      </w:r>
    </w:p>
    <w:p w:rsidR="003573B2" w:rsidRPr="00243DD3" w:rsidRDefault="003573B2" w:rsidP="00037067">
      <w:pPr>
        <w:pStyle w:val="HTML0"/>
        <w:numPr>
          <w:ilvl w:val="0"/>
          <w:numId w:val="25"/>
        </w:numPr>
        <w:ind w:left="851" w:hanging="284"/>
        <w:jc w:val="both"/>
        <w:rPr>
          <w:rFonts w:ascii="Times New Roman" w:hAnsi="Times New Roman" w:cs="Times New Roman"/>
          <w:sz w:val="32"/>
          <w:szCs w:val="32"/>
        </w:rPr>
      </w:pPr>
      <w:bookmarkStart w:id="83" w:name="dfasi563h2"/>
      <w:bookmarkStart w:id="84" w:name="dfas6bwqvz"/>
      <w:bookmarkEnd w:id="83"/>
      <w:bookmarkEnd w:id="84"/>
      <w:r w:rsidRPr="00243DD3">
        <w:rPr>
          <w:rFonts w:ascii="Times New Roman" w:hAnsi="Times New Roman" w:cs="Times New Roman"/>
          <w:sz w:val="32"/>
          <w:szCs w:val="32"/>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3573B2" w:rsidRPr="00243DD3" w:rsidRDefault="003573B2" w:rsidP="00037067">
      <w:pPr>
        <w:pStyle w:val="HTML0"/>
        <w:numPr>
          <w:ilvl w:val="0"/>
          <w:numId w:val="25"/>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3573B2" w:rsidRPr="00243DD3" w:rsidRDefault="003573B2" w:rsidP="00037067">
      <w:pPr>
        <w:pStyle w:val="HTML0"/>
        <w:numPr>
          <w:ilvl w:val="0"/>
          <w:numId w:val="25"/>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проверка полноты оприходования полученных в банке наличных денежных средств;</w:t>
      </w:r>
    </w:p>
    <w:p w:rsidR="003573B2" w:rsidRPr="00243DD3" w:rsidRDefault="003573B2" w:rsidP="00037067">
      <w:pPr>
        <w:pStyle w:val="HTML0"/>
        <w:numPr>
          <w:ilvl w:val="0"/>
          <w:numId w:val="25"/>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проверка у подотчетных лиц наличия полученных под отчет наличных денежных средств и (или) оправдательных документов;</w:t>
      </w:r>
    </w:p>
    <w:p w:rsidR="003573B2" w:rsidRPr="00243DD3" w:rsidRDefault="003573B2" w:rsidP="00037067">
      <w:pPr>
        <w:pStyle w:val="HTML0"/>
        <w:numPr>
          <w:ilvl w:val="0"/>
          <w:numId w:val="25"/>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контроль за взысканием дебиторской и погашением кредиторской задолженности;</w:t>
      </w:r>
    </w:p>
    <w:p w:rsidR="003573B2" w:rsidRPr="00243DD3" w:rsidRDefault="003573B2" w:rsidP="00037067">
      <w:pPr>
        <w:pStyle w:val="HTML0"/>
        <w:numPr>
          <w:ilvl w:val="0"/>
          <w:numId w:val="25"/>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lastRenderedPageBreak/>
        <w:t>сверка аналитического учета с синтетическим (оборотная ведомость);</w:t>
      </w:r>
    </w:p>
    <w:p w:rsidR="003573B2" w:rsidRPr="00243DD3" w:rsidRDefault="003573B2" w:rsidP="00037067">
      <w:pPr>
        <w:pStyle w:val="HTML0"/>
        <w:numPr>
          <w:ilvl w:val="0"/>
          <w:numId w:val="25"/>
        </w:numPr>
        <w:ind w:left="851" w:hanging="284"/>
        <w:jc w:val="both"/>
        <w:rPr>
          <w:sz w:val="32"/>
          <w:szCs w:val="32"/>
        </w:rPr>
      </w:pPr>
      <w:r w:rsidRPr="00243DD3">
        <w:rPr>
          <w:rFonts w:ascii="Times New Roman" w:hAnsi="Times New Roman" w:cs="Times New Roman"/>
          <w:sz w:val="32"/>
          <w:szCs w:val="32"/>
        </w:rPr>
        <w:t>проверка фактического наличия материальных средств;</w:t>
      </w:r>
    </w:p>
    <w:p w:rsidR="003573B2" w:rsidRPr="00243DD3" w:rsidRDefault="003573B2" w:rsidP="00037067">
      <w:pPr>
        <w:pStyle w:val="afe"/>
        <w:widowControl/>
        <w:numPr>
          <w:ilvl w:val="0"/>
          <w:numId w:val="25"/>
        </w:numPr>
        <w:suppressAutoHyphens w:val="0"/>
        <w:ind w:left="851" w:hanging="284"/>
        <w:jc w:val="both"/>
        <w:rPr>
          <w:sz w:val="32"/>
          <w:szCs w:val="32"/>
        </w:rPr>
      </w:pPr>
      <w:r w:rsidRPr="00243DD3">
        <w:rPr>
          <w:sz w:val="32"/>
          <w:szCs w:val="32"/>
        </w:rPr>
        <w:t>мониторинг расходования средств по назначению, оценка эффективности и результативности их расходования;</w:t>
      </w:r>
    </w:p>
    <w:p w:rsidR="003573B2" w:rsidRPr="00243DD3" w:rsidRDefault="003573B2" w:rsidP="00037067">
      <w:pPr>
        <w:pStyle w:val="afe"/>
        <w:widowControl/>
        <w:numPr>
          <w:ilvl w:val="0"/>
          <w:numId w:val="25"/>
        </w:numPr>
        <w:suppressAutoHyphens w:val="0"/>
        <w:ind w:left="851" w:hanging="284"/>
        <w:jc w:val="both"/>
        <w:rPr>
          <w:sz w:val="32"/>
          <w:szCs w:val="32"/>
          <w:shd w:val="clear" w:color="auto" w:fill="00FFFF"/>
        </w:rPr>
      </w:pPr>
      <w:r w:rsidRPr="00243DD3">
        <w:rPr>
          <w:sz w:val="32"/>
          <w:szCs w:val="32"/>
        </w:rPr>
        <w:t>анализ главным бухгалтером конкретных журналов операций</w:t>
      </w:r>
      <w:r w:rsidRPr="00243DD3">
        <w:rPr>
          <w:rStyle w:val="fill"/>
          <w:rFonts w:eastAsia="Times New Roman"/>
          <w:color w:val="auto"/>
          <w:sz w:val="32"/>
          <w:szCs w:val="32"/>
        </w:rPr>
        <w:t xml:space="preserve">, </w:t>
      </w:r>
      <w:r w:rsidRPr="00243DD3">
        <w:rPr>
          <w:sz w:val="32"/>
          <w:szCs w:val="32"/>
        </w:rPr>
        <w:t>на соответствие методологии учета и положениям учетной политики учреждения</w:t>
      </w:r>
      <w:r w:rsidRPr="00243DD3">
        <w:rPr>
          <w:sz w:val="32"/>
          <w:szCs w:val="32"/>
          <w:shd w:val="clear" w:color="auto" w:fill="FFFFFF"/>
        </w:rPr>
        <w:t>;</w:t>
      </w:r>
    </w:p>
    <w:p w:rsidR="003573B2" w:rsidRPr="00243DD3" w:rsidRDefault="003573B2" w:rsidP="003573B2">
      <w:pPr>
        <w:pStyle w:val="afe"/>
        <w:widowControl/>
        <w:suppressAutoHyphens w:val="0"/>
        <w:jc w:val="both"/>
        <w:rPr>
          <w:sz w:val="32"/>
          <w:szCs w:val="32"/>
          <w:shd w:val="clear" w:color="auto" w:fill="00FFFF"/>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shd w:val="clear" w:color="auto" w:fill="00FFFF"/>
        </w:rPr>
      </w:pPr>
      <w:bookmarkStart w:id="85" w:name="dfase7bpng"/>
      <w:bookmarkEnd w:id="85"/>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86" w:name="dfasmtcxwr"/>
      <w:bookmarkEnd w:id="86"/>
      <w:r w:rsidRPr="00243DD3">
        <w:rPr>
          <w:sz w:val="32"/>
          <w:szCs w:val="32"/>
        </w:rPr>
        <w:t xml:space="preserve">3.1.3. Последующий контроль проводится по итогам совершения хозяйственных операций. </w:t>
      </w:r>
      <w:r w:rsidRPr="00243DD3">
        <w:rPr>
          <w:sz w:val="32"/>
          <w:szCs w:val="32"/>
        </w:rPr>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87" w:name="dfasty4dc6"/>
      <w:bookmarkEnd w:id="87"/>
      <w:r w:rsidRPr="00243DD3">
        <w:rPr>
          <w:sz w:val="32"/>
          <w:szCs w:val="32"/>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88" w:name="dfasl3cfyw"/>
      <w:bookmarkEnd w:id="88"/>
      <w:r w:rsidRPr="00243DD3">
        <w:rPr>
          <w:sz w:val="32"/>
          <w:szCs w:val="32"/>
        </w:rPr>
        <w:t>В рамках последующего внутреннего финансового контроля проводятся:</w:t>
      </w:r>
    </w:p>
    <w:p w:rsidR="003573B2" w:rsidRPr="00243DD3" w:rsidRDefault="003573B2" w:rsidP="00037067">
      <w:pPr>
        <w:pStyle w:val="HTML0"/>
        <w:numPr>
          <w:ilvl w:val="0"/>
          <w:numId w:val="40"/>
        </w:numPr>
        <w:ind w:left="851" w:hanging="284"/>
        <w:jc w:val="both"/>
        <w:rPr>
          <w:rFonts w:ascii="Times New Roman" w:hAnsi="Times New Roman" w:cs="Times New Roman"/>
          <w:sz w:val="32"/>
          <w:szCs w:val="32"/>
        </w:rPr>
      </w:pPr>
      <w:bookmarkStart w:id="89" w:name="dfaszltaps"/>
      <w:bookmarkEnd w:id="89"/>
      <w:r w:rsidRPr="00243DD3">
        <w:rPr>
          <w:rFonts w:ascii="Times New Roman" w:hAnsi="Times New Roman" w:cs="Times New Roman"/>
          <w:sz w:val="32"/>
          <w:szCs w:val="32"/>
        </w:rPr>
        <w:t>проверка наличия имущества учреждения, в том числе: инвентаризация, внезапная проверка кассы;</w:t>
      </w:r>
    </w:p>
    <w:p w:rsidR="003573B2" w:rsidRPr="00243DD3" w:rsidRDefault="003573B2" w:rsidP="00037067">
      <w:pPr>
        <w:pStyle w:val="HTML0"/>
        <w:numPr>
          <w:ilvl w:val="0"/>
          <w:numId w:val="40"/>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анализ исполнения плановых документов;</w:t>
      </w:r>
    </w:p>
    <w:p w:rsidR="003573B2" w:rsidRPr="00243DD3" w:rsidRDefault="003573B2" w:rsidP="00037067">
      <w:pPr>
        <w:pStyle w:val="HTML0"/>
        <w:numPr>
          <w:ilvl w:val="0"/>
          <w:numId w:val="40"/>
        </w:numPr>
        <w:ind w:left="851" w:hanging="284"/>
        <w:jc w:val="both"/>
        <w:rPr>
          <w:sz w:val="32"/>
          <w:szCs w:val="32"/>
        </w:rPr>
      </w:pPr>
      <w:r w:rsidRPr="00243DD3">
        <w:rPr>
          <w:rFonts w:ascii="Times New Roman" w:hAnsi="Times New Roman" w:cs="Times New Roman"/>
          <w:sz w:val="32"/>
          <w:szCs w:val="32"/>
        </w:rPr>
        <w:t>проверка поступления, наличия и использования денежных средств в учреждении;</w:t>
      </w:r>
    </w:p>
    <w:p w:rsidR="003573B2" w:rsidRPr="00243DD3" w:rsidRDefault="003573B2" w:rsidP="00037067">
      <w:pPr>
        <w:pStyle w:val="afe"/>
        <w:widowControl/>
        <w:numPr>
          <w:ilvl w:val="0"/>
          <w:numId w:val="40"/>
        </w:numPr>
        <w:suppressAutoHyphens w:val="0"/>
        <w:ind w:left="851" w:hanging="284"/>
        <w:jc w:val="both"/>
        <w:rPr>
          <w:sz w:val="32"/>
          <w:szCs w:val="32"/>
        </w:rPr>
      </w:pPr>
      <w:r w:rsidRPr="00243DD3">
        <w:rPr>
          <w:sz w:val="32"/>
          <w:szCs w:val="32"/>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3573B2" w:rsidRPr="00243DD3" w:rsidRDefault="003573B2" w:rsidP="00037067">
      <w:pPr>
        <w:pStyle w:val="HTML0"/>
        <w:numPr>
          <w:ilvl w:val="0"/>
          <w:numId w:val="40"/>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соблюдение норм расхода материальных запасов</w:t>
      </w:r>
      <w:r w:rsidRPr="00243DD3">
        <w:rPr>
          <w:rFonts w:ascii="Times New Roman" w:hAnsi="Times New Roman" w:cs="Times New Roman"/>
          <w:sz w:val="32"/>
          <w:szCs w:val="32"/>
          <w:shd w:val="clear" w:color="auto" w:fill="FFFFFF"/>
        </w:rPr>
        <w:t>;</w:t>
      </w:r>
    </w:p>
    <w:p w:rsidR="003573B2" w:rsidRPr="00243DD3" w:rsidRDefault="003573B2" w:rsidP="00037067">
      <w:pPr>
        <w:pStyle w:val="HTML0"/>
        <w:numPr>
          <w:ilvl w:val="0"/>
          <w:numId w:val="40"/>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документальные проверки финансово-хозяйственной деятельности учреждения;</w:t>
      </w:r>
    </w:p>
    <w:p w:rsidR="003573B2" w:rsidRPr="00243DD3" w:rsidRDefault="003573B2" w:rsidP="00037067">
      <w:pPr>
        <w:pStyle w:val="HTML0"/>
        <w:numPr>
          <w:ilvl w:val="0"/>
          <w:numId w:val="40"/>
        </w:numPr>
        <w:ind w:left="851" w:hanging="284"/>
        <w:jc w:val="both"/>
        <w:rPr>
          <w:sz w:val="32"/>
          <w:szCs w:val="32"/>
        </w:rPr>
      </w:pPr>
      <w:r w:rsidRPr="00243DD3">
        <w:rPr>
          <w:rFonts w:ascii="Times New Roman" w:hAnsi="Times New Roman" w:cs="Times New Roman"/>
          <w:sz w:val="32"/>
          <w:szCs w:val="32"/>
        </w:rPr>
        <w:t>проверка достоверности отражения хозяйственных операций в учете и отчетности учреждения</w:t>
      </w:r>
      <w:r w:rsidRPr="00243DD3">
        <w:rPr>
          <w:rFonts w:ascii="Times New Roman" w:hAnsi="Times New Roman" w:cs="Times New Roman"/>
          <w:sz w:val="32"/>
          <w:szCs w:val="32"/>
          <w:shd w:val="clear" w:color="auto" w:fill="FFFFFF"/>
        </w:rPr>
        <w:t>.</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90" w:name="dfass8e5pn"/>
      <w:bookmarkEnd w:id="90"/>
      <w:r w:rsidRPr="00243DD3">
        <w:rPr>
          <w:sz w:val="32"/>
          <w:szCs w:val="32"/>
        </w:rPr>
        <w:t xml:space="preserve">Последующий контроль осуществляется путем проведения плановых и внеплановых проверок. </w:t>
      </w:r>
      <w:r w:rsidRPr="00243DD3">
        <w:rPr>
          <w:sz w:val="32"/>
          <w:szCs w:val="32"/>
        </w:rPr>
        <w:br/>
        <w:t xml:space="preserve">Плановые проверки проводятся с периодичностью, установленной </w:t>
      </w:r>
      <w:r w:rsidRPr="00243DD3">
        <w:rPr>
          <w:sz w:val="32"/>
          <w:szCs w:val="32"/>
        </w:rPr>
        <w:lastRenderedPageBreak/>
        <w:t xml:space="preserve">графиком проведения внутренних проверок финансово-хозяйственной деятельности. График включает: </w:t>
      </w:r>
    </w:p>
    <w:p w:rsidR="003573B2" w:rsidRPr="00243DD3" w:rsidRDefault="003573B2" w:rsidP="00037067">
      <w:pPr>
        <w:pStyle w:val="HTML0"/>
        <w:numPr>
          <w:ilvl w:val="0"/>
          <w:numId w:val="7"/>
        </w:numPr>
        <w:ind w:left="851" w:hanging="284"/>
        <w:jc w:val="both"/>
        <w:rPr>
          <w:rFonts w:ascii="Times New Roman" w:hAnsi="Times New Roman" w:cs="Times New Roman"/>
          <w:sz w:val="32"/>
          <w:szCs w:val="32"/>
        </w:rPr>
      </w:pPr>
      <w:bookmarkStart w:id="91" w:name="dfas5vvmvy"/>
      <w:bookmarkEnd w:id="91"/>
      <w:r w:rsidRPr="00243DD3">
        <w:rPr>
          <w:rFonts w:ascii="Times New Roman" w:hAnsi="Times New Roman" w:cs="Times New Roman"/>
          <w:sz w:val="32"/>
          <w:szCs w:val="32"/>
        </w:rPr>
        <w:t xml:space="preserve">объект проверки; </w:t>
      </w:r>
    </w:p>
    <w:p w:rsidR="003573B2" w:rsidRPr="00243DD3" w:rsidRDefault="003573B2" w:rsidP="00037067">
      <w:pPr>
        <w:pStyle w:val="HTML0"/>
        <w:numPr>
          <w:ilvl w:val="0"/>
          <w:numId w:val="7"/>
        </w:numPr>
        <w:ind w:left="851" w:hanging="284"/>
        <w:jc w:val="both"/>
        <w:rPr>
          <w:rFonts w:ascii="Times New Roman" w:hAnsi="Times New Roman" w:cs="Times New Roman"/>
          <w:sz w:val="32"/>
          <w:szCs w:val="32"/>
        </w:rPr>
      </w:pPr>
      <w:bookmarkStart w:id="92" w:name="dfas9ghzav"/>
      <w:bookmarkEnd w:id="92"/>
      <w:r w:rsidRPr="00243DD3">
        <w:rPr>
          <w:rFonts w:ascii="Times New Roman" w:hAnsi="Times New Roman" w:cs="Times New Roman"/>
          <w:sz w:val="32"/>
          <w:szCs w:val="32"/>
        </w:rPr>
        <w:t xml:space="preserve">период, за который проводится проверка; </w:t>
      </w:r>
    </w:p>
    <w:p w:rsidR="003573B2" w:rsidRPr="00243DD3" w:rsidRDefault="003573B2" w:rsidP="00037067">
      <w:pPr>
        <w:pStyle w:val="HTML0"/>
        <w:numPr>
          <w:ilvl w:val="0"/>
          <w:numId w:val="7"/>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 xml:space="preserve">срок проведения проверки; </w:t>
      </w:r>
    </w:p>
    <w:p w:rsidR="003573B2" w:rsidRPr="00243DD3" w:rsidRDefault="003573B2" w:rsidP="00037067">
      <w:pPr>
        <w:pStyle w:val="HTML0"/>
        <w:numPr>
          <w:ilvl w:val="0"/>
          <w:numId w:val="7"/>
        </w:numPr>
        <w:ind w:left="851" w:hanging="284"/>
        <w:jc w:val="both"/>
        <w:rPr>
          <w:sz w:val="32"/>
          <w:szCs w:val="32"/>
        </w:rPr>
      </w:pPr>
      <w:r w:rsidRPr="00243DD3">
        <w:rPr>
          <w:rFonts w:ascii="Times New Roman" w:hAnsi="Times New Roman" w:cs="Times New Roman"/>
          <w:sz w:val="32"/>
          <w:szCs w:val="32"/>
        </w:rPr>
        <w:t xml:space="preserve">ответственных исполнителей. </w:t>
      </w:r>
    </w:p>
    <w:p w:rsidR="003573B2" w:rsidRPr="00243DD3" w:rsidRDefault="003573B2" w:rsidP="00037067">
      <w:pPr>
        <w:pStyle w:val="af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hanging="284"/>
        <w:jc w:val="both"/>
        <w:rPr>
          <w:sz w:val="32"/>
          <w:szCs w:val="32"/>
        </w:rPr>
      </w:pPr>
      <w:bookmarkStart w:id="93" w:name="dfass9l4ny"/>
      <w:bookmarkEnd w:id="93"/>
      <w:r w:rsidRPr="00243DD3">
        <w:rPr>
          <w:sz w:val="32"/>
          <w:szCs w:val="32"/>
        </w:rPr>
        <w:t>Объектами плановой проверки являются:</w:t>
      </w:r>
    </w:p>
    <w:p w:rsidR="003573B2" w:rsidRPr="00243DD3" w:rsidRDefault="003573B2" w:rsidP="00037067">
      <w:pPr>
        <w:pStyle w:val="HTML0"/>
        <w:numPr>
          <w:ilvl w:val="0"/>
          <w:numId w:val="7"/>
        </w:numPr>
        <w:ind w:left="851" w:hanging="284"/>
        <w:jc w:val="both"/>
        <w:rPr>
          <w:rFonts w:ascii="Times New Roman" w:hAnsi="Times New Roman" w:cs="Times New Roman"/>
          <w:sz w:val="32"/>
          <w:szCs w:val="32"/>
        </w:rPr>
      </w:pPr>
      <w:bookmarkStart w:id="94" w:name="dfasu8l7cn"/>
      <w:bookmarkEnd w:id="94"/>
      <w:r w:rsidRPr="00243DD3">
        <w:rPr>
          <w:rFonts w:ascii="Times New Roman" w:hAnsi="Times New Roman" w:cs="Times New Roman"/>
          <w:sz w:val="32"/>
          <w:szCs w:val="32"/>
        </w:rPr>
        <w:t xml:space="preserve">соблюдение законодательства России, регулирующего порядок ведения бухгалтерского </w:t>
      </w:r>
      <w:r w:rsidRPr="00243DD3">
        <w:rPr>
          <w:rFonts w:ascii="Times New Roman" w:hAnsi="Times New Roman" w:cs="Times New Roman"/>
          <w:sz w:val="32"/>
          <w:szCs w:val="32"/>
        </w:rPr>
        <w:br/>
        <w:t>учета и норм учетной политики;</w:t>
      </w:r>
    </w:p>
    <w:p w:rsidR="003573B2" w:rsidRPr="00243DD3" w:rsidRDefault="003573B2" w:rsidP="00037067">
      <w:pPr>
        <w:pStyle w:val="HTML0"/>
        <w:numPr>
          <w:ilvl w:val="0"/>
          <w:numId w:val="7"/>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правильность и своевременность отражения всех хозяйственных операций в бухгалтерском учете;</w:t>
      </w:r>
    </w:p>
    <w:p w:rsidR="003573B2" w:rsidRPr="00243DD3" w:rsidRDefault="003573B2" w:rsidP="00037067">
      <w:pPr>
        <w:pStyle w:val="HTML0"/>
        <w:numPr>
          <w:ilvl w:val="0"/>
          <w:numId w:val="7"/>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полнота и правильность документального оформления операций;</w:t>
      </w:r>
    </w:p>
    <w:p w:rsidR="003573B2" w:rsidRPr="00243DD3" w:rsidRDefault="003573B2" w:rsidP="00037067">
      <w:pPr>
        <w:pStyle w:val="HTML0"/>
        <w:numPr>
          <w:ilvl w:val="0"/>
          <w:numId w:val="7"/>
        </w:numPr>
        <w:ind w:left="851" w:hanging="284"/>
        <w:jc w:val="both"/>
        <w:rPr>
          <w:rFonts w:ascii="Times New Roman" w:hAnsi="Times New Roman" w:cs="Times New Roman"/>
          <w:sz w:val="32"/>
          <w:szCs w:val="32"/>
        </w:rPr>
      </w:pPr>
      <w:r w:rsidRPr="00243DD3">
        <w:rPr>
          <w:rFonts w:ascii="Times New Roman" w:hAnsi="Times New Roman" w:cs="Times New Roman"/>
          <w:sz w:val="32"/>
          <w:szCs w:val="32"/>
        </w:rPr>
        <w:t>своевременность и полнота проведения инвентаризаций;</w:t>
      </w:r>
    </w:p>
    <w:p w:rsidR="003573B2" w:rsidRPr="00243DD3" w:rsidRDefault="003573B2" w:rsidP="00037067">
      <w:pPr>
        <w:pStyle w:val="HTML0"/>
        <w:numPr>
          <w:ilvl w:val="0"/>
          <w:numId w:val="7"/>
        </w:numPr>
        <w:ind w:left="851" w:hanging="284"/>
        <w:jc w:val="both"/>
        <w:rPr>
          <w:sz w:val="32"/>
          <w:szCs w:val="32"/>
        </w:rPr>
      </w:pPr>
      <w:r w:rsidRPr="00243DD3">
        <w:rPr>
          <w:rFonts w:ascii="Times New Roman" w:hAnsi="Times New Roman" w:cs="Times New Roman"/>
          <w:sz w:val="32"/>
          <w:szCs w:val="32"/>
        </w:rPr>
        <w:t>достоверность отчетности.</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95" w:name="dfasmdxi0s"/>
      <w:bookmarkEnd w:id="95"/>
      <w:r w:rsidRPr="00243DD3">
        <w:rPr>
          <w:sz w:val="32"/>
          <w:szCs w:val="32"/>
        </w:rPr>
        <w:t>В ходе проведения внеплановой проверки осуществляется контроль по вопросам, в отношении которых есть информация о возможных нарушениях.</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96" w:name="dfasytgpvn"/>
      <w:bookmarkEnd w:id="96"/>
      <w:r w:rsidRPr="00243DD3">
        <w:rPr>
          <w:sz w:val="32"/>
          <w:szCs w:val="32"/>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shd w:val="clear" w:color="auto" w:fill="00FFFF"/>
        </w:rPr>
      </w:pPr>
      <w:bookmarkStart w:id="97" w:name="dfas69xo6w"/>
      <w:bookmarkEnd w:id="97"/>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98" w:name="dfask37zo0"/>
      <w:bookmarkEnd w:id="98"/>
      <w:r w:rsidRPr="00243DD3">
        <w:rPr>
          <w:sz w:val="32"/>
          <w:szCs w:val="32"/>
        </w:rPr>
        <w:t xml:space="preserve">3.3. Результаты проведения последующего контроля оформляются в виде акта. Акт проверки </w:t>
      </w:r>
      <w:r w:rsidRPr="00243DD3">
        <w:rPr>
          <w:sz w:val="32"/>
          <w:szCs w:val="32"/>
        </w:rPr>
        <w:br/>
        <w:t>должен включать в себя следующие сведения:</w:t>
      </w:r>
    </w:p>
    <w:p w:rsidR="003573B2" w:rsidRPr="00243DD3" w:rsidRDefault="003573B2" w:rsidP="00037067">
      <w:pPr>
        <w:pStyle w:val="HTML0"/>
        <w:numPr>
          <w:ilvl w:val="0"/>
          <w:numId w:val="10"/>
        </w:numPr>
        <w:tabs>
          <w:tab w:val="left" w:pos="993"/>
        </w:tabs>
        <w:ind w:left="851" w:hanging="284"/>
        <w:jc w:val="both"/>
        <w:rPr>
          <w:rFonts w:ascii="Times New Roman" w:hAnsi="Times New Roman" w:cs="Times New Roman"/>
          <w:sz w:val="32"/>
          <w:szCs w:val="32"/>
        </w:rPr>
      </w:pPr>
      <w:bookmarkStart w:id="99" w:name="dfaslpsnho"/>
      <w:bookmarkEnd w:id="99"/>
      <w:r w:rsidRPr="00243DD3">
        <w:rPr>
          <w:rFonts w:ascii="Times New Roman" w:hAnsi="Times New Roman" w:cs="Times New Roman"/>
          <w:sz w:val="32"/>
          <w:szCs w:val="32"/>
        </w:rPr>
        <w:t>программа проверки (утверждается руководителем учреждения);</w:t>
      </w:r>
    </w:p>
    <w:p w:rsidR="003573B2" w:rsidRPr="00243DD3" w:rsidRDefault="003573B2" w:rsidP="00037067">
      <w:pPr>
        <w:pStyle w:val="HTML0"/>
        <w:numPr>
          <w:ilvl w:val="0"/>
          <w:numId w:val="10"/>
        </w:numPr>
        <w:tabs>
          <w:tab w:val="left" w:pos="993"/>
        </w:tabs>
        <w:ind w:left="851" w:hanging="284"/>
        <w:jc w:val="both"/>
        <w:rPr>
          <w:rFonts w:ascii="Times New Roman" w:hAnsi="Times New Roman" w:cs="Times New Roman"/>
          <w:sz w:val="32"/>
          <w:szCs w:val="32"/>
        </w:rPr>
      </w:pPr>
      <w:r w:rsidRPr="00243DD3">
        <w:rPr>
          <w:rFonts w:ascii="Times New Roman" w:hAnsi="Times New Roman" w:cs="Times New Roman"/>
          <w:sz w:val="32"/>
          <w:szCs w:val="32"/>
        </w:rPr>
        <w:t>характер и состояние систем бухгалтерского учета и отчетности;</w:t>
      </w:r>
    </w:p>
    <w:p w:rsidR="003573B2" w:rsidRPr="00243DD3" w:rsidRDefault="003573B2" w:rsidP="00037067">
      <w:pPr>
        <w:pStyle w:val="HTML0"/>
        <w:numPr>
          <w:ilvl w:val="0"/>
          <w:numId w:val="10"/>
        </w:numPr>
        <w:tabs>
          <w:tab w:val="left" w:pos="993"/>
        </w:tabs>
        <w:ind w:left="851" w:hanging="284"/>
        <w:jc w:val="both"/>
        <w:rPr>
          <w:rFonts w:ascii="Times New Roman" w:hAnsi="Times New Roman" w:cs="Times New Roman"/>
          <w:sz w:val="32"/>
          <w:szCs w:val="32"/>
        </w:rPr>
      </w:pPr>
      <w:r w:rsidRPr="00243DD3">
        <w:rPr>
          <w:rFonts w:ascii="Times New Roman" w:hAnsi="Times New Roman" w:cs="Times New Roman"/>
          <w:sz w:val="32"/>
          <w:szCs w:val="32"/>
        </w:rPr>
        <w:t>виды, методы и приемы, применяемые в процессе проведения контрольных мероприятий;</w:t>
      </w:r>
    </w:p>
    <w:p w:rsidR="003573B2" w:rsidRPr="00243DD3" w:rsidRDefault="003573B2" w:rsidP="00037067">
      <w:pPr>
        <w:pStyle w:val="HTML0"/>
        <w:numPr>
          <w:ilvl w:val="0"/>
          <w:numId w:val="10"/>
        </w:numPr>
        <w:tabs>
          <w:tab w:val="left" w:pos="993"/>
        </w:tabs>
        <w:ind w:left="851" w:hanging="284"/>
        <w:jc w:val="both"/>
        <w:rPr>
          <w:rFonts w:ascii="Times New Roman" w:hAnsi="Times New Roman" w:cs="Times New Roman"/>
          <w:sz w:val="32"/>
          <w:szCs w:val="32"/>
        </w:rPr>
      </w:pPr>
      <w:r w:rsidRPr="00243DD3">
        <w:rPr>
          <w:rFonts w:ascii="Times New Roman" w:hAnsi="Times New Roman" w:cs="Times New Roman"/>
          <w:sz w:val="32"/>
          <w:szCs w:val="32"/>
        </w:rPr>
        <w:t>анализ соблюдения законодательства России, регламентирующего порядок осуществления</w:t>
      </w:r>
    </w:p>
    <w:p w:rsidR="003573B2" w:rsidRPr="00243DD3" w:rsidRDefault="003573B2" w:rsidP="003573B2">
      <w:pPr>
        <w:pStyle w:val="HTML0"/>
        <w:tabs>
          <w:tab w:val="left" w:pos="993"/>
        </w:tabs>
        <w:ind w:left="851"/>
        <w:jc w:val="both"/>
        <w:rPr>
          <w:rFonts w:ascii="Times New Roman" w:hAnsi="Times New Roman" w:cs="Times New Roman"/>
          <w:sz w:val="32"/>
          <w:szCs w:val="32"/>
        </w:rPr>
      </w:pPr>
      <w:r w:rsidRPr="00243DD3">
        <w:rPr>
          <w:rFonts w:ascii="Times New Roman" w:hAnsi="Times New Roman" w:cs="Times New Roman"/>
          <w:sz w:val="32"/>
          <w:szCs w:val="32"/>
        </w:rPr>
        <w:t>финансово-хозяйственной деятельности;</w:t>
      </w:r>
    </w:p>
    <w:p w:rsidR="003573B2" w:rsidRPr="00243DD3" w:rsidRDefault="003573B2" w:rsidP="00037067">
      <w:pPr>
        <w:pStyle w:val="HTML0"/>
        <w:numPr>
          <w:ilvl w:val="0"/>
          <w:numId w:val="10"/>
        </w:numPr>
        <w:tabs>
          <w:tab w:val="left" w:pos="993"/>
        </w:tabs>
        <w:ind w:left="851" w:hanging="284"/>
        <w:jc w:val="both"/>
        <w:rPr>
          <w:rFonts w:ascii="Times New Roman" w:hAnsi="Times New Roman" w:cs="Times New Roman"/>
          <w:sz w:val="32"/>
          <w:szCs w:val="32"/>
        </w:rPr>
      </w:pPr>
      <w:r w:rsidRPr="00243DD3">
        <w:rPr>
          <w:rFonts w:ascii="Times New Roman" w:hAnsi="Times New Roman" w:cs="Times New Roman"/>
          <w:sz w:val="32"/>
          <w:szCs w:val="32"/>
        </w:rPr>
        <w:t>выводы о результатах проведения контроля;</w:t>
      </w:r>
    </w:p>
    <w:p w:rsidR="003573B2" w:rsidRPr="00243DD3" w:rsidRDefault="003573B2" w:rsidP="00037067">
      <w:pPr>
        <w:pStyle w:val="HTML0"/>
        <w:numPr>
          <w:ilvl w:val="0"/>
          <w:numId w:val="10"/>
        </w:numPr>
        <w:tabs>
          <w:tab w:val="left" w:pos="993"/>
        </w:tabs>
        <w:ind w:left="851" w:hanging="284"/>
        <w:jc w:val="both"/>
        <w:rPr>
          <w:sz w:val="32"/>
          <w:szCs w:val="32"/>
        </w:rPr>
      </w:pPr>
      <w:r w:rsidRPr="00243DD3">
        <w:rPr>
          <w:rFonts w:ascii="Times New Roman" w:hAnsi="Times New Roman" w:cs="Times New Roman"/>
          <w:sz w:val="32"/>
          <w:szCs w:val="32"/>
        </w:rPr>
        <w:lastRenderedPageBreak/>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00" w:name="dfaswqdbv6"/>
      <w:bookmarkEnd w:id="100"/>
      <w:r w:rsidRPr="00243DD3">
        <w:rPr>
          <w:sz w:val="32"/>
          <w:szCs w:val="32"/>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01" w:name="dfas0xo009"/>
      <w:bookmarkEnd w:id="101"/>
      <w:r w:rsidRPr="00243DD3">
        <w:rPr>
          <w:sz w:val="32"/>
          <w:szCs w:val="32"/>
        </w:rPr>
        <w:t>3.4. По результатам проведения проверки главным бухгалтером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02" w:name="dfasnhv0b3"/>
      <w:bookmarkEnd w:id="102"/>
      <w:r w:rsidRPr="00243DD3">
        <w:rPr>
          <w:sz w:val="32"/>
          <w:szCs w:val="32"/>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sz w:val="32"/>
          <w:szCs w:val="32"/>
        </w:rPr>
      </w:pPr>
      <w:bookmarkStart w:id="103" w:name="dfas3sntie"/>
      <w:bookmarkEnd w:id="103"/>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04" w:name="dfasgg2615"/>
      <w:bookmarkEnd w:id="104"/>
      <w:r w:rsidRPr="00243DD3">
        <w:rPr>
          <w:bCs/>
          <w:sz w:val="32"/>
          <w:szCs w:val="32"/>
        </w:rPr>
        <w:t>4. Субъекты внутреннего контроля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05" w:name="dfas09960l"/>
      <w:bookmarkEnd w:id="105"/>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06" w:name="dfasvq9e8m"/>
      <w:bookmarkEnd w:id="106"/>
      <w:r w:rsidRPr="00243DD3">
        <w:rPr>
          <w:sz w:val="32"/>
          <w:szCs w:val="32"/>
        </w:rPr>
        <w:t>4.1. В систему субъектов внутреннего контроля входят:</w:t>
      </w:r>
    </w:p>
    <w:p w:rsidR="003573B2" w:rsidRPr="00243DD3" w:rsidRDefault="003573B2" w:rsidP="00037067">
      <w:pPr>
        <w:pStyle w:val="HTML0"/>
        <w:numPr>
          <w:ilvl w:val="0"/>
          <w:numId w:val="37"/>
        </w:numPr>
        <w:tabs>
          <w:tab w:val="left" w:pos="851"/>
        </w:tabs>
        <w:ind w:left="851" w:hanging="284"/>
        <w:jc w:val="both"/>
        <w:rPr>
          <w:rFonts w:ascii="Times New Roman" w:hAnsi="Times New Roman" w:cs="Times New Roman"/>
          <w:sz w:val="32"/>
          <w:szCs w:val="32"/>
        </w:rPr>
      </w:pPr>
      <w:bookmarkStart w:id="107" w:name="dfas987sva"/>
      <w:bookmarkEnd w:id="107"/>
      <w:r w:rsidRPr="00243DD3">
        <w:rPr>
          <w:rFonts w:ascii="Times New Roman" w:hAnsi="Times New Roman" w:cs="Times New Roman"/>
          <w:sz w:val="32"/>
          <w:szCs w:val="32"/>
        </w:rPr>
        <w:t>руководитель учреждения и его заместители;</w:t>
      </w:r>
    </w:p>
    <w:p w:rsidR="003573B2" w:rsidRPr="00243DD3" w:rsidRDefault="003573B2" w:rsidP="00037067">
      <w:pPr>
        <w:pStyle w:val="HTML0"/>
        <w:numPr>
          <w:ilvl w:val="0"/>
          <w:numId w:val="37"/>
        </w:numPr>
        <w:tabs>
          <w:tab w:val="left" w:pos="851"/>
        </w:tabs>
        <w:ind w:left="851" w:hanging="284"/>
        <w:jc w:val="both"/>
        <w:rPr>
          <w:rFonts w:ascii="Times New Roman" w:hAnsi="Times New Roman" w:cs="Times New Roman"/>
          <w:sz w:val="32"/>
          <w:szCs w:val="32"/>
        </w:rPr>
      </w:pPr>
      <w:r w:rsidRPr="00243DD3">
        <w:rPr>
          <w:rFonts w:ascii="Times New Roman" w:hAnsi="Times New Roman" w:cs="Times New Roman"/>
          <w:sz w:val="32"/>
          <w:szCs w:val="32"/>
        </w:rPr>
        <w:t>комиссия по внутреннему контролю;</w:t>
      </w:r>
    </w:p>
    <w:p w:rsidR="003573B2" w:rsidRPr="00243DD3" w:rsidRDefault="003573B2" w:rsidP="00037067">
      <w:pPr>
        <w:pStyle w:val="HTML0"/>
        <w:numPr>
          <w:ilvl w:val="0"/>
          <w:numId w:val="37"/>
        </w:numPr>
        <w:tabs>
          <w:tab w:val="left" w:pos="851"/>
        </w:tabs>
        <w:ind w:left="851" w:hanging="284"/>
        <w:jc w:val="both"/>
        <w:rPr>
          <w:sz w:val="32"/>
          <w:szCs w:val="32"/>
          <w:shd w:val="clear" w:color="auto" w:fill="00FFFF"/>
        </w:rPr>
      </w:pPr>
      <w:r w:rsidRPr="00243DD3">
        <w:rPr>
          <w:rFonts w:ascii="Times New Roman" w:hAnsi="Times New Roman" w:cs="Times New Roman"/>
          <w:sz w:val="32"/>
          <w:szCs w:val="32"/>
        </w:rPr>
        <w:t>руководители и работники учреждения на всех уровнях.</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shd w:val="clear" w:color="auto" w:fill="00FFFF"/>
        </w:rPr>
      </w:pPr>
      <w:bookmarkStart w:id="108" w:name="dfashu28v2"/>
      <w:bookmarkEnd w:id="108"/>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sz w:val="32"/>
          <w:szCs w:val="32"/>
        </w:rPr>
      </w:pPr>
      <w:r w:rsidRPr="00243DD3">
        <w:rPr>
          <w:sz w:val="32"/>
          <w:szCs w:val="32"/>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bookmarkStart w:id="109" w:name="dfasgsmvb6"/>
      <w:bookmarkEnd w:id="109"/>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sz w:val="32"/>
          <w:szCs w:val="32"/>
        </w:rPr>
      </w:pPr>
      <w:bookmarkStart w:id="110" w:name="dfas8du9og"/>
      <w:bookmarkEnd w:id="110"/>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r w:rsidRPr="00243DD3">
        <w:rPr>
          <w:bCs/>
          <w:sz w:val="32"/>
          <w:szCs w:val="32"/>
        </w:rPr>
        <w:t>5. Права комиссии по проведению внутренних проверок.</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11" w:name="dfast0ilkf"/>
      <w:bookmarkEnd w:id="111"/>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12" w:name="dfasm35qw7"/>
      <w:bookmarkEnd w:id="112"/>
      <w:r w:rsidRPr="00243DD3">
        <w:rPr>
          <w:sz w:val="32"/>
          <w:szCs w:val="32"/>
        </w:rPr>
        <w:t xml:space="preserve">5.1. Для обеспечения эффективности внутреннего контроля комиссия по проведению внутренних проверок имеет право: </w:t>
      </w:r>
    </w:p>
    <w:p w:rsidR="003573B2" w:rsidRPr="00243DD3" w:rsidRDefault="003573B2" w:rsidP="003573B2">
      <w:pPr>
        <w:pStyle w:val="HTML0"/>
        <w:tabs>
          <w:tab w:val="left" w:pos="851"/>
        </w:tabs>
        <w:jc w:val="both"/>
        <w:rPr>
          <w:rFonts w:ascii="Times New Roman" w:hAnsi="Times New Roman" w:cs="Times New Roman"/>
          <w:sz w:val="32"/>
          <w:szCs w:val="32"/>
        </w:rPr>
      </w:pPr>
      <w:bookmarkStart w:id="113" w:name="dfasnyyc8k"/>
      <w:bookmarkEnd w:id="113"/>
      <w:r w:rsidRPr="00243DD3">
        <w:rPr>
          <w:rFonts w:ascii="Times New Roman" w:hAnsi="Times New Roman" w:cs="Times New Roman"/>
          <w:sz w:val="32"/>
          <w:szCs w:val="32"/>
          <w:lang w:val="ru-RU"/>
        </w:rPr>
        <w:t xml:space="preserve">         - </w:t>
      </w:r>
      <w:r w:rsidRPr="00243DD3">
        <w:rPr>
          <w:rFonts w:ascii="Times New Roman" w:hAnsi="Times New Roman" w:cs="Times New Roman"/>
          <w:sz w:val="32"/>
          <w:szCs w:val="32"/>
        </w:rPr>
        <w:t xml:space="preserve">проверять соответствие финансово-хозяйственных операций действующему законодательству; </w:t>
      </w:r>
    </w:p>
    <w:p w:rsidR="003573B2" w:rsidRPr="00243DD3" w:rsidRDefault="003573B2" w:rsidP="003573B2">
      <w:pPr>
        <w:pStyle w:val="HTML0"/>
        <w:tabs>
          <w:tab w:val="left" w:pos="851"/>
        </w:tabs>
        <w:jc w:val="both"/>
        <w:rPr>
          <w:rFonts w:ascii="Times New Roman" w:hAnsi="Times New Roman" w:cs="Times New Roman"/>
          <w:sz w:val="32"/>
          <w:szCs w:val="32"/>
        </w:rPr>
      </w:pPr>
      <w:r w:rsidRPr="00243DD3">
        <w:rPr>
          <w:rFonts w:ascii="Times New Roman" w:hAnsi="Times New Roman" w:cs="Times New Roman"/>
          <w:sz w:val="32"/>
          <w:szCs w:val="32"/>
          <w:lang w:val="ru-RU"/>
        </w:rPr>
        <w:t xml:space="preserve">          - </w:t>
      </w:r>
      <w:r w:rsidRPr="00243DD3">
        <w:rPr>
          <w:rFonts w:ascii="Times New Roman" w:hAnsi="Times New Roman" w:cs="Times New Roman"/>
          <w:sz w:val="32"/>
          <w:szCs w:val="32"/>
        </w:rPr>
        <w:t xml:space="preserve">проверять правильность составления бухгалтерских документов и своевременного их отражения в учете; </w:t>
      </w:r>
    </w:p>
    <w:p w:rsidR="003573B2" w:rsidRPr="00243DD3" w:rsidRDefault="003573B2" w:rsidP="003573B2">
      <w:pPr>
        <w:pStyle w:val="HTML0"/>
        <w:tabs>
          <w:tab w:val="left" w:pos="851"/>
        </w:tabs>
        <w:jc w:val="both"/>
        <w:rPr>
          <w:rFonts w:ascii="Times New Roman" w:hAnsi="Times New Roman" w:cs="Times New Roman"/>
          <w:sz w:val="32"/>
          <w:szCs w:val="32"/>
        </w:rPr>
      </w:pPr>
      <w:r w:rsidRPr="00243DD3">
        <w:rPr>
          <w:rFonts w:ascii="Times New Roman" w:hAnsi="Times New Roman" w:cs="Times New Roman"/>
          <w:sz w:val="32"/>
          <w:szCs w:val="32"/>
          <w:lang w:val="ru-RU"/>
        </w:rPr>
        <w:lastRenderedPageBreak/>
        <w:t xml:space="preserve">          -  </w:t>
      </w:r>
      <w:r w:rsidRPr="00243DD3">
        <w:rPr>
          <w:rFonts w:ascii="Times New Roman" w:hAnsi="Times New Roman" w:cs="Times New Roman"/>
          <w:sz w:val="32"/>
          <w:szCs w:val="32"/>
        </w:rPr>
        <w:t xml:space="preserve">входить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3573B2" w:rsidRPr="00243DD3" w:rsidRDefault="003573B2" w:rsidP="003573B2">
      <w:pPr>
        <w:pStyle w:val="HTML0"/>
        <w:tabs>
          <w:tab w:val="left" w:pos="851"/>
        </w:tabs>
        <w:jc w:val="both"/>
        <w:rPr>
          <w:rFonts w:ascii="Times New Roman" w:hAnsi="Times New Roman" w:cs="Times New Roman"/>
          <w:sz w:val="32"/>
          <w:szCs w:val="32"/>
        </w:rPr>
      </w:pPr>
      <w:r w:rsidRPr="00243DD3">
        <w:rPr>
          <w:rFonts w:ascii="Times New Roman" w:hAnsi="Times New Roman" w:cs="Times New Roman"/>
          <w:sz w:val="32"/>
          <w:szCs w:val="32"/>
          <w:lang w:val="ru-RU"/>
        </w:rPr>
        <w:t xml:space="preserve">          -  </w:t>
      </w:r>
      <w:r w:rsidRPr="00243DD3">
        <w:rPr>
          <w:rFonts w:ascii="Times New Roman" w:hAnsi="Times New Roman" w:cs="Times New Roman"/>
          <w:sz w:val="32"/>
          <w:szCs w:val="32"/>
        </w:rPr>
        <w:t>проверять наличие денежных средств, денежных документов и бланков строгой отчетности в кассе учреждения</w:t>
      </w:r>
      <w:r w:rsidRPr="00243DD3">
        <w:rPr>
          <w:rFonts w:ascii="Times New Roman" w:hAnsi="Times New Roman" w:cs="Times New Roman"/>
          <w:sz w:val="32"/>
          <w:szCs w:val="32"/>
          <w:lang w:val="ru-RU"/>
        </w:rPr>
        <w:t xml:space="preserve"> </w:t>
      </w:r>
      <w:r w:rsidRPr="00243DD3">
        <w:rPr>
          <w:rFonts w:ascii="Times New Roman" w:hAnsi="Times New Roman" w:cs="Times New Roman"/>
          <w:sz w:val="32"/>
          <w:szCs w:val="32"/>
        </w:rPr>
        <w:t xml:space="preserve">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3573B2" w:rsidRPr="00243DD3" w:rsidRDefault="003573B2" w:rsidP="003573B2">
      <w:pPr>
        <w:pStyle w:val="HTML0"/>
        <w:tabs>
          <w:tab w:val="left" w:pos="851"/>
        </w:tabs>
        <w:jc w:val="both"/>
        <w:rPr>
          <w:rFonts w:ascii="Times New Roman" w:hAnsi="Times New Roman" w:cs="Times New Roman"/>
          <w:sz w:val="32"/>
          <w:szCs w:val="32"/>
        </w:rPr>
      </w:pPr>
      <w:r w:rsidRPr="00243DD3">
        <w:rPr>
          <w:rFonts w:ascii="Times New Roman" w:hAnsi="Times New Roman" w:cs="Times New Roman"/>
          <w:sz w:val="32"/>
          <w:szCs w:val="32"/>
          <w:lang w:val="ru-RU"/>
        </w:rPr>
        <w:t xml:space="preserve">          -  </w:t>
      </w:r>
      <w:r w:rsidRPr="00243DD3">
        <w:rPr>
          <w:rFonts w:ascii="Times New Roman" w:hAnsi="Times New Roman" w:cs="Times New Roman"/>
          <w:sz w:val="32"/>
          <w:szCs w:val="32"/>
        </w:rPr>
        <w:t xml:space="preserve">проверять все учетные бухгалтерские регистры; </w:t>
      </w:r>
    </w:p>
    <w:p w:rsidR="003573B2" w:rsidRPr="00243DD3" w:rsidRDefault="003573B2" w:rsidP="003573B2">
      <w:pPr>
        <w:pStyle w:val="HTML0"/>
        <w:tabs>
          <w:tab w:val="left" w:pos="851"/>
        </w:tabs>
        <w:jc w:val="both"/>
        <w:rPr>
          <w:rFonts w:ascii="Times New Roman" w:hAnsi="Times New Roman" w:cs="Times New Roman"/>
          <w:sz w:val="32"/>
          <w:szCs w:val="32"/>
        </w:rPr>
      </w:pPr>
      <w:r w:rsidRPr="00243DD3">
        <w:rPr>
          <w:rFonts w:ascii="Times New Roman" w:hAnsi="Times New Roman" w:cs="Times New Roman"/>
          <w:sz w:val="32"/>
          <w:szCs w:val="32"/>
          <w:lang w:val="ru-RU"/>
        </w:rPr>
        <w:t xml:space="preserve">          - </w:t>
      </w:r>
      <w:r w:rsidRPr="00243DD3">
        <w:rPr>
          <w:rFonts w:ascii="Times New Roman" w:hAnsi="Times New Roman" w:cs="Times New Roman"/>
          <w:sz w:val="32"/>
          <w:szCs w:val="32"/>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3573B2" w:rsidRPr="00243DD3" w:rsidRDefault="003573B2" w:rsidP="003573B2">
      <w:pPr>
        <w:pStyle w:val="HTML0"/>
        <w:tabs>
          <w:tab w:val="left" w:pos="851"/>
        </w:tabs>
        <w:jc w:val="both"/>
        <w:rPr>
          <w:rFonts w:ascii="Times New Roman" w:hAnsi="Times New Roman" w:cs="Times New Roman"/>
          <w:sz w:val="32"/>
          <w:szCs w:val="32"/>
        </w:rPr>
      </w:pPr>
      <w:r w:rsidRPr="00243DD3">
        <w:rPr>
          <w:rFonts w:ascii="Times New Roman" w:hAnsi="Times New Roman" w:cs="Times New Roman"/>
          <w:sz w:val="32"/>
          <w:szCs w:val="32"/>
          <w:lang w:val="ru-RU"/>
        </w:rPr>
        <w:t xml:space="preserve">          - </w:t>
      </w:r>
      <w:r w:rsidRPr="00243DD3">
        <w:rPr>
          <w:rFonts w:ascii="Times New Roman" w:hAnsi="Times New Roman" w:cs="Times New Roman"/>
          <w:sz w:val="32"/>
          <w:szCs w:val="32"/>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3573B2" w:rsidRPr="00243DD3" w:rsidRDefault="003573B2" w:rsidP="003573B2">
      <w:pPr>
        <w:pStyle w:val="HTML0"/>
        <w:tabs>
          <w:tab w:val="left" w:pos="851"/>
        </w:tabs>
        <w:jc w:val="both"/>
        <w:rPr>
          <w:rStyle w:val="fill"/>
          <w:rFonts w:ascii="Times New Roman" w:hAnsi="Times New Roman" w:cs="Times New Roman"/>
          <w:sz w:val="32"/>
          <w:szCs w:val="32"/>
          <w:shd w:val="clear" w:color="auto" w:fill="FFFF00"/>
          <w:lang w:val="ru-RU"/>
        </w:rPr>
      </w:pPr>
      <w:r w:rsidRPr="00243DD3">
        <w:rPr>
          <w:rFonts w:ascii="Times New Roman" w:hAnsi="Times New Roman" w:cs="Times New Roman"/>
          <w:sz w:val="32"/>
          <w:szCs w:val="32"/>
          <w:lang w:val="ru-RU"/>
        </w:rPr>
        <w:t xml:space="preserve">          -  </w:t>
      </w:r>
      <w:r w:rsidRPr="00243DD3">
        <w:rPr>
          <w:rFonts w:ascii="Times New Roman" w:hAnsi="Times New Roman" w:cs="Times New Roman"/>
          <w:sz w:val="32"/>
          <w:szCs w:val="32"/>
        </w:rPr>
        <w:t>обследовать производственные и служебные помещения</w:t>
      </w:r>
      <w:r w:rsidRPr="00243DD3">
        <w:rPr>
          <w:rFonts w:ascii="Times New Roman" w:hAnsi="Times New Roman" w:cs="Times New Roman"/>
          <w:sz w:val="32"/>
          <w:szCs w:val="32"/>
          <w:lang w:val="ru-RU"/>
        </w:rPr>
        <w:t>;</w:t>
      </w:r>
    </w:p>
    <w:p w:rsidR="003573B2" w:rsidRPr="00243DD3" w:rsidRDefault="003573B2" w:rsidP="003573B2">
      <w:pPr>
        <w:pStyle w:val="HTML0"/>
        <w:tabs>
          <w:tab w:val="left" w:pos="851"/>
        </w:tabs>
        <w:jc w:val="both"/>
        <w:rPr>
          <w:rFonts w:ascii="Times New Roman" w:hAnsi="Times New Roman" w:cs="Times New Roman"/>
          <w:sz w:val="32"/>
          <w:szCs w:val="32"/>
        </w:rPr>
      </w:pPr>
      <w:r w:rsidRPr="00243DD3">
        <w:rPr>
          <w:sz w:val="32"/>
          <w:szCs w:val="32"/>
        </w:rPr>
        <w:t xml:space="preserve">    - </w:t>
      </w:r>
      <w:r w:rsidRPr="00243DD3">
        <w:rPr>
          <w:rFonts w:ascii="Times New Roman" w:hAnsi="Times New Roman" w:cs="Times New Roman"/>
          <w:sz w:val="32"/>
          <w:szCs w:val="32"/>
        </w:rPr>
        <w:t xml:space="preserve">проводить мероприятия организации труда с целью оценки напряженности норм времени и норм выработки; </w:t>
      </w:r>
    </w:p>
    <w:p w:rsidR="003573B2" w:rsidRPr="00243DD3" w:rsidRDefault="003573B2" w:rsidP="003573B2">
      <w:pPr>
        <w:pStyle w:val="HTML0"/>
        <w:tabs>
          <w:tab w:val="left" w:pos="851"/>
        </w:tabs>
        <w:ind w:left="567"/>
        <w:jc w:val="both"/>
        <w:rPr>
          <w:rFonts w:ascii="Times New Roman" w:hAnsi="Times New Roman" w:cs="Times New Roman"/>
          <w:sz w:val="32"/>
          <w:szCs w:val="32"/>
        </w:rPr>
      </w:pPr>
      <w:r w:rsidRPr="00243DD3">
        <w:rPr>
          <w:rFonts w:ascii="Times New Roman" w:hAnsi="Times New Roman" w:cs="Times New Roman"/>
          <w:sz w:val="32"/>
          <w:szCs w:val="32"/>
          <w:lang w:val="ru-RU"/>
        </w:rPr>
        <w:t xml:space="preserve">- </w:t>
      </w:r>
      <w:r w:rsidRPr="00243DD3">
        <w:rPr>
          <w:rFonts w:ascii="Times New Roman" w:hAnsi="Times New Roman" w:cs="Times New Roman"/>
          <w:sz w:val="32"/>
          <w:szCs w:val="32"/>
        </w:rPr>
        <w:t xml:space="preserve">проверять состояние и сохранность товарно-материальных ценностей у материально ответственных и подотчетных лиц; </w:t>
      </w:r>
    </w:p>
    <w:p w:rsidR="003573B2" w:rsidRPr="00243DD3" w:rsidRDefault="003573B2" w:rsidP="003573B2">
      <w:pPr>
        <w:pStyle w:val="HTML0"/>
        <w:tabs>
          <w:tab w:val="left" w:pos="851"/>
        </w:tabs>
        <w:jc w:val="both"/>
        <w:rPr>
          <w:rFonts w:ascii="Times New Roman" w:hAnsi="Times New Roman" w:cs="Times New Roman"/>
          <w:sz w:val="32"/>
          <w:szCs w:val="32"/>
        </w:rPr>
      </w:pPr>
      <w:r w:rsidRPr="00243DD3">
        <w:rPr>
          <w:rFonts w:ascii="Times New Roman" w:hAnsi="Times New Roman" w:cs="Times New Roman"/>
          <w:sz w:val="32"/>
          <w:szCs w:val="32"/>
        </w:rPr>
        <w:t xml:space="preserve">          -   проверять состояние, наличие и эффективность использования объектов основных средств; </w:t>
      </w:r>
    </w:p>
    <w:p w:rsidR="003573B2" w:rsidRPr="00243DD3" w:rsidRDefault="003573B2" w:rsidP="003573B2">
      <w:pPr>
        <w:pStyle w:val="HTML0"/>
        <w:tabs>
          <w:tab w:val="left" w:pos="851"/>
        </w:tabs>
        <w:jc w:val="both"/>
        <w:rPr>
          <w:rFonts w:ascii="Times New Roman" w:hAnsi="Times New Roman" w:cs="Times New Roman"/>
          <w:sz w:val="32"/>
          <w:szCs w:val="32"/>
        </w:rPr>
      </w:pPr>
      <w:r w:rsidRPr="00243DD3">
        <w:rPr>
          <w:rFonts w:ascii="Times New Roman" w:hAnsi="Times New Roman" w:cs="Times New Roman"/>
          <w:sz w:val="32"/>
          <w:szCs w:val="32"/>
          <w:lang w:val="ru-RU"/>
        </w:rPr>
        <w:t xml:space="preserve">          - </w:t>
      </w:r>
      <w:r w:rsidRPr="00243DD3">
        <w:rPr>
          <w:rFonts w:ascii="Times New Roman" w:hAnsi="Times New Roman" w:cs="Times New Roman"/>
          <w:sz w:val="32"/>
          <w:szCs w:val="32"/>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3573B2" w:rsidRPr="00243DD3" w:rsidRDefault="003573B2" w:rsidP="003573B2">
      <w:pPr>
        <w:pStyle w:val="HTML0"/>
        <w:tabs>
          <w:tab w:val="left" w:pos="851"/>
        </w:tabs>
        <w:jc w:val="both"/>
        <w:rPr>
          <w:rFonts w:ascii="Times New Roman" w:hAnsi="Times New Roman" w:cs="Times New Roman"/>
          <w:sz w:val="32"/>
          <w:szCs w:val="32"/>
        </w:rPr>
      </w:pPr>
      <w:r w:rsidRPr="00243DD3">
        <w:rPr>
          <w:rFonts w:ascii="Times New Roman" w:hAnsi="Times New Roman" w:cs="Times New Roman"/>
          <w:sz w:val="32"/>
          <w:szCs w:val="32"/>
          <w:lang w:val="ru-RU"/>
        </w:rPr>
        <w:t xml:space="preserve">           -  </w:t>
      </w:r>
      <w:r w:rsidRPr="00243DD3">
        <w:rPr>
          <w:rFonts w:ascii="Times New Roman" w:hAnsi="Times New Roman" w:cs="Times New Roman"/>
          <w:sz w:val="32"/>
          <w:szCs w:val="32"/>
        </w:rPr>
        <w:t>требовать от руководителей структурных подразделений справки, расчеты и объяснения по проверяемым фактам хозяйственной деятельности;</w:t>
      </w:r>
    </w:p>
    <w:p w:rsidR="003573B2" w:rsidRPr="00243DD3" w:rsidRDefault="003573B2" w:rsidP="003573B2">
      <w:pPr>
        <w:pStyle w:val="HTML0"/>
        <w:tabs>
          <w:tab w:val="left" w:pos="851"/>
        </w:tabs>
        <w:jc w:val="both"/>
        <w:rPr>
          <w:sz w:val="32"/>
          <w:szCs w:val="32"/>
        </w:rPr>
      </w:pPr>
      <w:r w:rsidRPr="00243DD3">
        <w:rPr>
          <w:rFonts w:ascii="Times New Roman" w:hAnsi="Times New Roman" w:cs="Times New Roman"/>
          <w:sz w:val="32"/>
          <w:szCs w:val="32"/>
          <w:lang w:val="ru-RU"/>
        </w:rPr>
        <w:t xml:space="preserve">           -  </w:t>
      </w:r>
      <w:r w:rsidRPr="00243DD3">
        <w:rPr>
          <w:rFonts w:ascii="Times New Roman" w:hAnsi="Times New Roman" w:cs="Times New Roman"/>
          <w:sz w:val="32"/>
          <w:szCs w:val="32"/>
        </w:rPr>
        <w:t xml:space="preserve">на иные действия, обусловленные спецификой деятельности комиссии и иными факторами.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sz w:val="32"/>
          <w:szCs w:val="32"/>
        </w:rPr>
      </w:pPr>
      <w:bookmarkStart w:id="114" w:name="dfas60q9tv"/>
      <w:bookmarkEnd w:id="114"/>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15" w:name="dfasevnxpu"/>
      <w:bookmarkEnd w:id="115"/>
      <w:r w:rsidRPr="00243DD3">
        <w:rPr>
          <w:bCs/>
          <w:sz w:val="32"/>
          <w:szCs w:val="32"/>
        </w:rPr>
        <w:t xml:space="preserve">6. Ответственность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16" w:name="dfasfwtacn"/>
      <w:bookmarkEnd w:id="116"/>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17" w:name="dfas3cl6h5"/>
      <w:bookmarkEnd w:id="117"/>
      <w:r w:rsidRPr="00243DD3">
        <w:rPr>
          <w:sz w:val="32"/>
          <w:szCs w:val="32"/>
        </w:rPr>
        <w:lastRenderedPageBreak/>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18" w:name="dfasbtta52"/>
      <w:bookmarkEnd w:id="118"/>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fill"/>
          <w:sz w:val="32"/>
          <w:szCs w:val="32"/>
        </w:rPr>
      </w:pPr>
      <w:r w:rsidRPr="00243DD3">
        <w:rPr>
          <w:sz w:val="32"/>
          <w:szCs w:val="32"/>
        </w:rPr>
        <w:t>6.2. Ответственность за организацию и функционирование системы внутреннего контроля возлагается на главного бухгалтера.</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r w:rsidRPr="00243DD3">
        <w:rPr>
          <w:sz w:val="32"/>
          <w:szCs w:val="32"/>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sz w:val="32"/>
          <w:szCs w:val="32"/>
        </w:rPr>
      </w:pPr>
      <w:bookmarkStart w:id="119" w:name="dfassxxvwn"/>
      <w:bookmarkEnd w:id="119"/>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20" w:name="dfas2x0dvi"/>
      <w:bookmarkEnd w:id="120"/>
      <w:r w:rsidRPr="00243DD3">
        <w:rPr>
          <w:bCs/>
          <w:sz w:val="32"/>
          <w:szCs w:val="32"/>
        </w:rPr>
        <w:t>7. Оценка состояния системы финансового контроля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21" w:name="dfasf82soa"/>
      <w:bookmarkEnd w:id="121"/>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22" w:name="dfasg66kg9"/>
      <w:bookmarkEnd w:id="122"/>
      <w:r w:rsidRPr="00243DD3">
        <w:rPr>
          <w:sz w:val="32"/>
          <w:szCs w:val="32"/>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23" w:name="dfasrpgilp"/>
      <w:bookmarkEnd w:id="123"/>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24" w:name="dfasuzzzqp"/>
      <w:bookmarkEnd w:id="124"/>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25" w:name="dfastanrdn"/>
      <w:bookmarkEnd w:id="125"/>
      <w:r w:rsidRPr="00243DD3">
        <w:rPr>
          <w:bCs/>
          <w:sz w:val="32"/>
          <w:szCs w:val="32"/>
        </w:rPr>
        <w:t>8. Заключительные положения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26" w:name="dfasm5lfbx"/>
      <w:bookmarkEnd w:id="126"/>
      <w:r w:rsidRPr="00243DD3">
        <w:rPr>
          <w:sz w:val="32"/>
          <w:szCs w:val="32"/>
        </w:rPr>
        <w:t> </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27" w:name="dfasu0815t"/>
      <w:bookmarkEnd w:id="127"/>
      <w:r w:rsidRPr="00243DD3">
        <w:rPr>
          <w:sz w:val="32"/>
          <w:szCs w:val="32"/>
        </w:rPr>
        <w:t>8.1. Все изменения и дополнения к настоящему положению утверждаются руководителем учреждения.</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bookmarkStart w:id="128" w:name="dfas53q9v8"/>
      <w:bookmarkEnd w:id="128"/>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32"/>
          <w:szCs w:val="32"/>
        </w:rPr>
      </w:pPr>
      <w:r w:rsidRPr="00243DD3">
        <w:rPr>
          <w:sz w:val="32"/>
          <w:szCs w:val="32"/>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3573B2" w:rsidRPr="00243DD3" w:rsidRDefault="003573B2" w:rsidP="003573B2">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alibri" w:hAnsi="Calibri" w:cs="Calibri"/>
          <w:b/>
          <w:bCs/>
          <w:sz w:val="32"/>
          <w:szCs w:val="32"/>
        </w:rPr>
      </w:pPr>
      <w:bookmarkStart w:id="129" w:name="dfas9d91yo"/>
      <w:bookmarkEnd w:id="129"/>
      <w:r w:rsidRPr="00243DD3">
        <w:rPr>
          <w:sz w:val="32"/>
          <w:szCs w:val="32"/>
        </w:rPr>
        <w:t> </w:t>
      </w:r>
    </w:p>
    <w:p w:rsidR="00C77ACA" w:rsidRPr="00243DD3" w:rsidRDefault="00C77ACA">
      <w:pPr>
        <w:jc w:val="both"/>
        <w:rPr>
          <w:sz w:val="32"/>
          <w:szCs w:val="32"/>
          <w:shd w:val="clear" w:color="auto" w:fill="FF00FF"/>
          <w:lang w:val="ru-RU"/>
        </w:rPr>
      </w:pPr>
    </w:p>
    <w:p w:rsidR="00DC417E" w:rsidRPr="00243DD3" w:rsidRDefault="00DC417E">
      <w:pPr>
        <w:pStyle w:val="4"/>
        <w:ind w:left="0" w:firstLine="284"/>
        <w:jc w:val="both"/>
        <w:rPr>
          <w:sz w:val="32"/>
          <w:szCs w:val="32"/>
          <w:lang w:val="ru-RU"/>
        </w:rPr>
      </w:pPr>
    </w:p>
    <w:p w:rsidR="00C77ACA" w:rsidRPr="00243DD3" w:rsidRDefault="00C77ACA">
      <w:pPr>
        <w:pStyle w:val="4"/>
        <w:ind w:left="0" w:firstLine="284"/>
        <w:jc w:val="both"/>
        <w:rPr>
          <w:sz w:val="32"/>
          <w:szCs w:val="32"/>
          <w:lang w:val="ru-RU"/>
        </w:rPr>
      </w:pPr>
      <w:r w:rsidRPr="00243DD3">
        <w:rPr>
          <w:rFonts w:ascii="Calibri" w:hAnsi="Calibri" w:cs="Calibri"/>
          <w:sz w:val="32"/>
          <w:szCs w:val="32"/>
          <w:lang w:val="ru-RU"/>
        </w:rPr>
        <w:t>6.19 Положение о проведении инвентаризации активов и обязательств</w:t>
      </w:r>
    </w:p>
    <w:p w:rsidR="00C77ACA" w:rsidRPr="00243DD3" w:rsidRDefault="00C77ACA">
      <w:pPr>
        <w:rPr>
          <w:sz w:val="32"/>
          <w:szCs w:val="32"/>
          <w:lang w:val="ru-RU"/>
        </w:rPr>
      </w:pPr>
    </w:p>
    <w:p w:rsidR="00DC417E" w:rsidRPr="00243DD3" w:rsidRDefault="00DC417E" w:rsidP="003573B2">
      <w:pPr>
        <w:jc w:val="right"/>
        <w:rPr>
          <w:sz w:val="32"/>
          <w:szCs w:val="32"/>
          <w:lang w:val="ru-RU"/>
        </w:rPr>
      </w:pPr>
    </w:p>
    <w:p w:rsidR="003573B2" w:rsidRPr="00243DD3" w:rsidRDefault="003573B2" w:rsidP="003573B2">
      <w:pPr>
        <w:jc w:val="right"/>
        <w:rPr>
          <w:sz w:val="32"/>
          <w:szCs w:val="32"/>
        </w:rPr>
      </w:pPr>
      <w:r w:rsidRPr="00243DD3">
        <w:rPr>
          <w:sz w:val="32"/>
          <w:szCs w:val="32"/>
          <w:lang w:val="ru-RU"/>
        </w:rPr>
        <w:t>Приложение № 6.19</w:t>
      </w:r>
    </w:p>
    <w:p w:rsidR="003573B2" w:rsidRPr="00243DD3" w:rsidRDefault="003573B2" w:rsidP="003573B2">
      <w:pPr>
        <w:jc w:val="right"/>
        <w:rPr>
          <w:sz w:val="32"/>
          <w:szCs w:val="32"/>
        </w:rPr>
      </w:pPr>
    </w:p>
    <w:p w:rsidR="003573B2" w:rsidRPr="00243DD3" w:rsidRDefault="003573B2" w:rsidP="003573B2">
      <w:pPr>
        <w:jc w:val="center"/>
        <w:rPr>
          <w:sz w:val="32"/>
          <w:szCs w:val="32"/>
        </w:rPr>
      </w:pPr>
      <w:r w:rsidRPr="00243DD3">
        <w:rPr>
          <w:b/>
          <w:bCs/>
          <w:sz w:val="32"/>
          <w:szCs w:val="32"/>
          <w:lang w:val="ru-RU"/>
        </w:rPr>
        <w:t>Положение о проведении инвентаризации активов и обязательств</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r w:rsidRPr="00243DD3">
        <w:rPr>
          <w:sz w:val="32"/>
          <w:szCs w:val="32"/>
          <w:lang w:val="ru-RU"/>
        </w:rPr>
        <w:t>1. Общие положения</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both"/>
        <w:rPr>
          <w:sz w:val="32"/>
          <w:szCs w:val="32"/>
        </w:rPr>
      </w:pPr>
      <w:r w:rsidRPr="00243DD3">
        <w:rPr>
          <w:sz w:val="32"/>
          <w:szCs w:val="32"/>
          <w:lang w:val="ru-RU"/>
        </w:rPr>
        <w:t xml:space="preserve">1.1. Настоящее Положение устанавливает порядок проведения инвентаризации имущества и финансовых обязательств Учреждения и оформления ее результатов. </w:t>
      </w:r>
    </w:p>
    <w:p w:rsidR="003573B2" w:rsidRPr="00243DD3" w:rsidRDefault="003573B2" w:rsidP="003573B2">
      <w:pPr>
        <w:jc w:val="both"/>
        <w:rPr>
          <w:sz w:val="32"/>
          <w:szCs w:val="32"/>
        </w:rPr>
      </w:pPr>
      <w:r w:rsidRPr="00243DD3">
        <w:rPr>
          <w:sz w:val="32"/>
          <w:szCs w:val="32"/>
          <w:lang w:val="ru-RU"/>
        </w:rPr>
        <w:t>1.2. Под имуществом Учреждения понимаются основные средства, нематериальные активы, непроизведенные активы, финансовые вложения, материальные запасы, готовая продукция, товары, активы на забалансовых счетах, денежные средства и прочие финансовые активы, а под финансовыми обязательствами - кредиторская задолженность, кредиты банков, займы и резервы.</w:t>
      </w:r>
    </w:p>
    <w:p w:rsidR="003573B2" w:rsidRPr="00243DD3" w:rsidRDefault="003573B2" w:rsidP="003573B2">
      <w:pPr>
        <w:jc w:val="both"/>
        <w:rPr>
          <w:sz w:val="32"/>
          <w:szCs w:val="32"/>
        </w:rPr>
      </w:pPr>
      <w:r w:rsidRPr="00243DD3">
        <w:rPr>
          <w:sz w:val="32"/>
          <w:szCs w:val="32"/>
          <w:lang w:val="ru-RU"/>
        </w:rPr>
        <w:t>1.3. Инвентаризации подлежит все имущество Учреждения независимо от его местонахождения и все виды финансовых обязательств.</w:t>
      </w:r>
    </w:p>
    <w:p w:rsidR="003573B2" w:rsidRPr="00243DD3" w:rsidRDefault="003573B2" w:rsidP="003573B2">
      <w:pPr>
        <w:jc w:val="both"/>
        <w:rPr>
          <w:sz w:val="32"/>
          <w:szCs w:val="32"/>
        </w:rPr>
      </w:pPr>
      <w:r w:rsidRPr="00243DD3">
        <w:rPr>
          <w:sz w:val="32"/>
          <w:szCs w:val="32"/>
          <w:lang w:val="ru-RU"/>
        </w:rPr>
        <w:t>Кроме того, инвентаризации подлежат активы и другие виды имущества, не принадлежащие Учреждению, но числящиеся в бухгалтерском учете (находящиеся на ответственном хранении, арендованные, полученные для переработки), а также имущество, не учтенное по каким-либо причинам.</w:t>
      </w:r>
    </w:p>
    <w:p w:rsidR="003573B2" w:rsidRPr="00243DD3" w:rsidRDefault="003573B2" w:rsidP="003573B2">
      <w:pPr>
        <w:jc w:val="both"/>
        <w:rPr>
          <w:sz w:val="32"/>
          <w:szCs w:val="32"/>
        </w:rPr>
      </w:pPr>
      <w:r w:rsidRPr="00243DD3">
        <w:rPr>
          <w:sz w:val="32"/>
          <w:szCs w:val="32"/>
          <w:lang w:val="ru-RU"/>
        </w:rPr>
        <w:t>Инвентаризация имущества производится по его местонахождению и материально ответственному лицу.</w:t>
      </w:r>
    </w:p>
    <w:p w:rsidR="003573B2" w:rsidRPr="00243DD3" w:rsidRDefault="003573B2" w:rsidP="003573B2">
      <w:pPr>
        <w:jc w:val="both"/>
        <w:rPr>
          <w:sz w:val="32"/>
          <w:szCs w:val="32"/>
        </w:rPr>
      </w:pPr>
      <w:r w:rsidRPr="00243DD3">
        <w:rPr>
          <w:sz w:val="32"/>
          <w:szCs w:val="32"/>
          <w:lang w:val="ru-RU"/>
        </w:rPr>
        <w:t>1.4.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выявление объектов основных средств, которые в ходе владения (пользования) перестали соответствовать критериям активов.</w:t>
      </w:r>
    </w:p>
    <w:p w:rsidR="003573B2" w:rsidRPr="00243DD3" w:rsidRDefault="003573B2" w:rsidP="003573B2">
      <w:pPr>
        <w:jc w:val="both"/>
        <w:rPr>
          <w:sz w:val="32"/>
          <w:szCs w:val="32"/>
        </w:rPr>
      </w:pPr>
      <w:r w:rsidRPr="00243DD3">
        <w:rPr>
          <w:sz w:val="32"/>
          <w:szCs w:val="32"/>
          <w:lang w:val="ru-RU"/>
        </w:rPr>
        <w:t xml:space="preserve">1.5.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проведение </w:t>
      </w:r>
      <w:r w:rsidRPr="00243DD3">
        <w:rPr>
          <w:sz w:val="32"/>
          <w:szCs w:val="32"/>
          <w:lang w:val="ru-RU"/>
        </w:rPr>
        <w:lastRenderedPageBreak/>
        <w:t>инвентаризаций обязательно:</w:t>
      </w:r>
    </w:p>
    <w:p w:rsidR="003573B2" w:rsidRPr="00243DD3" w:rsidRDefault="003573B2" w:rsidP="00037067">
      <w:pPr>
        <w:numPr>
          <w:ilvl w:val="0"/>
          <w:numId w:val="20"/>
        </w:numPr>
        <w:jc w:val="both"/>
        <w:rPr>
          <w:sz w:val="32"/>
          <w:szCs w:val="32"/>
        </w:rPr>
      </w:pPr>
      <w:r w:rsidRPr="00243DD3">
        <w:rPr>
          <w:sz w:val="32"/>
          <w:szCs w:val="32"/>
          <w:lang w:val="ru-RU"/>
        </w:rPr>
        <w:t>при установлении фактов хищений или злоупотреблений, а также порчи имущества;</w:t>
      </w:r>
    </w:p>
    <w:p w:rsidR="003573B2" w:rsidRPr="00243DD3" w:rsidRDefault="003573B2" w:rsidP="00037067">
      <w:pPr>
        <w:numPr>
          <w:ilvl w:val="0"/>
          <w:numId w:val="20"/>
        </w:numPr>
        <w:jc w:val="both"/>
        <w:rPr>
          <w:sz w:val="32"/>
          <w:szCs w:val="32"/>
        </w:rPr>
      </w:pPr>
      <w:r w:rsidRPr="00243DD3">
        <w:rPr>
          <w:sz w:val="32"/>
          <w:szCs w:val="32"/>
          <w:lang w:val="ru-RU"/>
        </w:rPr>
        <w:t>в случае стихийного бедствия, пожара, аварии или других чрезвычайных ситуаций, в том числе вызванных экстремальными условиями;</w:t>
      </w:r>
    </w:p>
    <w:p w:rsidR="003573B2" w:rsidRPr="00243DD3" w:rsidRDefault="003573B2" w:rsidP="00037067">
      <w:pPr>
        <w:numPr>
          <w:ilvl w:val="0"/>
          <w:numId w:val="20"/>
        </w:numPr>
        <w:jc w:val="both"/>
        <w:rPr>
          <w:sz w:val="32"/>
          <w:szCs w:val="32"/>
        </w:rPr>
      </w:pPr>
      <w:r w:rsidRPr="00243DD3">
        <w:rPr>
          <w:sz w:val="32"/>
          <w:szCs w:val="32"/>
          <w:lang w:val="ru-RU"/>
        </w:rPr>
        <w:t>при смене материально ответственных лиц (на день приемки-передачи дел);</w:t>
      </w:r>
    </w:p>
    <w:p w:rsidR="003573B2" w:rsidRPr="00243DD3" w:rsidRDefault="003573B2" w:rsidP="00037067">
      <w:pPr>
        <w:numPr>
          <w:ilvl w:val="0"/>
          <w:numId w:val="20"/>
        </w:numPr>
        <w:jc w:val="both"/>
        <w:rPr>
          <w:sz w:val="32"/>
          <w:szCs w:val="32"/>
        </w:rPr>
      </w:pPr>
      <w:r w:rsidRPr="00243DD3">
        <w:rPr>
          <w:sz w:val="32"/>
          <w:szCs w:val="32"/>
          <w:lang w:val="ru-RU"/>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
    <w:p w:rsidR="003573B2" w:rsidRPr="00243DD3" w:rsidRDefault="003573B2" w:rsidP="00037067">
      <w:pPr>
        <w:numPr>
          <w:ilvl w:val="0"/>
          <w:numId w:val="20"/>
        </w:numPr>
        <w:jc w:val="both"/>
        <w:rPr>
          <w:sz w:val="32"/>
          <w:szCs w:val="32"/>
        </w:rPr>
      </w:pPr>
      <w:r w:rsidRPr="00243DD3">
        <w:rPr>
          <w:sz w:val="32"/>
          <w:szCs w:val="32"/>
          <w:lang w:val="ru-RU"/>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3573B2" w:rsidRPr="00243DD3" w:rsidRDefault="003573B2" w:rsidP="00037067">
      <w:pPr>
        <w:numPr>
          <w:ilvl w:val="1"/>
          <w:numId w:val="29"/>
        </w:numPr>
        <w:tabs>
          <w:tab w:val="left" w:pos="426"/>
        </w:tabs>
        <w:jc w:val="both"/>
        <w:rPr>
          <w:sz w:val="32"/>
          <w:szCs w:val="32"/>
        </w:rPr>
      </w:pPr>
      <w:r w:rsidRPr="00243DD3">
        <w:rPr>
          <w:sz w:val="32"/>
          <w:szCs w:val="32"/>
          <w:lang w:val="ru-RU"/>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3573B2" w:rsidRPr="00243DD3" w:rsidRDefault="003573B2" w:rsidP="003573B2">
      <w:pPr>
        <w:tabs>
          <w:tab w:val="left" w:pos="426"/>
        </w:tabs>
        <w:jc w:val="both"/>
        <w:rPr>
          <w:sz w:val="32"/>
          <w:szCs w:val="32"/>
        </w:rPr>
      </w:pPr>
      <w:r w:rsidRPr="00243DD3">
        <w:rPr>
          <w:sz w:val="32"/>
          <w:szCs w:val="32"/>
          <w:lang w:val="ru-RU"/>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3573B2" w:rsidRPr="00243DD3" w:rsidRDefault="003573B2" w:rsidP="003573B2">
      <w:pPr>
        <w:tabs>
          <w:tab w:val="left" w:pos="426"/>
        </w:tabs>
        <w:jc w:val="both"/>
        <w:rPr>
          <w:sz w:val="32"/>
          <w:szCs w:val="32"/>
        </w:rPr>
      </w:pPr>
      <w:r w:rsidRPr="00243DD3">
        <w:rPr>
          <w:sz w:val="32"/>
          <w:szCs w:val="32"/>
          <w:lang w:val="ru-RU"/>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r w:rsidRPr="00243DD3">
        <w:rPr>
          <w:sz w:val="32"/>
          <w:szCs w:val="32"/>
          <w:lang w:val="ru-RU"/>
        </w:rPr>
        <w:t>2. Общие правила проведения инвентаризации</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both"/>
        <w:rPr>
          <w:sz w:val="32"/>
          <w:szCs w:val="32"/>
        </w:rPr>
      </w:pPr>
      <w:r w:rsidRPr="00243DD3">
        <w:rPr>
          <w:sz w:val="32"/>
          <w:szCs w:val="32"/>
          <w:lang w:val="ru-RU"/>
        </w:rPr>
        <w:t>2.1. Количество инвентаризаций в отчетном году, дата их проведения, перечень имущества и финансовых обязательств, проверяемых при каждой из них, установлено в Приложении № 6.9 «План проведения инвентаризаций» учетной политики, кроме случаев, предусмотренных в пунктах 1.5  настоящего Положения.</w:t>
      </w:r>
    </w:p>
    <w:p w:rsidR="003573B2" w:rsidRPr="00243DD3" w:rsidRDefault="003573B2" w:rsidP="003573B2">
      <w:pPr>
        <w:jc w:val="both"/>
        <w:rPr>
          <w:sz w:val="32"/>
          <w:szCs w:val="32"/>
        </w:rPr>
      </w:pPr>
      <w:r w:rsidRPr="00243DD3">
        <w:rPr>
          <w:sz w:val="32"/>
          <w:szCs w:val="32"/>
          <w:lang w:val="ru-RU"/>
        </w:rPr>
        <w:t>2.2. Для проведения инвентаризации в Учреждении создается постоянно действующая инвентаризационная комиссия.</w:t>
      </w:r>
    </w:p>
    <w:p w:rsidR="003573B2" w:rsidRPr="00243DD3" w:rsidRDefault="003573B2" w:rsidP="003573B2">
      <w:pPr>
        <w:jc w:val="both"/>
        <w:rPr>
          <w:sz w:val="32"/>
          <w:szCs w:val="32"/>
        </w:rPr>
      </w:pPr>
      <w:r w:rsidRPr="00243DD3">
        <w:rPr>
          <w:sz w:val="32"/>
          <w:szCs w:val="32"/>
          <w:lang w:val="ru-RU"/>
        </w:rPr>
        <w:t xml:space="preserve">2.3. Персональный состав постоянно действующей </w:t>
      </w:r>
      <w:r w:rsidRPr="00243DD3">
        <w:rPr>
          <w:sz w:val="32"/>
          <w:szCs w:val="32"/>
          <w:lang w:val="ru-RU"/>
        </w:rPr>
        <w:lastRenderedPageBreak/>
        <w:t xml:space="preserve">инвентаризационной комиссии утверждает руководитель организации. </w:t>
      </w:r>
    </w:p>
    <w:p w:rsidR="003573B2" w:rsidRPr="00243DD3" w:rsidRDefault="003573B2" w:rsidP="003573B2">
      <w:pPr>
        <w:jc w:val="both"/>
        <w:rPr>
          <w:sz w:val="32"/>
          <w:szCs w:val="32"/>
        </w:rPr>
      </w:pPr>
      <w:r w:rsidRPr="00243DD3">
        <w:rPr>
          <w:sz w:val="32"/>
          <w:szCs w:val="32"/>
          <w:lang w:val="ru-RU"/>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т.д.).</w:t>
      </w:r>
    </w:p>
    <w:p w:rsidR="003573B2" w:rsidRPr="00243DD3" w:rsidRDefault="003573B2" w:rsidP="003573B2">
      <w:pPr>
        <w:jc w:val="both"/>
        <w:rPr>
          <w:sz w:val="32"/>
          <w:szCs w:val="32"/>
        </w:rPr>
      </w:pPr>
      <w:r w:rsidRPr="00243DD3">
        <w:rPr>
          <w:sz w:val="32"/>
          <w:szCs w:val="32"/>
          <w:lang w:val="ru-RU"/>
        </w:rPr>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3573B2" w:rsidRPr="00243DD3" w:rsidRDefault="003573B2" w:rsidP="003573B2">
      <w:pPr>
        <w:jc w:val="both"/>
        <w:rPr>
          <w:sz w:val="32"/>
          <w:szCs w:val="32"/>
        </w:rPr>
      </w:pPr>
      <w:r w:rsidRPr="00243DD3">
        <w:rPr>
          <w:sz w:val="32"/>
          <w:szCs w:val="32"/>
          <w:lang w:val="ru-RU"/>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3573B2" w:rsidRPr="00243DD3" w:rsidRDefault="003573B2" w:rsidP="003573B2">
      <w:pPr>
        <w:jc w:val="both"/>
        <w:rPr>
          <w:sz w:val="32"/>
          <w:szCs w:val="32"/>
        </w:rPr>
      </w:pPr>
      <w:r w:rsidRPr="00243DD3">
        <w:rPr>
          <w:sz w:val="32"/>
          <w:szCs w:val="32"/>
          <w:lang w:val="ru-RU"/>
        </w:rPr>
        <w:t>2.4.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3573B2" w:rsidRPr="00243DD3" w:rsidRDefault="003573B2" w:rsidP="003573B2">
      <w:pPr>
        <w:jc w:val="both"/>
        <w:rPr>
          <w:sz w:val="32"/>
          <w:szCs w:val="32"/>
        </w:rPr>
      </w:pPr>
      <w:r w:rsidRPr="00243DD3">
        <w:rPr>
          <w:sz w:val="32"/>
          <w:szCs w:val="32"/>
          <w:lang w:val="ru-RU"/>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3573B2" w:rsidRPr="00243DD3" w:rsidRDefault="003573B2" w:rsidP="003573B2">
      <w:pPr>
        <w:jc w:val="both"/>
        <w:rPr>
          <w:sz w:val="32"/>
          <w:szCs w:val="32"/>
        </w:rPr>
      </w:pPr>
      <w:r w:rsidRPr="00243DD3">
        <w:rPr>
          <w:sz w:val="32"/>
          <w:szCs w:val="32"/>
          <w:lang w:val="ru-RU"/>
        </w:rPr>
        <w:t>Материально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3573B2" w:rsidRPr="00243DD3" w:rsidRDefault="003573B2" w:rsidP="003573B2">
      <w:pPr>
        <w:jc w:val="both"/>
        <w:rPr>
          <w:sz w:val="32"/>
          <w:szCs w:val="32"/>
        </w:rPr>
      </w:pPr>
      <w:r w:rsidRPr="00243DD3">
        <w:rPr>
          <w:sz w:val="32"/>
          <w:szCs w:val="32"/>
          <w:lang w:val="ru-RU"/>
        </w:rPr>
        <w:t xml:space="preserve">2.5. Сведения о фактическом наличии имущества и реальности учтенных финансовых обязательств записываются в инвентаризационные описи (далее Описи) не менее чем в двух экземплярах. Описи составляются в соответствии с Приказом Минфина России от 30 марта 2015 г. N 52н (с изменениями и дополнениями)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w:t>
      </w:r>
      <w:r w:rsidRPr="00243DD3">
        <w:rPr>
          <w:sz w:val="32"/>
          <w:szCs w:val="32"/>
          <w:lang w:val="ru-RU"/>
        </w:rPr>
        <w:lastRenderedPageBreak/>
        <w:t>применению".</w:t>
      </w:r>
    </w:p>
    <w:p w:rsidR="003573B2" w:rsidRPr="00243DD3" w:rsidRDefault="003573B2" w:rsidP="003573B2">
      <w:pPr>
        <w:jc w:val="both"/>
        <w:rPr>
          <w:sz w:val="32"/>
          <w:szCs w:val="32"/>
        </w:rPr>
      </w:pPr>
      <w:r w:rsidRPr="00243DD3">
        <w:rPr>
          <w:sz w:val="32"/>
          <w:szCs w:val="32"/>
          <w:lang w:val="ru-RU"/>
        </w:rPr>
        <w:t>2.6. Инвентаризационная комиссия обеспечивает полноту и точность внесения в описи данных о фактических остатках основных средств, материальных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3573B2" w:rsidRPr="00243DD3" w:rsidRDefault="003573B2" w:rsidP="003573B2">
      <w:pPr>
        <w:jc w:val="both"/>
        <w:rPr>
          <w:sz w:val="32"/>
          <w:szCs w:val="32"/>
        </w:rPr>
      </w:pPr>
      <w:r w:rsidRPr="00243DD3">
        <w:rPr>
          <w:sz w:val="32"/>
          <w:szCs w:val="32"/>
          <w:lang w:val="ru-RU"/>
        </w:rPr>
        <w:t>2.7. Фактическое наличие имущества при инвентаризации определяют путем обязательного подсчета, взвешивания, обмера.</w:t>
      </w:r>
    </w:p>
    <w:p w:rsidR="003573B2" w:rsidRPr="00243DD3" w:rsidRDefault="003573B2" w:rsidP="003573B2">
      <w:pPr>
        <w:jc w:val="both"/>
        <w:rPr>
          <w:sz w:val="32"/>
          <w:szCs w:val="32"/>
        </w:rPr>
      </w:pPr>
      <w:r w:rsidRPr="00243DD3">
        <w:rPr>
          <w:sz w:val="32"/>
          <w:szCs w:val="32"/>
          <w:lang w:val="ru-RU"/>
        </w:rPr>
        <w:t>Руководитель организации должен создать условия, обеспечивающие полную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 весовым хозяйством, измерительными и контрольными приборами, мерной тарой).</w:t>
      </w:r>
    </w:p>
    <w:p w:rsidR="003573B2" w:rsidRPr="00243DD3" w:rsidRDefault="003573B2" w:rsidP="003573B2">
      <w:pPr>
        <w:jc w:val="both"/>
        <w:rPr>
          <w:sz w:val="32"/>
          <w:szCs w:val="32"/>
        </w:rPr>
      </w:pPr>
      <w:r w:rsidRPr="00243DD3">
        <w:rPr>
          <w:sz w:val="32"/>
          <w:szCs w:val="32"/>
          <w:lang w:val="ru-RU"/>
        </w:rPr>
        <w:t>2.8. Проверка фактического наличия имущества производится при обязательном участии материально ответственных лиц.</w:t>
      </w:r>
    </w:p>
    <w:p w:rsidR="003573B2" w:rsidRPr="00243DD3" w:rsidRDefault="003573B2" w:rsidP="003573B2">
      <w:pPr>
        <w:jc w:val="both"/>
        <w:rPr>
          <w:sz w:val="32"/>
          <w:szCs w:val="32"/>
        </w:rPr>
      </w:pPr>
      <w:r w:rsidRPr="00243DD3">
        <w:rPr>
          <w:sz w:val="32"/>
          <w:szCs w:val="32"/>
          <w:lang w:val="ru-RU"/>
        </w:rPr>
        <w:t>2.9.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3573B2" w:rsidRPr="00243DD3" w:rsidRDefault="003573B2" w:rsidP="003573B2">
      <w:pPr>
        <w:jc w:val="both"/>
        <w:rPr>
          <w:sz w:val="32"/>
          <w:szCs w:val="32"/>
        </w:rPr>
      </w:pPr>
      <w:r w:rsidRPr="00243DD3">
        <w:rPr>
          <w:sz w:val="32"/>
          <w:szCs w:val="32"/>
          <w:lang w:val="ru-RU"/>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3573B2" w:rsidRPr="00243DD3" w:rsidRDefault="003573B2" w:rsidP="003573B2">
      <w:pPr>
        <w:jc w:val="both"/>
        <w:rPr>
          <w:sz w:val="32"/>
          <w:szCs w:val="32"/>
        </w:rPr>
      </w:pPr>
      <w:r w:rsidRPr="00243DD3">
        <w:rPr>
          <w:sz w:val="32"/>
          <w:szCs w:val="32"/>
          <w:lang w:val="ru-RU"/>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3573B2" w:rsidRPr="00243DD3" w:rsidRDefault="003573B2" w:rsidP="003573B2">
      <w:pPr>
        <w:jc w:val="both"/>
        <w:rPr>
          <w:sz w:val="32"/>
          <w:szCs w:val="32"/>
        </w:rPr>
      </w:pPr>
      <w:r w:rsidRPr="00243DD3">
        <w:rPr>
          <w:sz w:val="32"/>
          <w:szCs w:val="32"/>
          <w:lang w:val="ru-RU"/>
        </w:rPr>
        <w:t>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3573B2" w:rsidRPr="00243DD3" w:rsidRDefault="003573B2" w:rsidP="003573B2">
      <w:pPr>
        <w:jc w:val="both"/>
        <w:rPr>
          <w:sz w:val="32"/>
          <w:szCs w:val="32"/>
        </w:rPr>
      </w:pPr>
      <w:r w:rsidRPr="00243DD3">
        <w:rPr>
          <w:sz w:val="32"/>
          <w:szCs w:val="32"/>
          <w:lang w:val="ru-RU"/>
        </w:rPr>
        <w:t>В описях не допускается оставлять незаполненные строки, на последних страницах незаполненные строки прочеркиваются.</w:t>
      </w:r>
    </w:p>
    <w:p w:rsidR="003573B2" w:rsidRPr="00243DD3" w:rsidRDefault="003573B2" w:rsidP="003573B2">
      <w:pPr>
        <w:jc w:val="both"/>
        <w:rPr>
          <w:sz w:val="32"/>
          <w:szCs w:val="32"/>
        </w:rPr>
      </w:pPr>
      <w:r w:rsidRPr="00243DD3">
        <w:rPr>
          <w:sz w:val="32"/>
          <w:szCs w:val="32"/>
          <w:lang w:val="ru-RU"/>
        </w:rPr>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3573B2" w:rsidRPr="00243DD3" w:rsidRDefault="003573B2" w:rsidP="003573B2">
      <w:pPr>
        <w:jc w:val="both"/>
        <w:rPr>
          <w:sz w:val="32"/>
          <w:szCs w:val="32"/>
        </w:rPr>
      </w:pPr>
      <w:r w:rsidRPr="00243DD3">
        <w:rPr>
          <w:sz w:val="32"/>
          <w:szCs w:val="32"/>
          <w:lang w:val="ru-RU"/>
        </w:rPr>
        <w:lastRenderedPageBreak/>
        <w:t>2.10. 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3573B2" w:rsidRPr="00243DD3" w:rsidRDefault="003573B2" w:rsidP="003573B2">
      <w:pPr>
        <w:jc w:val="both"/>
        <w:rPr>
          <w:sz w:val="32"/>
          <w:szCs w:val="32"/>
        </w:rPr>
      </w:pPr>
      <w:r w:rsidRPr="00243DD3">
        <w:rPr>
          <w:sz w:val="32"/>
          <w:szCs w:val="32"/>
          <w:lang w:val="ru-RU"/>
        </w:rPr>
        <w:t>При проверке фактического наличия имущества в случае смены материально ответственных лиц принявший имущество расписывается в описи в получении, а сдавший - в сдаче этого имущества.</w:t>
      </w:r>
    </w:p>
    <w:p w:rsidR="003573B2" w:rsidRPr="00243DD3" w:rsidRDefault="003573B2" w:rsidP="003573B2">
      <w:pPr>
        <w:jc w:val="both"/>
        <w:rPr>
          <w:sz w:val="32"/>
          <w:szCs w:val="32"/>
        </w:rPr>
      </w:pPr>
      <w:r w:rsidRPr="00243DD3">
        <w:rPr>
          <w:sz w:val="32"/>
          <w:szCs w:val="32"/>
          <w:lang w:val="ru-RU"/>
        </w:rPr>
        <w:t>2.11. На имущество, находящееся на ответственном хранении, арендованное или полученное для переработки, составляются отдельные описи.</w:t>
      </w:r>
    </w:p>
    <w:p w:rsidR="003573B2" w:rsidRPr="00243DD3" w:rsidRDefault="003573B2" w:rsidP="003573B2">
      <w:pPr>
        <w:jc w:val="both"/>
        <w:rPr>
          <w:sz w:val="32"/>
          <w:szCs w:val="32"/>
        </w:rPr>
      </w:pPr>
      <w:r w:rsidRPr="00243DD3">
        <w:rPr>
          <w:sz w:val="32"/>
          <w:szCs w:val="32"/>
          <w:lang w:val="ru-RU"/>
        </w:rPr>
        <w:t>2.12. Если инвентаризация имущества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573B2" w:rsidRPr="00243DD3" w:rsidRDefault="003573B2" w:rsidP="003573B2">
      <w:pPr>
        <w:jc w:val="both"/>
        <w:rPr>
          <w:sz w:val="32"/>
          <w:szCs w:val="32"/>
        </w:rPr>
      </w:pPr>
      <w:r w:rsidRPr="00243DD3">
        <w:rPr>
          <w:sz w:val="32"/>
          <w:szCs w:val="32"/>
          <w:lang w:val="ru-RU"/>
        </w:rPr>
        <w:t>2.13. В тех случаях, когда материально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3573B2" w:rsidRPr="00243DD3" w:rsidRDefault="003573B2" w:rsidP="003573B2">
      <w:pPr>
        <w:jc w:val="both"/>
        <w:rPr>
          <w:sz w:val="32"/>
          <w:szCs w:val="32"/>
        </w:rPr>
      </w:pPr>
      <w:r w:rsidRPr="00243DD3">
        <w:rPr>
          <w:sz w:val="32"/>
          <w:szCs w:val="32"/>
          <w:lang w:val="ru-RU"/>
        </w:rPr>
        <w:t>2.14. По окончании инвентаризации могут проводиться контрольные проверки правильности проведения инвентаризации.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3573B2" w:rsidRPr="00243DD3" w:rsidRDefault="003573B2" w:rsidP="003573B2">
      <w:pPr>
        <w:jc w:val="both"/>
        <w:rPr>
          <w:sz w:val="32"/>
          <w:szCs w:val="32"/>
        </w:rPr>
      </w:pPr>
      <w:r w:rsidRPr="00243DD3">
        <w:rPr>
          <w:sz w:val="32"/>
          <w:szCs w:val="32"/>
          <w:lang w:val="ru-RU"/>
        </w:rPr>
        <w:t>2.15. В межинвентаризационный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w:t>
      </w:r>
    </w:p>
    <w:p w:rsidR="003573B2" w:rsidRPr="00243DD3" w:rsidRDefault="003573B2" w:rsidP="003573B2">
      <w:pPr>
        <w:jc w:val="both"/>
        <w:rPr>
          <w:sz w:val="32"/>
          <w:szCs w:val="32"/>
        </w:rPr>
      </w:pPr>
      <w:r w:rsidRPr="00243DD3">
        <w:rPr>
          <w:sz w:val="32"/>
          <w:szCs w:val="32"/>
          <w:lang w:val="ru-RU"/>
        </w:rPr>
        <w:t xml:space="preserve">Контрольные проверки правильности проведения инвентаризаций и </w:t>
      </w:r>
      <w:r w:rsidRPr="00243DD3">
        <w:rPr>
          <w:sz w:val="32"/>
          <w:szCs w:val="32"/>
          <w:lang w:val="ru-RU"/>
        </w:rPr>
        <w:lastRenderedPageBreak/>
        <w:t>выборочные инвентаризации, проводимые в межинвентаризационный период, осуществляются инвентаризационными комиссиями по распоряжению руководителя организации.</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r w:rsidRPr="00243DD3">
        <w:rPr>
          <w:sz w:val="32"/>
          <w:szCs w:val="32"/>
          <w:lang w:val="ru-RU"/>
        </w:rPr>
        <w:t>3. Правила проведения инвентаризации отдельных видов</w:t>
      </w:r>
    </w:p>
    <w:p w:rsidR="003573B2" w:rsidRPr="00243DD3" w:rsidRDefault="003573B2" w:rsidP="003573B2">
      <w:pPr>
        <w:jc w:val="center"/>
        <w:rPr>
          <w:sz w:val="32"/>
          <w:szCs w:val="32"/>
        </w:rPr>
      </w:pPr>
      <w:r w:rsidRPr="00243DD3">
        <w:rPr>
          <w:sz w:val="32"/>
          <w:szCs w:val="32"/>
          <w:lang w:val="ru-RU"/>
        </w:rPr>
        <w:t>имущества и финансовых обязательств</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r w:rsidRPr="00243DD3">
        <w:rPr>
          <w:sz w:val="32"/>
          <w:szCs w:val="32"/>
          <w:lang w:val="ru-RU"/>
        </w:rPr>
        <w:t>Инвентаризация основных средств</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both"/>
        <w:rPr>
          <w:sz w:val="32"/>
          <w:szCs w:val="32"/>
        </w:rPr>
      </w:pPr>
      <w:r w:rsidRPr="00243DD3">
        <w:rPr>
          <w:sz w:val="32"/>
          <w:szCs w:val="32"/>
          <w:lang w:val="ru-RU"/>
        </w:rPr>
        <w:t>3.1. До начала инвентаризации рекомендуется проверить:</w:t>
      </w:r>
    </w:p>
    <w:p w:rsidR="003573B2" w:rsidRPr="00243DD3" w:rsidRDefault="003573B2" w:rsidP="003573B2">
      <w:pPr>
        <w:jc w:val="both"/>
        <w:rPr>
          <w:sz w:val="32"/>
          <w:szCs w:val="32"/>
        </w:rPr>
      </w:pPr>
      <w:r w:rsidRPr="00243DD3">
        <w:rPr>
          <w:sz w:val="32"/>
          <w:szCs w:val="32"/>
          <w:lang w:val="ru-RU"/>
        </w:rPr>
        <w:t>а) наличие и состояние инвентарных карточек, описей и других регистров аналитического учета;</w:t>
      </w:r>
    </w:p>
    <w:p w:rsidR="003573B2" w:rsidRPr="00243DD3" w:rsidRDefault="003573B2" w:rsidP="003573B2">
      <w:pPr>
        <w:jc w:val="both"/>
        <w:rPr>
          <w:sz w:val="32"/>
          <w:szCs w:val="32"/>
        </w:rPr>
      </w:pPr>
      <w:r w:rsidRPr="00243DD3">
        <w:rPr>
          <w:sz w:val="32"/>
          <w:szCs w:val="32"/>
          <w:lang w:val="ru-RU"/>
        </w:rPr>
        <w:t>б) наличие и состояние технических паспортов или другой технической документации;</w:t>
      </w:r>
    </w:p>
    <w:p w:rsidR="003573B2" w:rsidRPr="00243DD3" w:rsidRDefault="003573B2" w:rsidP="003573B2">
      <w:pPr>
        <w:jc w:val="both"/>
        <w:rPr>
          <w:sz w:val="32"/>
          <w:szCs w:val="32"/>
        </w:rPr>
      </w:pPr>
      <w:r w:rsidRPr="00243DD3">
        <w:rPr>
          <w:sz w:val="32"/>
          <w:szCs w:val="32"/>
          <w:lang w:val="ru-RU"/>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3573B2" w:rsidRPr="00243DD3" w:rsidRDefault="003573B2" w:rsidP="003573B2">
      <w:pPr>
        <w:jc w:val="both"/>
        <w:rPr>
          <w:sz w:val="32"/>
          <w:szCs w:val="32"/>
        </w:rPr>
      </w:pPr>
      <w:r w:rsidRPr="00243DD3">
        <w:rPr>
          <w:sz w:val="32"/>
          <w:szCs w:val="32"/>
          <w:lang w:val="ru-RU"/>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3573B2" w:rsidRPr="00243DD3" w:rsidRDefault="003573B2" w:rsidP="003573B2">
      <w:pPr>
        <w:jc w:val="both"/>
        <w:rPr>
          <w:sz w:val="32"/>
          <w:szCs w:val="32"/>
        </w:rPr>
      </w:pPr>
      <w:r w:rsidRPr="00243DD3">
        <w:rPr>
          <w:sz w:val="32"/>
          <w:szCs w:val="32"/>
          <w:lang w:val="ru-RU"/>
        </w:rPr>
        <w:t>3.2.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3573B2" w:rsidRPr="00243DD3" w:rsidRDefault="003573B2" w:rsidP="003573B2">
      <w:pPr>
        <w:jc w:val="both"/>
        <w:rPr>
          <w:sz w:val="32"/>
          <w:szCs w:val="32"/>
        </w:rPr>
      </w:pPr>
      <w:r w:rsidRPr="00243DD3">
        <w:rPr>
          <w:sz w:val="32"/>
          <w:szCs w:val="32"/>
          <w:lang w:val="ru-RU"/>
        </w:rPr>
        <w:t>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организации.</w:t>
      </w:r>
    </w:p>
    <w:p w:rsidR="003573B2" w:rsidRPr="00243DD3" w:rsidRDefault="003573B2" w:rsidP="003573B2">
      <w:pPr>
        <w:jc w:val="both"/>
        <w:rPr>
          <w:sz w:val="32"/>
          <w:szCs w:val="32"/>
          <w:shd w:val="clear" w:color="auto" w:fill="FFFF00"/>
        </w:rPr>
      </w:pPr>
      <w:r w:rsidRPr="00243DD3">
        <w:rPr>
          <w:sz w:val="32"/>
          <w:szCs w:val="32"/>
          <w:lang w:val="ru-RU"/>
        </w:rPr>
        <w:t>Комиссия отражает в описи, по каждому объекту, информацию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p>
    <w:p w:rsidR="003573B2" w:rsidRPr="00243DD3" w:rsidRDefault="003573B2" w:rsidP="00037067">
      <w:pPr>
        <w:pStyle w:val="afe"/>
        <w:numPr>
          <w:ilvl w:val="0"/>
          <w:numId w:val="56"/>
        </w:numPr>
        <w:contextualSpacing/>
        <w:rPr>
          <w:sz w:val="32"/>
          <w:szCs w:val="32"/>
        </w:rPr>
      </w:pPr>
      <w:r w:rsidRPr="00243DD3">
        <w:rPr>
          <w:sz w:val="32"/>
          <w:szCs w:val="32"/>
        </w:rPr>
        <w:t xml:space="preserve">по его наименованию; </w:t>
      </w:r>
    </w:p>
    <w:p w:rsidR="003573B2" w:rsidRPr="00243DD3" w:rsidRDefault="003573B2" w:rsidP="003573B2">
      <w:pPr>
        <w:ind w:left="720"/>
        <w:jc w:val="both"/>
        <w:rPr>
          <w:i/>
          <w:sz w:val="32"/>
          <w:szCs w:val="32"/>
          <w:shd w:val="clear" w:color="auto" w:fill="00FF00"/>
        </w:rPr>
      </w:pPr>
    </w:p>
    <w:p w:rsidR="003573B2" w:rsidRPr="00243DD3" w:rsidRDefault="003573B2" w:rsidP="003573B2">
      <w:pPr>
        <w:jc w:val="both"/>
        <w:rPr>
          <w:sz w:val="32"/>
          <w:szCs w:val="32"/>
          <w:shd w:val="clear" w:color="auto" w:fill="FFFF00"/>
        </w:rPr>
      </w:pPr>
      <w:r w:rsidRPr="00243DD3">
        <w:rPr>
          <w:sz w:val="32"/>
          <w:szCs w:val="32"/>
          <w:lang w:val="ru-RU"/>
        </w:rPr>
        <w:t xml:space="preserve">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w:t>
      </w:r>
      <w:r w:rsidRPr="00243DD3">
        <w:rPr>
          <w:sz w:val="32"/>
          <w:szCs w:val="32"/>
          <w:lang w:val="ru-RU"/>
        </w:rPr>
        <w:lastRenderedPageBreak/>
        <w:t>(извлечения полезного потенциала) либо при отсутствии возможности - о способах выбытия объекта (далее - целевая функция актива). Способ указания статуса объекта учета:</w:t>
      </w:r>
    </w:p>
    <w:p w:rsidR="003573B2" w:rsidRPr="00243DD3" w:rsidRDefault="003573B2" w:rsidP="00037067">
      <w:pPr>
        <w:pStyle w:val="afe"/>
        <w:numPr>
          <w:ilvl w:val="0"/>
          <w:numId w:val="56"/>
        </w:numPr>
        <w:contextualSpacing/>
        <w:rPr>
          <w:sz w:val="32"/>
          <w:szCs w:val="32"/>
        </w:rPr>
      </w:pPr>
      <w:r w:rsidRPr="00243DD3">
        <w:rPr>
          <w:sz w:val="32"/>
          <w:szCs w:val="32"/>
        </w:rPr>
        <w:t xml:space="preserve">по его наименованию; </w:t>
      </w:r>
    </w:p>
    <w:p w:rsidR="003573B2" w:rsidRPr="00243DD3" w:rsidRDefault="003573B2" w:rsidP="003573B2">
      <w:pPr>
        <w:ind w:left="720"/>
        <w:jc w:val="both"/>
        <w:rPr>
          <w:sz w:val="32"/>
          <w:szCs w:val="32"/>
          <w:shd w:val="clear" w:color="auto" w:fill="FFFF00"/>
        </w:rPr>
      </w:pPr>
    </w:p>
    <w:p w:rsidR="003573B2" w:rsidRPr="00243DD3" w:rsidRDefault="003573B2" w:rsidP="003573B2">
      <w:pPr>
        <w:jc w:val="both"/>
        <w:rPr>
          <w:sz w:val="32"/>
          <w:szCs w:val="32"/>
        </w:rPr>
      </w:pPr>
      <w:r w:rsidRPr="00243DD3">
        <w:rPr>
          <w:sz w:val="32"/>
          <w:szCs w:val="32"/>
          <w:lang w:val="ru-RU"/>
        </w:rPr>
        <w:t>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p>
    <w:p w:rsidR="003573B2" w:rsidRPr="00243DD3" w:rsidRDefault="003573B2" w:rsidP="003573B2">
      <w:pPr>
        <w:jc w:val="both"/>
        <w:rPr>
          <w:sz w:val="32"/>
          <w:szCs w:val="32"/>
        </w:rPr>
      </w:pPr>
      <w:r w:rsidRPr="00243DD3">
        <w:rPr>
          <w:sz w:val="32"/>
          <w:szCs w:val="32"/>
          <w:lang w:val="ru-RU"/>
        </w:rPr>
        <w:t>В 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о обесценении актива.</w:t>
      </w:r>
    </w:p>
    <w:p w:rsidR="003573B2" w:rsidRPr="00243DD3" w:rsidRDefault="003573B2" w:rsidP="003573B2">
      <w:pPr>
        <w:jc w:val="both"/>
        <w:rPr>
          <w:sz w:val="32"/>
          <w:szCs w:val="32"/>
        </w:rPr>
      </w:pPr>
      <w:r w:rsidRPr="00243DD3">
        <w:rPr>
          <w:sz w:val="32"/>
          <w:szCs w:val="32"/>
          <w:lang w:val="ru-RU"/>
        </w:rPr>
        <w:t>Приложение к инвентаризационной описи направляется председателем инвентаризационной комиссии в комиссию по поступлению и выбытию активов не позднее следующего рабочего дня после завершения инвентаризации.</w:t>
      </w:r>
    </w:p>
    <w:p w:rsidR="003573B2" w:rsidRPr="00243DD3" w:rsidRDefault="003573B2" w:rsidP="003573B2">
      <w:pPr>
        <w:jc w:val="both"/>
        <w:rPr>
          <w:sz w:val="32"/>
          <w:szCs w:val="32"/>
        </w:rPr>
      </w:pPr>
      <w:r w:rsidRPr="00243DD3">
        <w:rPr>
          <w:sz w:val="32"/>
          <w:szCs w:val="32"/>
          <w:lang w:val="ru-RU"/>
        </w:rPr>
        <w:t>Признаки обесценения актива, зафиксированные в приложении к инвентаризационной описи, рассматриваются комиссией по поступлению и выбытию активов в течение пяти рабочих дней с момента поступления приложения.</w:t>
      </w:r>
    </w:p>
    <w:p w:rsidR="003573B2" w:rsidRPr="00243DD3" w:rsidRDefault="003573B2" w:rsidP="003573B2">
      <w:pPr>
        <w:jc w:val="both"/>
        <w:rPr>
          <w:sz w:val="32"/>
          <w:szCs w:val="32"/>
        </w:rPr>
      </w:pPr>
      <w:r w:rsidRPr="00243DD3">
        <w:rPr>
          <w:sz w:val="32"/>
          <w:szCs w:val="32"/>
          <w:lang w:val="ru-RU"/>
        </w:rPr>
        <w:t>3.3.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 по каналам - протяженность, глубину и ширину (по дну и поверхности), искусственные сооружения, материалы крепления дна и откосов; по мостам - местонахождение, род материалов и основные размеры; по дорогам - тип дороги (шоссе, профилированная), протяженность, материалы покрытия, ширину полотна и т.п.</w:t>
      </w:r>
    </w:p>
    <w:p w:rsidR="003573B2" w:rsidRPr="00243DD3" w:rsidRDefault="003573B2" w:rsidP="003573B2">
      <w:pPr>
        <w:jc w:val="both"/>
        <w:rPr>
          <w:sz w:val="32"/>
          <w:szCs w:val="32"/>
        </w:rPr>
      </w:pPr>
      <w:r w:rsidRPr="00243DD3">
        <w:rPr>
          <w:sz w:val="32"/>
          <w:szCs w:val="32"/>
          <w:lang w:val="ru-RU"/>
        </w:rPr>
        <w:t xml:space="preserve">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w:t>
      </w:r>
      <w:r w:rsidRPr="00243DD3">
        <w:rPr>
          <w:sz w:val="32"/>
          <w:szCs w:val="32"/>
          <w:lang w:val="ru-RU"/>
        </w:rPr>
        <w:lastRenderedPageBreak/>
        <w:t>актами.</w:t>
      </w:r>
    </w:p>
    <w:p w:rsidR="003573B2" w:rsidRPr="00243DD3" w:rsidRDefault="003573B2" w:rsidP="003573B2">
      <w:pPr>
        <w:jc w:val="both"/>
        <w:rPr>
          <w:sz w:val="32"/>
          <w:szCs w:val="32"/>
        </w:rPr>
      </w:pPr>
      <w:r w:rsidRPr="00243DD3">
        <w:rPr>
          <w:sz w:val="32"/>
          <w:szCs w:val="32"/>
          <w:lang w:val="ru-RU"/>
        </w:rP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3573B2" w:rsidRPr="00243DD3" w:rsidRDefault="003573B2" w:rsidP="003573B2">
      <w:pPr>
        <w:jc w:val="both"/>
        <w:rPr>
          <w:sz w:val="32"/>
          <w:szCs w:val="32"/>
        </w:rPr>
      </w:pPr>
      <w:r w:rsidRPr="00243DD3">
        <w:rPr>
          <w:sz w:val="32"/>
          <w:szCs w:val="32"/>
          <w:lang w:val="ru-RU"/>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3573B2" w:rsidRPr="00243DD3" w:rsidRDefault="003573B2" w:rsidP="003573B2">
      <w:pPr>
        <w:jc w:val="both"/>
        <w:rPr>
          <w:sz w:val="32"/>
          <w:szCs w:val="32"/>
        </w:rPr>
      </w:pPr>
      <w:r w:rsidRPr="00243DD3">
        <w:rPr>
          <w:sz w:val="32"/>
          <w:szCs w:val="32"/>
          <w:lang w:val="ru-RU"/>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3573B2" w:rsidRPr="00243DD3" w:rsidRDefault="003573B2" w:rsidP="003573B2">
      <w:pPr>
        <w:jc w:val="both"/>
        <w:rPr>
          <w:sz w:val="32"/>
          <w:szCs w:val="32"/>
        </w:rPr>
      </w:pPr>
      <w:r w:rsidRPr="00243DD3">
        <w:rPr>
          <w:sz w:val="32"/>
          <w:szCs w:val="32"/>
          <w:lang w:val="ru-RU"/>
        </w:rPr>
        <w:t>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3573B2" w:rsidRPr="00243DD3" w:rsidRDefault="003573B2" w:rsidP="003573B2">
      <w:pPr>
        <w:jc w:val="both"/>
        <w:rPr>
          <w:sz w:val="32"/>
          <w:szCs w:val="32"/>
        </w:rPr>
      </w:pPr>
      <w:r w:rsidRPr="00243DD3">
        <w:rPr>
          <w:sz w:val="32"/>
          <w:szCs w:val="32"/>
          <w:lang w:val="ru-RU"/>
        </w:rPr>
        <w:t>3.5. Основные средства, которые в момент инвентаризации находятся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инвентаризуются до момента временного их выбытия.</w:t>
      </w:r>
    </w:p>
    <w:p w:rsidR="003573B2" w:rsidRPr="00243DD3" w:rsidRDefault="003573B2" w:rsidP="003573B2">
      <w:pPr>
        <w:jc w:val="both"/>
        <w:rPr>
          <w:sz w:val="32"/>
          <w:szCs w:val="32"/>
        </w:rPr>
      </w:pPr>
      <w:r w:rsidRPr="00243DD3">
        <w:rPr>
          <w:sz w:val="32"/>
          <w:szCs w:val="32"/>
          <w:lang w:val="ru-RU"/>
        </w:rPr>
        <w:t>3.6. На основные средства,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3573B2" w:rsidRPr="00243DD3" w:rsidRDefault="003573B2" w:rsidP="003573B2">
      <w:pPr>
        <w:jc w:val="both"/>
        <w:rPr>
          <w:sz w:val="32"/>
          <w:szCs w:val="32"/>
        </w:rPr>
      </w:pPr>
      <w:r w:rsidRPr="00243DD3">
        <w:rPr>
          <w:sz w:val="32"/>
          <w:szCs w:val="32"/>
          <w:lang w:val="ru-RU"/>
        </w:rPr>
        <w:t xml:space="preserve">3.7. Одновременно с инвентаризацией собственных основных средств, проверяются основные средства, находящиеся на ответственном хранении и арендованные. По указанным объектам </w:t>
      </w:r>
      <w:r w:rsidRPr="00243DD3">
        <w:rPr>
          <w:sz w:val="32"/>
          <w:szCs w:val="32"/>
          <w:lang w:val="ru-RU"/>
        </w:rPr>
        <w:lastRenderedPageBreak/>
        <w:t>составляется отдельная опись, в которой дается ссылка на документы, подтверждающие принятие этих объектов на ответственное хранение или в аренду. Одновременно с инвентаризацией собственных основных средств, проверяются основные средства в пользовании, основные средства стоимостью до 10 000 рублей включительно в эксплуатации, материальные ценности, полученные по централизованному снабжению (в части основных средств).</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r w:rsidRPr="00243DD3">
        <w:rPr>
          <w:sz w:val="32"/>
          <w:szCs w:val="32"/>
          <w:lang w:val="ru-RU"/>
        </w:rPr>
        <w:t>Инвентаризация нематериальных активов</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both"/>
        <w:rPr>
          <w:sz w:val="32"/>
          <w:szCs w:val="32"/>
        </w:rPr>
      </w:pPr>
      <w:r w:rsidRPr="00243DD3">
        <w:rPr>
          <w:sz w:val="32"/>
          <w:szCs w:val="32"/>
          <w:lang w:val="ru-RU"/>
        </w:rPr>
        <w:t>3.8. При инвентаризации нематериальных активов необходимо проверить:</w:t>
      </w:r>
    </w:p>
    <w:p w:rsidR="003573B2" w:rsidRPr="00243DD3" w:rsidRDefault="003573B2" w:rsidP="003573B2">
      <w:pPr>
        <w:jc w:val="both"/>
        <w:rPr>
          <w:sz w:val="32"/>
          <w:szCs w:val="32"/>
        </w:rPr>
      </w:pPr>
      <w:r w:rsidRPr="00243DD3">
        <w:rPr>
          <w:sz w:val="32"/>
          <w:szCs w:val="32"/>
          <w:lang w:val="ru-RU"/>
        </w:rPr>
        <w:t>наличие документов, подтверждающих права организации на его использование;</w:t>
      </w:r>
    </w:p>
    <w:p w:rsidR="003573B2" w:rsidRPr="00243DD3" w:rsidRDefault="003573B2" w:rsidP="003573B2">
      <w:pPr>
        <w:jc w:val="both"/>
        <w:rPr>
          <w:sz w:val="32"/>
          <w:szCs w:val="32"/>
        </w:rPr>
      </w:pPr>
      <w:r w:rsidRPr="00243DD3">
        <w:rPr>
          <w:sz w:val="32"/>
          <w:szCs w:val="32"/>
          <w:lang w:val="ru-RU"/>
        </w:rPr>
        <w:t>правильность и своевременность отражения нематериальных активов в балансе.</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r w:rsidRPr="00243DD3">
        <w:rPr>
          <w:sz w:val="32"/>
          <w:szCs w:val="32"/>
          <w:lang w:val="ru-RU"/>
        </w:rPr>
        <w:t>Инвентаризация финансовых вложений</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both"/>
        <w:rPr>
          <w:sz w:val="32"/>
          <w:szCs w:val="32"/>
        </w:rPr>
      </w:pPr>
      <w:r w:rsidRPr="00243DD3">
        <w:rPr>
          <w:sz w:val="32"/>
          <w:szCs w:val="32"/>
          <w:lang w:val="ru-RU"/>
        </w:rPr>
        <w:t>3.9. При инвентаризации финансовых вложений проверяются фактические затраты в ценные бумаги и уставные капиталы других организаций, а также предоставленные другим организациям займы.</w:t>
      </w:r>
    </w:p>
    <w:p w:rsidR="003573B2" w:rsidRPr="00243DD3" w:rsidRDefault="003573B2" w:rsidP="003573B2">
      <w:pPr>
        <w:jc w:val="both"/>
        <w:rPr>
          <w:sz w:val="32"/>
          <w:szCs w:val="32"/>
        </w:rPr>
      </w:pPr>
      <w:r w:rsidRPr="00243DD3">
        <w:rPr>
          <w:sz w:val="32"/>
          <w:szCs w:val="32"/>
          <w:lang w:val="ru-RU"/>
        </w:rPr>
        <w:t>3.10. При проверке фактического наличия ценных бумаг устанавливается:</w:t>
      </w:r>
    </w:p>
    <w:p w:rsidR="003573B2" w:rsidRPr="00243DD3" w:rsidRDefault="003573B2" w:rsidP="00037067">
      <w:pPr>
        <w:numPr>
          <w:ilvl w:val="0"/>
          <w:numId w:val="41"/>
        </w:numPr>
        <w:jc w:val="both"/>
        <w:rPr>
          <w:sz w:val="32"/>
          <w:szCs w:val="32"/>
        </w:rPr>
      </w:pPr>
      <w:r w:rsidRPr="00243DD3">
        <w:rPr>
          <w:sz w:val="32"/>
          <w:szCs w:val="32"/>
          <w:lang w:val="ru-RU"/>
        </w:rPr>
        <w:t>правильность оформления ценных бумаг;</w:t>
      </w:r>
    </w:p>
    <w:p w:rsidR="003573B2" w:rsidRPr="00243DD3" w:rsidRDefault="003573B2" w:rsidP="00037067">
      <w:pPr>
        <w:numPr>
          <w:ilvl w:val="0"/>
          <w:numId w:val="41"/>
        </w:numPr>
        <w:jc w:val="both"/>
        <w:rPr>
          <w:sz w:val="32"/>
          <w:szCs w:val="32"/>
        </w:rPr>
      </w:pPr>
      <w:r w:rsidRPr="00243DD3">
        <w:rPr>
          <w:sz w:val="32"/>
          <w:szCs w:val="32"/>
          <w:lang w:val="ru-RU"/>
        </w:rPr>
        <w:t>реальность стоимости учтенных на балансе ценных бумаг;</w:t>
      </w:r>
    </w:p>
    <w:p w:rsidR="003573B2" w:rsidRPr="00243DD3" w:rsidRDefault="003573B2" w:rsidP="00037067">
      <w:pPr>
        <w:numPr>
          <w:ilvl w:val="0"/>
          <w:numId w:val="41"/>
        </w:numPr>
        <w:jc w:val="both"/>
        <w:rPr>
          <w:sz w:val="32"/>
          <w:szCs w:val="32"/>
        </w:rPr>
      </w:pPr>
      <w:r w:rsidRPr="00243DD3">
        <w:rPr>
          <w:sz w:val="32"/>
          <w:szCs w:val="32"/>
          <w:lang w:val="ru-RU"/>
        </w:rPr>
        <w:t>сохранность ценных бумаг (путем сопоставления фактического наличия с данными бухгалтерского учета);</w:t>
      </w:r>
    </w:p>
    <w:p w:rsidR="003573B2" w:rsidRPr="00243DD3" w:rsidRDefault="003573B2" w:rsidP="00037067">
      <w:pPr>
        <w:numPr>
          <w:ilvl w:val="0"/>
          <w:numId w:val="41"/>
        </w:numPr>
        <w:jc w:val="both"/>
        <w:rPr>
          <w:sz w:val="32"/>
          <w:szCs w:val="32"/>
        </w:rPr>
      </w:pPr>
      <w:r w:rsidRPr="00243DD3">
        <w:rPr>
          <w:sz w:val="32"/>
          <w:szCs w:val="32"/>
          <w:lang w:val="ru-RU"/>
        </w:rPr>
        <w:t>своевременность и полнота отражения в бухгалтерском учете полученных доходов по ценным бумагам.</w:t>
      </w:r>
    </w:p>
    <w:p w:rsidR="003573B2" w:rsidRPr="00243DD3" w:rsidRDefault="003573B2" w:rsidP="003573B2">
      <w:pPr>
        <w:jc w:val="both"/>
        <w:rPr>
          <w:sz w:val="32"/>
          <w:szCs w:val="32"/>
        </w:rPr>
      </w:pPr>
      <w:r w:rsidRPr="00243DD3">
        <w:rPr>
          <w:sz w:val="32"/>
          <w:szCs w:val="32"/>
          <w:lang w:val="ru-RU"/>
        </w:rPr>
        <w:t>3.11. При хранении ценных бумаг в организации их инвентаризация проводится одновременно с инвентаризацией денежных средств в кассе.</w:t>
      </w:r>
    </w:p>
    <w:p w:rsidR="003573B2" w:rsidRPr="00243DD3" w:rsidRDefault="003573B2" w:rsidP="003573B2">
      <w:pPr>
        <w:jc w:val="both"/>
        <w:rPr>
          <w:sz w:val="32"/>
          <w:szCs w:val="32"/>
        </w:rPr>
      </w:pPr>
      <w:r w:rsidRPr="00243DD3">
        <w:rPr>
          <w:sz w:val="32"/>
          <w:szCs w:val="32"/>
          <w:lang w:val="ru-RU"/>
        </w:rPr>
        <w:t xml:space="preserve">3.12. Инвентаризация ценных бумаг проводится по отдельным эмитентам с указанием в акте названия, серии, номера, номинальной и фактической стоимости, сроков гашения и общей </w:t>
      </w:r>
      <w:r w:rsidRPr="00243DD3">
        <w:rPr>
          <w:sz w:val="32"/>
          <w:szCs w:val="32"/>
          <w:lang w:val="ru-RU"/>
        </w:rPr>
        <w:lastRenderedPageBreak/>
        <w:t>суммы.</w:t>
      </w:r>
    </w:p>
    <w:p w:rsidR="003573B2" w:rsidRPr="00243DD3" w:rsidRDefault="003573B2" w:rsidP="003573B2">
      <w:pPr>
        <w:jc w:val="both"/>
        <w:rPr>
          <w:sz w:val="32"/>
          <w:szCs w:val="32"/>
        </w:rPr>
      </w:pPr>
      <w:r w:rsidRPr="00243DD3">
        <w:rPr>
          <w:sz w:val="32"/>
          <w:szCs w:val="32"/>
          <w:lang w:val="ru-RU"/>
        </w:rPr>
        <w:t>Реквизиты каждой ценной бумаги сопоставляются с данными описей (реестров, книг), хранящихся в бухгалтерии организации.</w:t>
      </w:r>
    </w:p>
    <w:p w:rsidR="003573B2" w:rsidRPr="00243DD3" w:rsidRDefault="003573B2" w:rsidP="003573B2">
      <w:pPr>
        <w:jc w:val="both"/>
        <w:rPr>
          <w:sz w:val="32"/>
          <w:szCs w:val="32"/>
        </w:rPr>
      </w:pPr>
      <w:r w:rsidRPr="00243DD3">
        <w:rPr>
          <w:sz w:val="32"/>
          <w:szCs w:val="32"/>
          <w:lang w:val="ru-RU"/>
        </w:rPr>
        <w:t>3.13. Инвентаризация ценных бумаг, сданных на хранение в специальные организации (банк-депозитарий - специализированное хранилище ценных бумаг и др.), заключается в сверке остатков сумм, числящихся на соответствующих счетах бухгалтерского учета организации, с данными выписок этих специальных организаций.</w:t>
      </w:r>
    </w:p>
    <w:p w:rsidR="003573B2" w:rsidRPr="00243DD3" w:rsidRDefault="003573B2" w:rsidP="003573B2">
      <w:pPr>
        <w:jc w:val="both"/>
        <w:rPr>
          <w:sz w:val="32"/>
          <w:szCs w:val="32"/>
        </w:rPr>
      </w:pPr>
      <w:r w:rsidRPr="00243DD3">
        <w:rPr>
          <w:sz w:val="32"/>
          <w:szCs w:val="32"/>
          <w:lang w:val="ru-RU"/>
        </w:rPr>
        <w:t>3.14. Финансовые вложения в уставные капиталы других организаций, а также займы, предоставленные другим организациям, при инвентаризации должны быть подтверждены документами.</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r w:rsidRPr="00243DD3">
        <w:rPr>
          <w:sz w:val="32"/>
          <w:szCs w:val="32"/>
          <w:lang w:val="ru-RU"/>
        </w:rPr>
        <w:t>Инвентаризация материальных ценностей</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both"/>
        <w:rPr>
          <w:sz w:val="32"/>
          <w:szCs w:val="32"/>
        </w:rPr>
      </w:pPr>
      <w:r w:rsidRPr="00243DD3">
        <w:rPr>
          <w:sz w:val="32"/>
          <w:szCs w:val="32"/>
          <w:lang w:val="ru-RU"/>
        </w:rPr>
        <w:t>3.15. Материальные ценности (материальные запасы, готовая продукция, товары, прочие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3573B2" w:rsidRPr="00243DD3" w:rsidRDefault="003573B2" w:rsidP="003573B2">
      <w:pPr>
        <w:jc w:val="both"/>
        <w:rPr>
          <w:sz w:val="32"/>
          <w:szCs w:val="32"/>
        </w:rPr>
      </w:pPr>
      <w:r w:rsidRPr="00243DD3">
        <w:rPr>
          <w:sz w:val="32"/>
          <w:szCs w:val="32"/>
          <w:lang w:val="ru-RU"/>
        </w:rPr>
        <w:t>3.16. Инвентаризация материальных ценностей должна, как правило, проводиться в порядке расположения ценностей в данном помещении.</w:t>
      </w:r>
    </w:p>
    <w:p w:rsidR="003573B2" w:rsidRPr="00243DD3" w:rsidRDefault="003573B2" w:rsidP="003573B2">
      <w:pPr>
        <w:jc w:val="both"/>
        <w:rPr>
          <w:sz w:val="32"/>
          <w:szCs w:val="32"/>
        </w:rPr>
      </w:pPr>
      <w:r w:rsidRPr="00243DD3">
        <w:rPr>
          <w:sz w:val="32"/>
          <w:szCs w:val="32"/>
          <w:lang w:val="ru-RU"/>
        </w:rPr>
        <w:t>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3573B2" w:rsidRPr="00243DD3" w:rsidRDefault="003573B2" w:rsidP="003573B2">
      <w:pPr>
        <w:jc w:val="both"/>
        <w:rPr>
          <w:sz w:val="32"/>
          <w:szCs w:val="32"/>
        </w:rPr>
      </w:pPr>
      <w:r w:rsidRPr="00243DD3">
        <w:rPr>
          <w:sz w:val="32"/>
          <w:szCs w:val="32"/>
          <w:lang w:val="ru-RU"/>
        </w:rPr>
        <w:t>3.17. Комиссия в присутствии заведующего складом (кладовой) и других материально ответственных лиц проверяет фактическое наличие материальных ценностей путем обязательного их пересчета, перевешивания или перемеривания.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3573B2" w:rsidRPr="00243DD3" w:rsidRDefault="003573B2" w:rsidP="003573B2">
      <w:pPr>
        <w:jc w:val="both"/>
        <w:rPr>
          <w:sz w:val="32"/>
          <w:szCs w:val="32"/>
        </w:rPr>
      </w:pPr>
      <w:r w:rsidRPr="00243DD3">
        <w:rPr>
          <w:sz w:val="32"/>
          <w:szCs w:val="32"/>
          <w:lang w:val="ru-RU"/>
        </w:rPr>
        <w:t xml:space="preserve">3.18. Материальные ценности, поступающие во время проведения инвентаризации, принимаются материально ответственными </w:t>
      </w:r>
      <w:r w:rsidRPr="00243DD3">
        <w:rPr>
          <w:sz w:val="32"/>
          <w:szCs w:val="32"/>
          <w:lang w:val="ru-RU"/>
        </w:rPr>
        <w:lastRenderedPageBreak/>
        <w:t>лицами в присутствии членов инвентаризационной комиссии и приходуются по реестру или товарному отчету после инвентаризации.</w:t>
      </w:r>
    </w:p>
    <w:p w:rsidR="003573B2" w:rsidRPr="00243DD3" w:rsidRDefault="003573B2" w:rsidP="003573B2">
      <w:pPr>
        <w:jc w:val="both"/>
        <w:rPr>
          <w:sz w:val="32"/>
          <w:szCs w:val="32"/>
        </w:rPr>
      </w:pPr>
      <w:r w:rsidRPr="00243DD3">
        <w:rPr>
          <w:sz w:val="32"/>
          <w:szCs w:val="32"/>
          <w:lang w:val="ru-RU"/>
        </w:rPr>
        <w:t>Эти материальные ценности заносятся в отдельную опись под наименованием "Товарно-материальные ценности,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3573B2" w:rsidRPr="00243DD3" w:rsidRDefault="003573B2" w:rsidP="003573B2">
      <w:pPr>
        <w:jc w:val="both"/>
        <w:rPr>
          <w:sz w:val="32"/>
          <w:szCs w:val="32"/>
        </w:rPr>
      </w:pPr>
      <w:r w:rsidRPr="00243DD3">
        <w:rPr>
          <w:sz w:val="32"/>
          <w:szCs w:val="32"/>
          <w:lang w:val="ru-RU"/>
        </w:rPr>
        <w:t>3.19. При длительном проведении инвентаризации в исключительных случаях и только с письменного разрешения руководителя и главного бухгалтера организации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w:t>
      </w:r>
    </w:p>
    <w:p w:rsidR="003573B2" w:rsidRPr="00243DD3" w:rsidRDefault="003573B2" w:rsidP="003573B2">
      <w:pPr>
        <w:jc w:val="both"/>
        <w:rPr>
          <w:sz w:val="32"/>
          <w:szCs w:val="32"/>
        </w:rPr>
      </w:pPr>
      <w:r w:rsidRPr="00243DD3">
        <w:rPr>
          <w:sz w:val="32"/>
          <w:szCs w:val="32"/>
          <w:lang w:val="ru-RU"/>
        </w:rPr>
        <w:t>Эти ценности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материальные ценности во время инвентаризации. В расходных документах делается отметка за подписью председателя инвентаризационной комиссии или по его поручению члена комиссии.</w:t>
      </w:r>
    </w:p>
    <w:p w:rsidR="003573B2" w:rsidRPr="00243DD3" w:rsidRDefault="003573B2" w:rsidP="003573B2">
      <w:pPr>
        <w:jc w:val="both"/>
        <w:rPr>
          <w:sz w:val="32"/>
          <w:szCs w:val="32"/>
        </w:rPr>
      </w:pPr>
      <w:r w:rsidRPr="00243DD3">
        <w:rPr>
          <w:sz w:val="32"/>
          <w:szCs w:val="32"/>
          <w:lang w:val="ru-RU"/>
        </w:rPr>
        <w:t>3.20. Инвентаризация материальных ценностей, находящихся в пути, отгруженных, не оплаченных в срок покупателями, находящихся на складах других организаций, заключается в проверке обоснованности числящихся сумм на соответствующих счетах бухгалтерского учета.</w:t>
      </w:r>
    </w:p>
    <w:p w:rsidR="003573B2" w:rsidRPr="00243DD3" w:rsidRDefault="003573B2" w:rsidP="003573B2">
      <w:pPr>
        <w:jc w:val="both"/>
        <w:rPr>
          <w:sz w:val="32"/>
          <w:szCs w:val="32"/>
        </w:rPr>
      </w:pPr>
      <w:r w:rsidRPr="00243DD3">
        <w:rPr>
          <w:sz w:val="32"/>
          <w:szCs w:val="32"/>
          <w:lang w:val="ru-RU"/>
        </w:rPr>
        <w:t xml:space="preserve">На счетах учета материальных ценностей, не находящихся в момент инвентаризации в подотчете материально ответственных лиц (в пути  и др.),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 документов (платежных поручений, векселей и т.д.), по просроченным оплатой документам </w:t>
      </w:r>
      <w:r w:rsidRPr="00243DD3">
        <w:rPr>
          <w:sz w:val="32"/>
          <w:szCs w:val="32"/>
          <w:lang w:val="ru-RU"/>
        </w:rPr>
        <w:lastRenderedPageBreak/>
        <w:t>- с обязательным подтверждением учреждением банка; по находящимся на складах сторонних организаций - сохранными расписками, переоформленными на дату, близкую к дате проведения инвентаризации.</w:t>
      </w:r>
    </w:p>
    <w:p w:rsidR="003573B2" w:rsidRPr="00243DD3" w:rsidRDefault="003573B2" w:rsidP="003573B2">
      <w:pPr>
        <w:jc w:val="both"/>
        <w:rPr>
          <w:sz w:val="32"/>
          <w:szCs w:val="32"/>
        </w:rPr>
      </w:pPr>
      <w:r w:rsidRPr="00243DD3">
        <w:rPr>
          <w:sz w:val="32"/>
          <w:szCs w:val="32"/>
          <w:lang w:val="ru-RU"/>
        </w:rPr>
        <w:t xml:space="preserve">Предварительно должна быть произведена сверка этих счетов с другими корреспондирующими счетами. </w:t>
      </w:r>
    </w:p>
    <w:p w:rsidR="003573B2" w:rsidRPr="00243DD3" w:rsidRDefault="003573B2" w:rsidP="003573B2">
      <w:pPr>
        <w:jc w:val="both"/>
        <w:rPr>
          <w:sz w:val="32"/>
          <w:szCs w:val="32"/>
        </w:rPr>
      </w:pPr>
      <w:r w:rsidRPr="00243DD3">
        <w:rPr>
          <w:sz w:val="32"/>
          <w:szCs w:val="32"/>
          <w:lang w:val="ru-RU"/>
        </w:rPr>
        <w:t>3.21. Описи составляются отдельно на материальные ценности, находящиеся в пути, отгруженные, не оплаченные в срок покупателями и находящиеся на складах других организаций.</w:t>
      </w:r>
    </w:p>
    <w:p w:rsidR="003573B2" w:rsidRPr="00243DD3" w:rsidRDefault="003573B2" w:rsidP="003573B2">
      <w:pPr>
        <w:jc w:val="both"/>
        <w:rPr>
          <w:sz w:val="32"/>
          <w:szCs w:val="32"/>
        </w:rPr>
      </w:pPr>
      <w:r w:rsidRPr="00243DD3">
        <w:rPr>
          <w:sz w:val="32"/>
          <w:szCs w:val="32"/>
          <w:lang w:val="ru-RU"/>
        </w:rPr>
        <w:t>В описях на материальные ценности, находящиеся в пути, по каждой отдельной отправке приводятся следующие данные: наименование, количество и стоимость, дата отгрузки, а также перечень и номера документов, на основании которых эти ценности учтены на счетах бухгалтерского учета.</w:t>
      </w:r>
    </w:p>
    <w:p w:rsidR="003573B2" w:rsidRPr="00243DD3" w:rsidRDefault="003573B2" w:rsidP="003573B2">
      <w:pPr>
        <w:jc w:val="both"/>
        <w:rPr>
          <w:sz w:val="32"/>
          <w:szCs w:val="32"/>
        </w:rPr>
      </w:pPr>
      <w:r w:rsidRPr="00243DD3">
        <w:rPr>
          <w:sz w:val="32"/>
          <w:szCs w:val="32"/>
          <w:lang w:val="ru-RU"/>
        </w:rPr>
        <w:t>3.22. В описях на материальные ценности, отгруженные и не оплаченные в срок покупателями, по каждой отдельной отгрузке приводятся наименование покупателя, наименование материальных ценностей, сумма, дата отгрузки, дата выписки и номер расчетного документа.</w:t>
      </w:r>
    </w:p>
    <w:p w:rsidR="003573B2" w:rsidRPr="00243DD3" w:rsidRDefault="003573B2" w:rsidP="003573B2">
      <w:pPr>
        <w:jc w:val="both"/>
        <w:rPr>
          <w:sz w:val="32"/>
          <w:szCs w:val="32"/>
        </w:rPr>
      </w:pPr>
      <w:r w:rsidRPr="00243DD3">
        <w:rPr>
          <w:sz w:val="32"/>
          <w:szCs w:val="32"/>
          <w:lang w:val="ru-RU"/>
        </w:rPr>
        <w:t>3.23. Материальные ценности, хранящиеся на складах других организаций, заносятся в описи на основании документов, подтверждающих сдачу этих ценностей на ответственное хранение. В описях на эти ценности указываются их наименование, количество, сорт, стоимость (по данным учета), дата принятия груза на хранение, место хранения, номера и даты документов.</w:t>
      </w:r>
    </w:p>
    <w:p w:rsidR="003573B2" w:rsidRPr="00243DD3" w:rsidRDefault="003573B2" w:rsidP="003573B2">
      <w:pPr>
        <w:jc w:val="both"/>
        <w:rPr>
          <w:sz w:val="32"/>
          <w:szCs w:val="32"/>
        </w:rPr>
      </w:pPr>
      <w:r w:rsidRPr="00243DD3">
        <w:rPr>
          <w:sz w:val="32"/>
          <w:szCs w:val="32"/>
          <w:lang w:val="ru-RU"/>
        </w:rPr>
        <w:t>3.24. В описях на материальные ценности, переданные в переработку другой организации, указываются наименование перерабатывающей организации, наименование ценностей, количество, фактическая стоимость по данным учета, дата передачи ценностей в переработку, номера и даты документов.</w:t>
      </w:r>
    </w:p>
    <w:p w:rsidR="003573B2" w:rsidRPr="00243DD3" w:rsidRDefault="003573B2" w:rsidP="003573B2">
      <w:pPr>
        <w:jc w:val="both"/>
        <w:rPr>
          <w:sz w:val="32"/>
          <w:szCs w:val="32"/>
        </w:rPr>
      </w:pPr>
      <w:r w:rsidRPr="00243DD3">
        <w:rPr>
          <w:sz w:val="32"/>
          <w:szCs w:val="32"/>
          <w:lang w:val="ru-RU"/>
        </w:rPr>
        <w:t>3.25. Материальные ценности, выданные в личное пользование работникам (сотрудникам), находящиеся в эксплуатации, инвентаризируются по сотрудникам, в пользовании у которых они находятся.</w:t>
      </w:r>
    </w:p>
    <w:p w:rsidR="003573B2" w:rsidRPr="00243DD3" w:rsidRDefault="003573B2" w:rsidP="003573B2">
      <w:pPr>
        <w:jc w:val="both"/>
        <w:rPr>
          <w:sz w:val="32"/>
          <w:szCs w:val="32"/>
        </w:rPr>
      </w:pPr>
      <w:r w:rsidRPr="00243DD3">
        <w:rPr>
          <w:sz w:val="32"/>
          <w:szCs w:val="32"/>
          <w:lang w:val="ru-RU"/>
        </w:rPr>
        <w:t>3.26. Тара заносится в описи по видам, целевому назначению и качественному состоянию (новая, бывшая в употреблении, требующая ремонта и т.д.).</w:t>
      </w:r>
    </w:p>
    <w:p w:rsidR="003573B2" w:rsidRPr="00243DD3" w:rsidRDefault="003573B2" w:rsidP="003573B2">
      <w:pPr>
        <w:jc w:val="both"/>
        <w:rPr>
          <w:sz w:val="32"/>
          <w:szCs w:val="32"/>
        </w:rPr>
      </w:pPr>
      <w:r w:rsidRPr="00243DD3">
        <w:rPr>
          <w:sz w:val="32"/>
          <w:szCs w:val="32"/>
          <w:lang w:val="ru-RU"/>
        </w:rPr>
        <w:t xml:space="preserve">На тару, пришедшую в негодность, инвентаризационной комиссией </w:t>
      </w:r>
      <w:r w:rsidRPr="00243DD3">
        <w:rPr>
          <w:sz w:val="32"/>
          <w:szCs w:val="32"/>
          <w:lang w:val="ru-RU"/>
        </w:rPr>
        <w:lastRenderedPageBreak/>
        <w:t>составляется акт на списание с указанием причин порчи.</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r w:rsidRPr="00243DD3">
        <w:rPr>
          <w:sz w:val="32"/>
          <w:szCs w:val="32"/>
          <w:lang w:val="ru-RU"/>
        </w:rPr>
        <w:t>Инвентаризация незавершенного производства</w:t>
      </w:r>
    </w:p>
    <w:p w:rsidR="003573B2" w:rsidRPr="00243DD3" w:rsidRDefault="003573B2" w:rsidP="003573B2">
      <w:pPr>
        <w:jc w:val="center"/>
        <w:rPr>
          <w:sz w:val="32"/>
          <w:szCs w:val="32"/>
        </w:rPr>
      </w:pPr>
      <w:r w:rsidRPr="00243DD3">
        <w:rPr>
          <w:sz w:val="32"/>
          <w:szCs w:val="32"/>
          <w:lang w:val="ru-RU"/>
        </w:rPr>
        <w:t>и расходов будущих периодов</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both"/>
        <w:rPr>
          <w:sz w:val="32"/>
          <w:szCs w:val="32"/>
        </w:rPr>
      </w:pPr>
      <w:r w:rsidRPr="00243DD3">
        <w:rPr>
          <w:sz w:val="32"/>
          <w:szCs w:val="32"/>
          <w:lang w:val="ru-RU"/>
        </w:rPr>
        <w:t>3.27. При инвентаризации незавершенного производства, необходимо:</w:t>
      </w:r>
    </w:p>
    <w:p w:rsidR="003573B2" w:rsidRPr="00243DD3" w:rsidRDefault="003573B2" w:rsidP="00037067">
      <w:pPr>
        <w:numPr>
          <w:ilvl w:val="0"/>
          <w:numId w:val="39"/>
        </w:numPr>
        <w:jc w:val="both"/>
        <w:rPr>
          <w:sz w:val="32"/>
          <w:szCs w:val="32"/>
        </w:rPr>
      </w:pPr>
      <w:r w:rsidRPr="00243DD3">
        <w:rPr>
          <w:sz w:val="32"/>
          <w:szCs w:val="32"/>
          <w:lang w:val="ru-RU"/>
        </w:rPr>
        <w:t>определить фактическое наличие заделов (деталей, узлов, агрегатов) и не законченных изготовлением и сборкой изделий, находящихся в производстве;</w:t>
      </w:r>
    </w:p>
    <w:p w:rsidR="003573B2" w:rsidRPr="00243DD3" w:rsidRDefault="003573B2" w:rsidP="00037067">
      <w:pPr>
        <w:numPr>
          <w:ilvl w:val="0"/>
          <w:numId w:val="39"/>
        </w:numPr>
        <w:jc w:val="both"/>
        <w:rPr>
          <w:sz w:val="32"/>
          <w:szCs w:val="32"/>
        </w:rPr>
      </w:pPr>
      <w:r w:rsidRPr="00243DD3">
        <w:rPr>
          <w:sz w:val="32"/>
          <w:szCs w:val="32"/>
          <w:lang w:val="ru-RU"/>
        </w:rPr>
        <w:t>определить фактическую комплектность незавершенного производства (заделов);</w:t>
      </w:r>
    </w:p>
    <w:p w:rsidR="003573B2" w:rsidRPr="00243DD3" w:rsidRDefault="003573B2" w:rsidP="00037067">
      <w:pPr>
        <w:numPr>
          <w:ilvl w:val="0"/>
          <w:numId w:val="39"/>
        </w:numPr>
        <w:jc w:val="both"/>
        <w:rPr>
          <w:sz w:val="32"/>
          <w:szCs w:val="32"/>
        </w:rPr>
      </w:pPr>
      <w:r w:rsidRPr="00243DD3">
        <w:rPr>
          <w:sz w:val="32"/>
          <w:szCs w:val="32"/>
          <w:lang w:val="ru-RU"/>
        </w:rPr>
        <w:t>выявить остаток незавершенного производства по аннулированным заказам, а также по заказам, выполнение которых приостановлено.</w:t>
      </w:r>
    </w:p>
    <w:p w:rsidR="003573B2" w:rsidRPr="00243DD3" w:rsidRDefault="003573B2" w:rsidP="003573B2">
      <w:pPr>
        <w:jc w:val="both"/>
        <w:rPr>
          <w:sz w:val="32"/>
          <w:szCs w:val="32"/>
        </w:rPr>
      </w:pPr>
      <w:r w:rsidRPr="00243DD3">
        <w:rPr>
          <w:sz w:val="32"/>
          <w:szCs w:val="32"/>
          <w:lang w:val="ru-RU"/>
        </w:rPr>
        <w:t>3.28. В зависимости от специфики и особенностей производства перед началом инвентаризации необходимо сдать на склады все ненужные цехам материалы, покупные детали и полуфабрикаты, а также все детали, узлы и агрегаты, обработка которых на данном этапе закончена.</w:t>
      </w:r>
    </w:p>
    <w:p w:rsidR="003573B2" w:rsidRPr="00243DD3" w:rsidRDefault="003573B2" w:rsidP="003573B2">
      <w:pPr>
        <w:jc w:val="both"/>
        <w:rPr>
          <w:sz w:val="32"/>
          <w:szCs w:val="32"/>
        </w:rPr>
      </w:pPr>
      <w:r w:rsidRPr="00243DD3">
        <w:rPr>
          <w:sz w:val="32"/>
          <w:szCs w:val="32"/>
          <w:lang w:val="ru-RU"/>
        </w:rPr>
        <w:t>3.29. Проверка заделов незавершенного производства (деталей, узлов, агрегатов) производится путем фактического подсчета, взвешивания, перемеривания.</w:t>
      </w:r>
    </w:p>
    <w:p w:rsidR="003573B2" w:rsidRPr="00243DD3" w:rsidRDefault="003573B2" w:rsidP="003573B2">
      <w:pPr>
        <w:jc w:val="both"/>
        <w:rPr>
          <w:sz w:val="32"/>
          <w:szCs w:val="32"/>
        </w:rPr>
      </w:pPr>
      <w:r w:rsidRPr="00243DD3">
        <w:rPr>
          <w:sz w:val="32"/>
          <w:szCs w:val="32"/>
          <w:lang w:val="ru-RU"/>
        </w:rPr>
        <w:t>Описи составляются отдельно по каждому обособленному структурному подразделению (цех, участок, отделение) с указанием наименования заделов, стадии или степени их готовности, количества или объема, а по строительно-монтажным работам - с указанием объема работ: по незаконченным объектам, их очередям, пусковым комплексам, конструктивным элементам и видам работ, расчеты по которым осуществляются после полного их окончания.</w:t>
      </w:r>
    </w:p>
    <w:p w:rsidR="003573B2" w:rsidRPr="00243DD3" w:rsidRDefault="003573B2" w:rsidP="003573B2">
      <w:pPr>
        <w:jc w:val="both"/>
        <w:rPr>
          <w:sz w:val="32"/>
          <w:szCs w:val="32"/>
        </w:rPr>
      </w:pPr>
      <w:r w:rsidRPr="00243DD3">
        <w:rPr>
          <w:sz w:val="32"/>
          <w:szCs w:val="32"/>
          <w:lang w:val="ru-RU"/>
        </w:rPr>
        <w:t>3.30. Сырье, материалы и покупные полуфабрикаты,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w:t>
      </w:r>
    </w:p>
    <w:p w:rsidR="003573B2" w:rsidRPr="00243DD3" w:rsidRDefault="003573B2" w:rsidP="003573B2">
      <w:pPr>
        <w:jc w:val="both"/>
        <w:rPr>
          <w:sz w:val="32"/>
          <w:szCs w:val="32"/>
        </w:rPr>
      </w:pPr>
      <w:r w:rsidRPr="00243DD3">
        <w:rPr>
          <w:sz w:val="32"/>
          <w:szCs w:val="32"/>
          <w:lang w:val="ru-RU"/>
        </w:rPr>
        <w:t>Забракованные детали в описи незавершенного производства не включаются, а по ним составляются отдельные описи.</w:t>
      </w:r>
    </w:p>
    <w:p w:rsidR="003573B2" w:rsidRPr="00243DD3" w:rsidRDefault="003573B2" w:rsidP="003573B2">
      <w:pPr>
        <w:jc w:val="both"/>
        <w:rPr>
          <w:sz w:val="32"/>
          <w:szCs w:val="32"/>
        </w:rPr>
      </w:pPr>
      <w:r w:rsidRPr="00243DD3">
        <w:rPr>
          <w:sz w:val="32"/>
          <w:szCs w:val="32"/>
          <w:lang w:val="ru-RU"/>
        </w:rPr>
        <w:t xml:space="preserve">3.31. По незавершенному производству, представляющему собой </w:t>
      </w:r>
      <w:r w:rsidRPr="00243DD3">
        <w:rPr>
          <w:sz w:val="32"/>
          <w:szCs w:val="32"/>
          <w:lang w:val="ru-RU"/>
        </w:rPr>
        <w:lastRenderedPageBreak/>
        <w:t>неоднородную массу или смесь сырья (в соответствующих отраслях промышленности), в описях приводятся два количественных показателя: количество этой массы или смеси и количество сырья или материалов (по отдельным наименованиям), входящих в ее состав. Количество сырья или материалов определяется техническими расчетами в порядке, установленном отраслевыми инструкциями по вопросам планирования, учета и калькулирования себестоимости продукции (работ, услуг).</w:t>
      </w:r>
    </w:p>
    <w:p w:rsidR="003573B2" w:rsidRPr="00243DD3" w:rsidRDefault="003573B2" w:rsidP="003573B2">
      <w:pPr>
        <w:jc w:val="both"/>
        <w:rPr>
          <w:sz w:val="32"/>
          <w:szCs w:val="32"/>
        </w:rPr>
      </w:pPr>
      <w:r w:rsidRPr="00243DD3">
        <w:rPr>
          <w:sz w:val="32"/>
          <w:szCs w:val="32"/>
          <w:lang w:val="ru-RU"/>
        </w:rPr>
        <w:t>3.32. По незавершенному капитальному строительству в описях указывается наименование объекта и объем выполненных работ по этому объекту, по каждому отдельному виду работ, конструктивным элементам, оборудованию и т.п.</w:t>
      </w:r>
    </w:p>
    <w:p w:rsidR="003573B2" w:rsidRPr="00243DD3" w:rsidRDefault="003573B2" w:rsidP="003573B2">
      <w:pPr>
        <w:jc w:val="both"/>
        <w:rPr>
          <w:sz w:val="32"/>
          <w:szCs w:val="32"/>
        </w:rPr>
      </w:pPr>
      <w:r w:rsidRPr="00243DD3">
        <w:rPr>
          <w:sz w:val="32"/>
          <w:szCs w:val="32"/>
          <w:lang w:val="ru-RU"/>
        </w:rPr>
        <w:t>При этом проверяется:</w:t>
      </w:r>
    </w:p>
    <w:p w:rsidR="003573B2" w:rsidRPr="00243DD3" w:rsidRDefault="003573B2" w:rsidP="003573B2">
      <w:pPr>
        <w:jc w:val="both"/>
        <w:rPr>
          <w:sz w:val="32"/>
          <w:szCs w:val="32"/>
        </w:rPr>
      </w:pPr>
      <w:r w:rsidRPr="00243DD3">
        <w:rPr>
          <w:sz w:val="32"/>
          <w:szCs w:val="32"/>
          <w:lang w:val="ru-RU"/>
        </w:rPr>
        <w:t>а) не числится ли в составе незавершенного капитального строительства оборудование, переданное в монтаж, но фактически не начатое монтажом;</w:t>
      </w:r>
    </w:p>
    <w:p w:rsidR="003573B2" w:rsidRPr="00243DD3" w:rsidRDefault="003573B2" w:rsidP="003573B2">
      <w:pPr>
        <w:jc w:val="both"/>
        <w:rPr>
          <w:sz w:val="32"/>
          <w:szCs w:val="32"/>
        </w:rPr>
      </w:pPr>
      <w:r w:rsidRPr="00243DD3">
        <w:rPr>
          <w:sz w:val="32"/>
          <w:szCs w:val="32"/>
          <w:lang w:val="ru-RU"/>
        </w:rPr>
        <w:t>б) состояние законсервированных и временно прекращенных строительством объектов.</w:t>
      </w:r>
    </w:p>
    <w:p w:rsidR="003573B2" w:rsidRPr="00243DD3" w:rsidRDefault="003573B2" w:rsidP="003573B2">
      <w:pPr>
        <w:jc w:val="both"/>
        <w:rPr>
          <w:sz w:val="32"/>
          <w:szCs w:val="32"/>
        </w:rPr>
      </w:pPr>
      <w:r w:rsidRPr="00243DD3">
        <w:rPr>
          <w:sz w:val="32"/>
          <w:szCs w:val="32"/>
          <w:lang w:val="ru-RU"/>
        </w:rPr>
        <w:t>По этим объектам, в частности, необходимо выявить причины и основание для их консервации.</w:t>
      </w:r>
    </w:p>
    <w:p w:rsidR="003573B2" w:rsidRPr="00243DD3" w:rsidRDefault="003573B2" w:rsidP="003573B2">
      <w:pPr>
        <w:jc w:val="both"/>
        <w:rPr>
          <w:sz w:val="32"/>
          <w:szCs w:val="32"/>
        </w:rPr>
      </w:pPr>
      <w:r w:rsidRPr="00243DD3">
        <w:rPr>
          <w:sz w:val="32"/>
          <w:szCs w:val="32"/>
          <w:lang w:val="ru-RU"/>
        </w:rPr>
        <w:t>3.33. На законченные строительством объекты, фактически введенные в эксплуатацию полностью или частично, приемка и ввод в действие которых не оформлены надлежащими документами, составляются особые описи. Отдельные описи составляются также на законченные, но почему-либо не введенные в эксплуатацию объекты. В описях необходимо указать причины задержки оформления сдачи в эксплуатацию указанных объектов.</w:t>
      </w:r>
    </w:p>
    <w:p w:rsidR="003573B2" w:rsidRPr="00243DD3" w:rsidRDefault="003573B2" w:rsidP="003573B2">
      <w:pPr>
        <w:jc w:val="both"/>
        <w:rPr>
          <w:sz w:val="32"/>
          <w:szCs w:val="32"/>
        </w:rPr>
      </w:pPr>
      <w:r w:rsidRPr="00243DD3">
        <w:rPr>
          <w:sz w:val="32"/>
          <w:szCs w:val="32"/>
          <w:lang w:val="ru-RU"/>
        </w:rPr>
        <w:t>3.34. На прекращенные строительством объекты, а также на проектно-изыскательские работы по неосуществленному строительству составляются описи, в которых приводятся данные о характере выполненных работ и их стоимости с указанием причин прекращения строительства. Для этого должны использоваться соответствующая техническая документация (чертежи, сметы, сметно-финансовые расчеты), акты сдачи работ, этапов, журналы учета выполненных работ на объектах строительства и другая документация.</w:t>
      </w:r>
    </w:p>
    <w:p w:rsidR="003573B2" w:rsidRPr="00243DD3" w:rsidRDefault="003573B2" w:rsidP="003573B2">
      <w:pPr>
        <w:jc w:val="both"/>
        <w:rPr>
          <w:sz w:val="32"/>
          <w:szCs w:val="32"/>
        </w:rPr>
      </w:pPr>
      <w:r w:rsidRPr="00243DD3">
        <w:rPr>
          <w:sz w:val="32"/>
          <w:szCs w:val="32"/>
          <w:lang w:val="ru-RU"/>
        </w:rPr>
        <w:t xml:space="preserve">3.35. Инвентаризационная комиссия по документам устанавливает сумму, подлежащую отражению на счете расходов будущих </w:t>
      </w:r>
      <w:r w:rsidRPr="00243DD3">
        <w:rPr>
          <w:sz w:val="32"/>
          <w:szCs w:val="32"/>
          <w:lang w:val="ru-RU"/>
        </w:rPr>
        <w:lastRenderedPageBreak/>
        <w:t>периодов и отнесению на издержки производства и обращения (либо на соответствующие источники средств организации) в течение документально обоснованного срока.</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r w:rsidRPr="00243DD3">
        <w:rPr>
          <w:sz w:val="32"/>
          <w:szCs w:val="32"/>
          <w:lang w:val="ru-RU"/>
        </w:rPr>
        <w:t>Инвентаризация денежных средств, денежных документов</w:t>
      </w:r>
    </w:p>
    <w:p w:rsidR="003573B2" w:rsidRPr="00243DD3" w:rsidRDefault="003573B2" w:rsidP="003573B2">
      <w:pPr>
        <w:jc w:val="center"/>
        <w:rPr>
          <w:sz w:val="32"/>
          <w:szCs w:val="32"/>
        </w:rPr>
      </w:pPr>
      <w:r w:rsidRPr="00243DD3">
        <w:rPr>
          <w:sz w:val="32"/>
          <w:szCs w:val="32"/>
          <w:lang w:val="ru-RU"/>
        </w:rPr>
        <w:t>и бланков документов строгой отчетности</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both"/>
        <w:rPr>
          <w:sz w:val="32"/>
          <w:szCs w:val="32"/>
        </w:rPr>
      </w:pPr>
      <w:r w:rsidRPr="00243DD3">
        <w:rPr>
          <w:sz w:val="32"/>
          <w:szCs w:val="32"/>
          <w:lang w:val="ru-RU"/>
        </w:rPr>
        <w:t>3.39. Инвентаризация кассы производится в соответствии с Указанием Банка России от 11.03.2014 N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3573B2" w:rsidRPr="00243DD3" w:rsidRDefault="003573B2" w:rsidP="003573B2">
      <w:pPr>
        <w:jc w:val="both"/>
        <w:rPr>
          <w:sz w:val="32"/>
          <w:szCs w:val="32"/>
        </w:rPr>
      </w:pPr>
      <w:r w:rsidRPr="00243DD3">
        <w:rPr>
          <w:sz w:val="32"/>
          <w:szCs w:val="32"/>
          <w:lang w:val="ru-RU"/>
        </w:rPr>
        <w:t>3.40. 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3573B2" w:rsidRPr="00243DD3" w:rsidRDefault="003573B2" w:rsidP="003573B2">
      <w:pPr>
        <w:jc w:val="both"/>
        <w:rPr>
          <w:sz w:val="32"/>
          <w:szCs w:val="32"/>
        </w:rPr>
      </w:pPr>
      <w:r w:rsidRPr="00243DD3">
        <w:rPr>
          <w:sz w:val="32"/>
          <w:szCs w:val="32"/>
          <w:lang w:val="ru-RU"/>
        </w:rPr>
        <w:t>3.41. Проверка фактического наличия бланков ценных бумаг и других бланков документов строгой отчетности производится по видам бланков (например, по акциям: именные и на предъявителя, привилегированные и обыкновенные), с учетом начальных и конечных номеров тех или иных бланков, а также по каждому месту хранения и материально ответственным лицам.</w:t>
      </w:r>
    </w:p>
    <w:p w:rsidR="003573B2" w:rsidRPr="00243DD3" w:rsidRDefault="003573B2" w:rsidP="003573B2">
      <w:pPr>
        <w:jc w:val="both"/>
        <w:rPr>
          <w:sz w:val="32"/>
          <w:szCs w:val="32"/>
        </w:rPr>
      </w:pPr>
      <w:r w:rsidRPr="00243DD3">
        <w:rPr>
          <w:sz w:val="32"/>
          <w:szCs w:val="32"/>
          <w:lang w:val="ru-RU"/>
        </w:rPr>
        <w:t>3.42. Инвентаризация денежных средств в пути производится путем сверки числящихся сумм на счетах бухгалтерского учета с данными квитанций учреждения банка, почтового отделения, копий сопроводительных ведомостей на сдачу выручки инкассаторам банка и т.п.</w:t>
      </w:r>
    </w:p>
    <w:p w:rsidR="003573B2" w:rsidRPr="00243DD3" w:rsidRDefault="003573B2" w:rsidP="003573B2">
      <w:pPr>
        <w:jc w:val="both"/>
        <w:rPr>
          <w:sz w:val="32"/>
          <w:szCs w:val="32"/>
        </w:rPr>
      </w:pPr>
      <w:r w:rsidRPr="00243DD3">
        <w:rPr>
          <w:sz w:val="32"/>
          <w:szCs w:val="32"/>
          <w:lang w:val="ru-RU"/>
        </w:rPr>
        <w:t>3.43.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организации, с данными выписок банков.</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p>
    <w:p w:rsidR="003573B2" w:rsidRPr="00243DD3" w:rsidRDefault="003573B2" w:rsidP="003573B2">
      <w:pPr>
        <w:jc w:val="center"/>
        <w:rPr>
          <w:sz w:val="32"/>
          <w:szCs w:val="32"/>
        </w:rPr>
      </w:pPr>
      <w:r w:rsidRPr="00243DD3">
        <w:rPr>
          <w:sz w:val="32"/>
          <w:szCs w:val="32"/>
          <w:lang w:val="ru-RU"/>
        </w:rPr>
        <w:t>Инвентаризация расчетов</w:t>
      </w:r>
    </w:p>
    <w:p w:rsidR="003573B2" w:rsidRPr="00243DD3" w:rsidRDefault="003573B2" w:rsidP="003573B2">
      <w:pPr>
        <w:jc w:val="center"/>
        <w:rPr>
          <w:sz w:val="32"/>
          <w:szCs w:val="32"/>
        </w:rPr>
      </w:pPr>
    </w:p>
    <w:p w:rsidR="003573B2" w:rsidRPr="00243DD3" w:rsidRDefault="003573B2" w:rsidP="003573B2">
      <w:pPr>
        <w:jc w:val="both"/>
        <w:rPr>
          <w:sz w:val="32"/>
          <w:szCs w:val="32"/>
        </w:rPr>
      </w:pPr>
      <w:r w:rsidRPr="00243DD3">
        <w:rPr>
          <w:sz w:val="32"/>
          <w:szCs w:val="32"/>
          <w:lang w:val="ru-RU"/>
        </w:rPr>
        <w:lastRenderedPageBreak/>
        <w:t>3.44. Инвентаризация расчетов с банками и другими кредитными учреждениями по ссудам,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3573B2" w:rsidRPr="00243DD3" w:rsidRDefault="003573B2" w:rsidP="003573B2">
      <w:pPr>
        <w:jc w:val="both"/>
        <w:rPr>
          <w:sz w:val="32"/>
          <w:szCs w:val="32"/>
        </w:rPr>
      </w:pPr>
      <w:r w:rsidRPr="00243DD3">
        <w:rPr>
          <w:sz w:val="32"/>
          <w:szCs w:val="32"/>
          <w:lang w:val="ru-RU"/>
        </w:rPr>
        <w:t>3.45. Проверке должны быть подвергнут счета:</w:t>
      </w:r>
    </w:p>
    <w:p w:rsidR="003573B2" w:rsidRPr="00243DD3" w:rsidRDefault="003573B2" w:rsidP="003573B2">
      <w:pPr>
        <w:ind w:left="1134"/>
        <w:jc w:val="both"/>
        <w:rPr>
          <w:sz w:val="32"/>
          <w:szCs w:val="32"/>
        </w:rPr>
      </w:pPr>
      <w:r w:rsidRPr="00243DD3">
        <w:rPr>
          <w:sz w:val="32"/>
          <w:szCs w:val="32"/>
          <w:lang w:val="ru-RU"/>
        </w:rPr>
        <w:t>205.00</w:t>
      </w:r>
      <w:r w:rsidRPr="00243DD3">
        <w:rPr>
          <w:sz w:val="32"/>
          <w:szCs w:val="32"/>
          <w:lang w:val="ru-RU"/>
        </w:rPr>
        <w:tab/>
        <w:t>Расчеты по доходам</w:t>
      </w:r>
    </w:p>
    <w:p w:rsidR="003573B2" w:rsidRPr="00243DD3" w:rsidRDefault="003573B2" w:rsidP="003573B2">
      <w:pPr>
        <w:ind w:left="1134"/>
        <w:jc w:val="both"/>
        <w:rPr>
          <w:sz w:val="32"/>
          <w:szCs w:val="32"/>
        </w:rPr>
      </w:pPr>
      <w:r w:rsidRPr="00243DD3">
        <w:rPr>
          <w:sz w:val="32"/>
          <w:szCs w:val="32"/>
          <w:lang w:val="ru-RU"/>
        </w:rPr>
        <w:t>206.00</w:t>
      </w:r>
      <w:r w:rsidRPr="00243DD3">
        <w:rPr>
          <w:sz w:val="32"/>
          <w:szCs w:val="32"/>
          <w:lang w:val="ru-RU"/>
        </w:rPr>
        <w:tab/>
        <w:t>Расчеты по выданным авансам</w:t>
      </w:r>
    </w:p>
    <w:p w:rsidR="003573B2" w:rsidRPr="00243DD3" w:rsidRDefault="003573B2" w:rsidP="003573B2">
      <w:pPr>
        <w:ind w:left="1134"/>
        <w:jc w:val="both"/>
        <w:rPr>
          <w:sz w:val="32"/>
          <w:szCs w:val="32"/>
        </w:rPr>
      </w:pPr>
      <w:r w:rsidRPr="00243DD3">
        <w:rPr>
          <w:sz w:val="32"/>
          <w:szCs w:val="32"/>
          <w:lang w:val="ru-RU"/>
        </w:rPr>
        <w:t>207.00</w:t>
      </w:r>
      <w:r w:rsidRPr="00243DD3">
        <w:rPr>
          <w:sz w:val="32"/>
          <w:szCs w:val="32"/>
          <w:lang w:val="ru-RU"/>
        </w:rPr>
        <w:tab/>
        <w:t>Расчеты по кредитам, займам (ссудам)</w:t>
      </w:r>
    </w:p>
    <w:p w:rsidR="003573B2" w:rsidRPr="00243DD3" w:rsidRDefault="003573B2" w:rsidP="003573B2">
      <w:pPr>
        <w:ind w:left="1134"/>
        <w:jc w:val="both"/>
        <w:rPr>
          <w:sz w:val="32"/>
          <w:szCs w:val="32"/>
        </w:rPr>
      </w:pPr>
      <w:r w:rsidRPr="00243DD3">
        <w:rPr>
          <w:sz w:val="32"/>
          <w:szCs w:val="32"/>
          <w:lang w:val="ru-RU"/>
        </w:rPr>
        <w:t>209.00</w:t>
      </w:r>
      <w:r w:rsidRPr="00243DD3">
        <w:rPr>
          <w:sz w:val="32"/>
          <w:szCs w:val="32"/>
          <w:lang w:val="ru-RU"/>
        </w:rPr>
        <w:tab/>
        <w:t>Расчеты по ущербу и иным доходам</w:t>
      </w:r>
    </w:p>
    <w:p w:rsidR="003573B2" w:rsidRPr="00243DD3" w:rsidRDefault="003573B2" w:rsidP="003573B2">
      <w:pPr>
        <w:ind w:left="1134"/>
        <w:jc w:val="both"/>
        <w:rPr>
          <w:sz w:val="32"/>
          <w:szCs w:val="32"/>
        </w:rPr>
      </w:pPr>
      <w:r w:rsidRPr="00243DD3">
        <w:rPr>
          <w:sz w:val="32"/>
          <w:szCs w:val="32"/>
          <w:lang w:val="ru-RU"/>
        </w:rPr>
        <w:t>210.05</w:t>
      </w:r>
      <w:r w:rsidRPr="00243DD3">
        <w:rPr>
          <w:sz w:val="32"/>
          <w:szCs w:val="32"/>
          <w:lang w:val="ru-RU"/>
        </w:rPr>
        <w:tab/>
        <w:t>Расчеты с прочими дебиторами</w:t>
      </w:r>
    </w:p>
    <w:p w:rsidR="003573B2" w:rsidRPr="00243DD3" w:rsidRDefault="003573B2" w:rsidP="003573B2">
      <w:pPr>
        <w:ind w:left="1134"/>
        <w:jc w:val="both"/>
        <w:rPr>
          <w:sz w:val="32"/>
          <w:szCs w:val="32"/>
        </w:rPr>
      </w:pPr>
      <w:r w:rsidRPr="00243DD3">
        <w:rPr>
          <w:sz w:val="32"/>
          <w:szCs w:val="32"/>
          <w:lang w:val="ru-RU"/>
        </w:rPr>
        <w:t>210.06</w:t>
      </w:r>
      <w:r w:rsidRPr="00243DD3">
        <w:rPr>
          <w:sz w:val="32"/>
          <w:szCs w:val="32"/>
          <w:lang w:val="ru-RU"/>
        </w:rPr>
        <w:tab/>
        <w:t>Расчеты с учредителем</w:t>
      </w:r>
    </w:p>
    <w:p w:rsidR="003573B2" w:rsidRPr="00243DD3" w:rsidRDefault="003573B2" w:rsidP="003573B2">
      <w:pPr>
        <w:ind w:left="1134"/>
        <w:jc w:val="both"/>
        <w:rPr>
          <w:sz w:val="32"/>
          <w:szCs w:val="32"/>
        </w:rPr>
      </w:pPr>
      <w:r w:rsidRPr="00243DD3">
        <w:rPr>
          <w:sz w:val="32"/>
          <w:szCs w:val="32"/>
          <w:lang w:val="ru-RU"/>
        </w:rPr>
        <w:t>301.00</w:t>
      </w:r>
      <w:r w:rsidRPr="00243DD3">
        <w:rPr>
          <w:sz w:val="32"/>
          <w:szCs w:val="32"/>
          <w:lang w:val="ru-RU"/>
        </w:rPr>
        <w:tab/>
        <w:t>Расчеты с кредиторами по долговым обязательствам</w:t>
      </w:r>
    </w:p>
    <w:p w:rsidR="003573B2" w:rsidRPr="00243DD3" w:rsidRDefault="003573B2" w:rsidP="003573B2">
      <w:pPr>
        <w:ind w:left="1134"/>
        <w:jc w:val="both"/>
        <w:rPr>
          <w:sz w:val="32"/>
          <w:szCs w:val="32"/>
        </w:rPr>
      </w:pPr>
      <w:r w:rsidRPr="00243DD3">
        <w:rPr>
          <w:sz w:val="32"/>
          <w:szCs w:val="32"/>
          <w:lang w:val="ru-RU"/>
        </w:rPr>
        <w:t>302.00</w:t>
      </w:r>
      <w:r w:rsidRPr="00243DD3">
        <w:rPr>
          <w:sz w:val="32"/>
          <w:szCs w:val="32"/>
          <w:lang w:val="ru-RU"/>
        </w:rPr>
        <w:tab/>
        <w:t>Расчеты по принятым обязательствам</w:t>
      </w:r>
    </w:p>
    <w:p w:rsidR="003573B2" w:rsidRPr="00243DD3" w:rsidRDefault="003573B2" w:rsidP="003573B2">
      <w:pPr>
        <w:ind w:left="1134"/>
        <w:jc w:val="both"/>
        <w:rPr>
          <w:sz w:val="32"/>
          <w:szCs w:val="32"/>
        </w:rPr>
      </w:pPr>
      <w:r w:rsidRPr="00243DD3">
        <w:rPr>
          <w:sz w:val="32"/>
          <w:szCs w:val="32"/>
          <w:lang w:val="ru-RU"/>
        </w:rPr>
        <w:t>304.01</w:t>
      </w:r>
      <w:r w:rsidRPr="00243DD3">
        <w:rPr>
          <w:sz w:val="32"/>
          <w:szCs w:val="32"/>
          <w:lang w:val="ru-RU"/>
        </w:rPr>
        <w:tab/>
        <w:t>Расчеты по средствам, полученным во временное распоряжение</w:t>
      </w:r>
    </w:p>
    <w:p w:rsidR="003573B2" w:rsidRPr="00243DD3" w:rsidRDefault="003573B2" w:rsidP="003573B2">
      <w:pPr>
        <w:ind w:left="1134"/>
        <w:jc w:val="both"/>
        <w:rPr>
          <w:sz w:val="32"/>
          <w:szCs w:val="32"/>
        </w:rPr>
      </w:pPr>
      <w:r w:rsidRPr="00243DD3">
        <w:rPr>
          <w:sz w:val="32"/>
          <w:szCs w:val="32"/>
          <w:lang w:val="ru-RU"/>
        </w:rPr>
        <w:t>304.02</w:t>
      </w:r>
      <w:r w:rsidRPr="00243DD3">
        <w:rPr>
          <w:sz w:val="32"/>
          <w:szCs w:val="32"/>
          <w:lang w:val="ru-RU"/>
        </w:rPr>
        <w:tab/>
        <w:t>Расчеты с депонентами</w:t>
      </w:r>
    </w:p>
    <w:p w:rsidR="003573B2" w:rsidRPr="00243DD3" w:rsidRDefault="003573B2" w:rsidP="003573B2">
      <w:pPr>
        <w:ind w:left="1134"/>
        <w:jc w:val="both"/>
        <w:rPr>
          <w:sz w:val="32"/>
          <w:szCs w:val="32"/>
        </w:rPr>
      </w:pPr>
      <w:r w:rsidRPr="00243DD3">
        <w:rPr>
          <w:sz w:val="32"/>
          <w:szCs w:val="32"/>
          <w:lang w:val="ru-RU"/>
        </w:rPr>
        <w:t>304.03</w:t>
      </w:r>
      <w:r w:rsidRPr="00243DD3">
        <w:rPr>
          <w:sz w:val="32"/>
          <w:szCs w:val="32"/>
          <w:lang w:val="ru-RU"/>
        </w:rPr>
        <w:tab/>
        <w:t>Расчеты по удержаниям из выплат по оплате труда</w:t>
      </w:r>
    </w:p>
    <w:p w:rsidR="003573B2" w:rsidRPr="00243DD3" w:rsidRDefault="003573B2" w:rsidP="003573B2">
      <w:pPr>
        <w:ind w:left="1134"/>
        <w:jc w:val="both"/>
        <w:rPr>
          <w:sz w:val="32"/>
          <w:szCs w:val="32"/>
        </w:rPr>
      </w:pPr>
      <w:r w:rsidRPr="00243DD3">
        <w:rPr>
          <w:sz w:val="32"/>
          <w:szCs w:val="32"/>
          <w:lang w:val="ru-RU"/>
        </w:rPr>
        <w:t>304.04</w:t>
      </w:r>
      <w:r w:rsidRPr="00243DD3">
        <w:rPr>
          <w:sz w:val="32"/>
          <w:szCs w:val="32"/>
          <w:lang w:val="ru-RU"/>
        </w:rPr>
        <w:tab/>
        <w:t>Внутриведомственные расчеты</w:t>
      </w:r>
    </w:p>
    <w:p w:rsidR="003573B2" w:rsidRPr="00243DD3" w:rsidRDefault="003573B2" w:rsidP="003573B2">
      <w:pPr>
        <w:jc w:val="both"/>
        <w:rPr>
          <w:sz w:val="32"/>
          <w:szCs w:val="32"/>
        </w:rPr>
      </w:pPr>
      <w:r w:rsidRPr="00243DD3">
        <w:rPr>
          <w:sz w:val="32"/>
          <w:szCs w:val="32"/>
          <w:lang w:val="ru-RU"/>
        </w:rPr>
        <w:t>Они проверяется по документам в согласовании с корреспондирующими счетами.</w:t>
      </w:r>
    </w:p>
    <w:p w:rsidR="003573B2" w:rsidRPr="00243DD3" w:rsidRDefault="003573B2" w:rsidP="003573B2">
      <w:pPr>
        <w:jc w:val="both"/>
        <w:rPr>
          <w:sz w:val="32"/>
          <w:szCs w:val="32"/>
        </w:rPr>
      </w:pPr>
      <w:r w:rsidRPr="00243DD3">
        <w:rPr>
          <w:sz w:val="32"/>
          <w:szCs w:val="32"/>
          <w:lang w:val="ru-RU"/>
        </w:rPr>
        <w:t>3.46. 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w:t>
      </w:r>
    </w:p>
    <w:p w:rsidR="003573B2" w:rsidRPr="00243DD3" w:rsidRDefault="003573B2" w:rsidP="003573B2">
      <w:pPr>
        <w:jc w:val="both"/>
        <w:rPr>
          <w:sz w:val="32"/>
          <w:szCs w:val="32"/>
        </w:rPr>
      </w:pPr>
      <w:r w:rsidRPr="00243DD3">
        <w:rPr>
          <w:sz w:val="32"/>
          <w:szCs w:val="32"/>
          <w:lang w:val="ru-RU"/>
        </w:rPr>
        <w:t>3.47.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3573B2" w:rsidRPr="00243DD3" w:rsidRDefault="003573B2" w:rsidP="003573B2">
      <w:pPr>
        <w:jc w:val="both"/>
        <w:rPr>
          <w:sz w:val="32"/>
          <w:szCs w:val="32"/>
        </w:rPr>
      </w:pPr>
      <w:r w:rsidRPr="00243DD3">
        <w:rPr>
          <w:sz w:val="32"/>
          <w:szCs w:val="32"/>
          <w:lang w:val="ru-RU"/>
        </w:rPr>
        <w:t>3.48. Инвентаризационная комиссия путем документальной проверки должна также установить:</w:t>
      </w:r>
    </w:p>
    <w:p w:rsidR="003573B2" w:rsidRPr="00243DD3" w:rsidRDefault="003573B2" w:rsidP="003573B2">
      <w:pPr>
        <w:jc w:val="both"/>
        <w:rPr>
          <w:sz w:val="32"/>
          <w:szCs w:val="32"/>
        </w:rPr>
      </w:pPr>
      <w:r w:rsidRPr="00243DD3">
        <w:rPr>
          <w:sz w:val="32"/>
          <w:szCs w:val="32"/>
          <w:lang w:val="ru-RU"/>
        </w:rPr>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rsidR="003573B2" w:rsidRPr="00243DD3" w:rsidRDefault="003573B2" w:rsidP="003573B2">
      <w:pPr>
        <w:jc w:val="both"/>
        <w:rPr>
          <w:sz w:val="32"/>
          <w:szCs w:val="32"/>
        </w:rPr>
      </w:pPr>
      <w:r w:rsidRPr="00243DD3">
        <w:rPr>
          <w:sz w:val="32"/>
          <w:szCs w:val="32"/>
          <w:lang w:val="ru-RU"/>
        </w:rPr>
        <w:t>б) правильность и обоснованность числящейся в бухгалтерском учете суммы задолженности по недостачам и хищениям;</w:t>
      </w:r>
    </w:p>
    <w:p w:rsidR="003573B2" w:rsidRPr="00243DD3" w:rsidRDefault="003573B2" w:rsidP="003573B2">
      <w:pPr>
        <w:jc w:val="both"/>
        <w:rPr>
          <w:sz w:val="32"/>
          <w:szCs w:val="32"/>
        </w:rPr>
      </w:pPr>
      <w:r w:rsidRPr="00243DD3">
        <w:rPr>
          <w:sz w:val="32"/>
          <w:szCs w:val="32"/>
          <w:lang w:val="ru-RU"/>
        </w:rPr>
        <w:lastRenderedPageBreak/>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r w:rsidRPr="00243DD3">
        <w:rPr>
          <w:sz w:val="32"/>
          <w:szCs w:val="32"/>
          <w:lang w:val="ru-RU"/>
        </w:rPr>
        <w:t xml:space="preserve">4. Составление Ведомости расхождений по результатам инвентаризации </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both"/>
        <w:rPr>
          <w:sz w:val="32"/>
          <w:szCs w:val="32"/>
        </w:rPr>
      </w:pPr>
      <w:r w:rsidRPr="00243DD3">
        <w:rPr>
          <w:sz w:val="32"/>
          <w:szCs w:val="32"/>
          <w:lang w:val="ru-RU"/>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3573B2" w:rsidRPr="00243DD3" w:rsidRDefault="003573B2" w:rsidP="003573B2">
      <w:pPr>
        <w:jc w:val="both"/>
        <w:rPr>
          <w:sz w:val="32"/>
          <w:szCs w:val="32"/>
        </w:rPr>
      </w:pPr>
      <w:r w:rsidRPr="00243DD3">
        <w:rPr>
          <w:sz w:val="32"/>
          <w:szCs w:val="32"/>
          <w:lang w:val="ru-RU"/>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3573B2" w:rsidRPr="00243DD3" w:rsidRDefault="003573B2" w:rsidP="003573B2">
      <w:pPr>
        <w:jc w:val="both"/>
        <w:rPr>
          <w:sz w:val="32"/>
          <w:szCs w:val="32"/>
        </w:rPr>
      </w:pPr>
      <w:r w:rsidRPr="00243DD3">
        <w:rPr>
          <w:sz w:val="32"/>
          <w:szCs w:val="32"/>
          <w:lang w:val="ru-RU"/>
        </w:rPr>
        <w:t>Суммы излишков и недостач товарно-материальных ценностей в ведомости расхождений указываются в соответствии с их оценкой в бухгалтерском учете.</w:t>
      </w:r>
    </w:p>
    <w:p w:rsidR="003573B2" w:rsidRPr="00243DD3" w:rsidRDefault="003573B2" w:rsidP="003573B2">
      <w:pPr>
        <w:jc w:val="both"/>
        <w:rPr>
          <w:sz w:val="32"/>
          <w:szCs w:val="32"/>
        </w:rPr>
      </w:pPr>
      <w:r w:rsidRPr="00243DD3">
        <w:rPr>
          <w:sz w:val="32"/>
          <w:szCs w:val="32"/>
          <w:lang w:val="ru-RU"/>
        </w:rPr>
        <w:t>Для оформления результатов инвентаризации могут применяться единые регистры, в которых объединены показатели инвентаризационных описей и ведомости расхождений.</w:t>
      </w:r>
    </w:p>
    <w:p w:rsidR="003573B2" w:rsidRPr="00243DD3" w:rsidRDefault="003573B2" w:rsidP="003573B2">
      <w:pPr>
        <w:jc w:val="both"/>
        <w:rPr>
          <w:sz w:val="32"/>
          <w:szCs w:val="32"/>
        </w:rPr>
      </w:pPr>
      <w:r w:rsidRPr="00243DD3">
        <w:rPr>
          <w:sz w:val="32"/>
          <w:szCs w:val="32"/>
          <w:lang w:val="ru-RU"/>
        </w:rPr>
        <w:t>На ценности, не принадлежащие организации, но числящиеся в бухгалтерском учете (находящиеся на ответственном хранении, арендованные, полученные для переработки), составляются отдельные ведомости расхождений.</w:t>
      </w:r>
    </w:p>
    <w:p w:rsidR="003573B2" w:rsidRPr="00243DD3" w:rsidRDefault="003573B2" w:rsidP="003573B2">
      <w:pPr>
        <w:jc w:val="both"/>
        <w:rPr>
          <w:sz w:val="32"/>
          <w:szCs w:val="32"/>
        </w:rPr>
      </w:pPr>
      <w:r w:rsidRPr="00243DD3">
        <w:rPr>
          <w:sz w:val="32"/>
          <w:szCs w:val="32"/>
          <w:lang w:val="ru-RU"/>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center"/>
        <w:rPr>
          <w:sz w:val="32"/>
          <w:szCs w:val="32"/>
        </w:rPr>
      </w:pPr>
      <w:r w:rsidRPr="00243DD3">
        <w:rPr>
          <w:sz w:val="32"/>
          <w:szCs w:val="32"/>
          <w:lang w:val="ru-RU"/>
        </w:rPr>
        <w:t>5. Порядок регулирования инвентаризационных разниц</w:t>
      </w:r>
    </w:p>
    <w:p w:rsidR="003573B2" w:rsidRPr="00243DD3" w:rsidRDefault="003573B2" w:rsidP="003573B2">
      <w:pPr>
        <w:jc w:val="center"/>
        <w:rPr>
          <w:sz w:val="32"/>
          <w:szCs w:val="32"/>
        </w:rPr>
      </w:pPr>
      <w:r w:rsidRPr="00243DD3">
        <w:rPr>
          <w:sz w:val="32"/>
          <w:szCs w:val="32"/>
          <w:lang w:val="ru-RU"/>
        </w:rPr>
        <w:t>и оформления результатов инвентаризации</w:t>
      </w:r>
    </w:p>
    <w:p w:rsidR="003573B2" w:rsidRPr="00243DD3" w:rsidRDefault="003573B2" w:rsidP="003573B2">
      <w:pPr>
        <w:jc w:val="both"/>
        <w:rPr>
          <w:sz w:val="32"/>
          <w:szCs w:val="32"/>
        </w:rPr>
      </w:pPr>
      <w:r w:rsidRPr="00243DD3">
        <w:rPr>
          <w:sz w:val="32"/>
          <w:szCs w:val="32"/>
          <w:lang w:val="ru-RU"/>
        </w:rPr>
        <w:t> </w:t>
      </w:r>
    </w:p>
    <w:p w:rsidR="003573B2" w:rsidRPr="00243DD3" w:rsidRDefault="003573B2" w:rsidP="003573B2">
      <w:pPr>
        <w:jc w:val="both"/>
        <w:rPr>
          <w:sz w:val="32"/>
          <w:szCs w:val="32"/>
        </w:rPr>
      </w:pPr>
      <w:r w:rsidRPr="00243DD3">
        <w:rPr>
          <w:sz w:val="32"/>
          <w:szCs w:val="32"/>
          <w:lang w:val="ru-RU"/>
        </w:rPr>
        <w:t xml:space="preserve">5.1. 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w:t>
      </w:r>
      <w:r w:rsidRPr="00243DD3">
        <w:rPr>
          <w:sz w:val="32"/>
          <w:szCs w:val="32"/>
          <w:lang w:val="ru-RU"/>
        </w:rPr>
        <w:lastRenderedPageBreak/>
        <w:t>качеству и др.).</w:t>
      </w:r>
    </w:p>
    <w:p w:rsidR="003573B2" w:rsidRPr="00243DD3" w:rsidRDefault="003573B2" w:rsidP="003573B2">
      <w:pPr>
        <w:jc w:val="both"/>
        <w:rPr>
          <w:sz w:val="32"/>
          <w:szCs w:val="32"/>
        </w:rPr>
      </w:pPr>
      <w:r w:rsidRPr="00243DD3">
        <w:rPr>
          <w:sz w:val="32"/>
          <w:szCs w:val="32"/>
          <w:lang w:val="ru-RU"/>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3573B2" w:rsidRPr="00243DD3" w:rsidRDefault="003573B2" w:rsidP="003573B2">
      <w:pPr>
        <w:jc w:val="both"/>
        <w:rPr>
          <w:sz w:val="32"/>
          <w:szCs w:val="32"/>
        </w:rPr>
      </w:pPr>
      <w:r w:rsidRPr="00243DD3">
        <w:rPr>
          <w:sz w:val="32"/>
          <w:szCs w:val="32"/>
          <w:lang w:val="ru-RU"/>
        </w:rPr>
        <w:t>5.3. Данные результатов проведенных в отчетном году инвентаризаций обобщаются в Акте о результатах инвентаризации.</w:t>
      </w:r>
    </w:p>
    <w:p w:rsidR="003573B2" w:rsidRPr="00243DD3" w:rsidRDefault="003573B2" w:rsidP="003573B2">
      <w:pPr>
        <w:jc w:val="both"/>
        <w:rPr>
          <w:sz w:val="32"/>
          <w:szCs w:val="32"/>
        </w:rPr>
      </w:pPr>
    </w:p>
    <w:p w:rsidR="003573B2" w:rsidRPr="00243DD3" w:rsidRDefault="003573B2" w:rsidP="003573B2">
      <w:pPr>
        <w:jc w:val="both"/>
        <w:rPr>
          <w:sz w:val="32"/>
          <w:szCs w:val="32"/>
        </w:rPr>
      </w:pPr>
    </w:p>
    <w:sectPr w:rsidR="003573B2" w:rsidRPr="00243DD3">
      <w:headerReference w:type="even" r:id="rId41"/>
      <w:headerReference w:type="default" r:id="rId42"/>
      <w:footerReference w:type="even" r:id="rId43"/>
      <w:footerReference w:type="default" r:id="rId44"/>
      <w:headerReference w:type="first" r:id="rId45"/>
      <w:footerReference w:type="first" r:id="rId46"/>
      <w:pgSz w:w="11906" w:h="16838"/>
      <w:pgMar w:top="1134" w:right="1134" w:bottom="1134" w:left="1418" w:header="720" w:footer="720" w:gutter="0"/>
      <w:pgNumType w:start="114"/>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C7" w:rsidRDefault="00CD21C7">
      <w:r>
        <w:separator/>
      </w:r>
    </w:p>
  </w:endnote>
  <w:endnote w:type="continuationSeparator" w:id="1">
    <w:p w:rsidR="00CD21C7" w:rsidRDefault="00CD21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pPr>
      <w:pStyle w:val="afc"/>
      <w:jc w:val="right"/>
    </w:pPr>
    <w:fldSimple w:instr=" PAGE ">
      <w:r w:rsidR="00165E9E">
        <w:rPr>
          <w:noProof/>
        </w:rPr>
        <w:t>3</w:t>
      </w:r>
    </w:fldSimple>
  </w:p>
  <w:p w:rsidR="003573B2" w:rsidRDefault="003573B2">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pPr>
      <w:pStyle w:val="afc"/>
      <w:jc w:val="right"/>
    </w:pPr>
    <w:fldSimple w:instr=" PAGE ">
      <w:r w:rsidR="00CA137E">
        <w:rPr>
          <w:noProof/>
        </w:rPr>
        <w:t>109</w:t>
      </w:r>
    </w:fldSimple>
  </w:p>
  <w:p w:rsidR="003573B2" w:rsidRDefault="003573B2">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pPr>
      <w:pStyle w:val="afc"/>
      <w:jc w:val="right"/>
    </w:pPr>
    <w:fldSimple w:instr=" PAGE ">
      <w:r w:rsidR="00165E9E">
        <w:rPr>
          <w:noProof/>
        </w:rPr>
        <w:t>243</w:t>
      </w:r>
    </w:fldSimple>
  </w:p>
  <w:p w:rsidR="003573B2" w:rsidRDefault="003573B2">
    <w:pPr>
      <w:pStyle w:val="afc"/>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C7" w:rsidRDefault="00CD21C7">
      <w:r>
        <w:separator/>
      </w:r>
    </w:p>
  </w:footnote>
  <w:footnote w:type="continuationSeparator" w:id="1">
    <w:p w:rsidR="00CD21C7" w:rsidRDefault="00CD2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pPr>
      <w:pStyle w:val="afb"/>
      <w:jc w:val="right"/>
    </w:pPr>
    <w:r>
      <w:rPr>
        <w:rFonts w:ascii="Times New Roman" w:hAnsi="Times New Roman" w:cs="Times New Roman"/>
        <w:i/>
        <w:color w:val="404040"/>
        <w:sz w:val="24"/>
        <w:szCs w:val="24"/>
        <w:u w:val="single"/>
        <w:shd w:val="clear" w:color="auto" w:fill="FFFFFF"/>
      </w:rPr>
      <w:t>Положение об учетной политике бюджетного учреждения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pPr>
      <w:pStyle w:val="afb"/>
      <w:jc w:val="right"/>
    </w:pPr>
    <w:r>
      <w:rPr>
        <w:rFonts w:ascii="Times New Roman" w:hAnsi="Times New Roman" w:cs="Times New Roman"/>
        <w:i/>
        <w:color w:val="404040"/>
        <w:sz w:val="24"/>
        <w:szCs w:val="24"/>
        <w:u w:val="single"/>
        <w:shd w:val="clear" w:color="auto" w:fill="FFFFFF"/>
      </w:rPr>
      <w:t>Положение об учетной политике бюджетного учреждения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pPr>
      <w:pStyle w:val="afb"/>
      <w:jc w:val="right"/>
    </w:pPr>
    <w:r>
      <w:rPr>
        <w:rFonts w:ascii="Times New Roman" w:hAnsi="Times New Roman" w:cs="Times New Roman"/>
        <w:i/>
        <w:color w:val="404040"/>
        <w:sz w:val="24"/>
        <w:szCs w:val="24"/>
        <w:u w:val="single"/>
        <w:shd w:val="clear" w:color="auto" w:fill="FFFFFF"/>
      </w:rPr>
      <w:t>Положение об учетной политике бюджетного учреждения</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B2" w:rsidRDefault="003573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0"/>
        </w:tabs>
        <w:ind w:left="1004" w:hanging="360"/>
      </w:pPr>
      <w:rPr>
        <w:rFonts w:ascii="Symbol" w:hAnsi="Symbol" w:cs="Symbol" w:hint="default"/>
        <w:color w:val="auto"/>
        <w:sz w:val="20"/>
        <w:szCs w:val="22"/>
        <w:shd w:val="clear" w:color="auto" w:fill="FFFF00"/>
        <w:lang w:val="ru-RU"/>
      </w:rPr>
    </w:lvl>
  </w:abstractNum>
  <w:abstractNum w:abstractNumId="2">
    <w:nsid w:val="00000003"/>
    <w:multiLevelType w:val="singleLevel"/>
    <w:tmpl w:val="00000003"/>
    <w:name w:val="WW8Num6"/>
    <w:lvl w:ilvl="0">
      <w:start w:val="1"/>
      <w:numFmt w:val="bullet"/>
      <w:lvlText w:val=""/>
      <w:lvlJc w:val="left"/>
      <w:pPr>
        <w:tabs>
          <w:tab w:val="num" w:pos="1134"/>
        </w:tabs>
        <w:ind w:left="720" w:hanging="360"/>
      </w:pPr>
      <w:rPr>
        <w:rFonts w:ascii="Symbol" w:hAnsi="Symbol" w:cs="Symbol"/>
        <w:sz w:val="20"/>
      </w:rPr>
    </w:lvl>
  </w:abstractNum>
  <w:abstractNum w:abstractNumId="3">
    <w:nsid w:val="00000004"/>
    <w:multiLevelType w:val="singleLevel"/>
    <w:tmpl w:val="00000004"/>
    <w:name w:val="WW8Num7"/>
    <w:lvl w:ilvl="0">
      <w:start w:val="1"/>
      <w:numFmt w:val="bullet"/>
      <w:lvlText w:val=""/>
      <w:lvlJc w:val="left"/>
      <w:pPr>
        <w:tabs>
          <w:tab w:val="num" w:pos="0"/>
        </w:tabs>
        <w:ind w:left="1004" w:hanging="360"/>
      </w:pPr>
      <w:rPr>
        <w:rFonts w:ascii="Symbol" w:hAnsi="Symbol" w:cs="Symbol" w:hint="default"/>
        <w:sz w:val="20"/>
      </w:rPr>
    </w:lvl>
  </w:abstractNum>
  <w:abstractNum w:abstractNumId="4">
    <w:nsid w:val="00000005"/>
    <w:multiLevelType w:val="singleLevel"/>
    <w:tmpl w:val="00000005"/>
    <w:name w:val="WW8Num8"/>
    <w:lvl w:ilvl="0">
      <w:start w:val="1"/>
      <w:numFmt w:val="bullet"/>
      <w:lvlText w:val=""/>
      <w:lvlJc w:val="left"/>
      <w:pPr>
        <w:tabs>
          <w:tab w:val="num" w:pos="2375"/>
        </w:tabs>
        <w:ind w:left="2375" w:hanging="870"/>
      </w:pPr>
      <w:rPr>
        <w:rFonts w:ascii="Symbol" w:hAnsi="Symbol" w:cs="Symbol"/>
        <w:sz w:val="20"/>
        <w:szCs w:val="22"/>
        <w:shd w:val="clear" w:color="auto" w:fill="FFFF00"/>
      </w:rPr>
    </w:lvl>
  </w:abstractNum>
  <w:abstractNum w:abstractNumId="5">
    <w:nsid w:val="00000006"/>
    <w:multiLevelType w:val="singleLevel"/>
    <w:tmpl w:val="00000006"/>
    <w:name w:val="WW8Num9"/>
    <w:lvl w:ilvl="0">
      <w:start w:val="1"/>
      <w:numFmt w:val="bullet"/>
      <w:lvlText w:val=""/>
      <w:lvlJc w:val="left"/>
      <w:pPr>
        <w:tabs>
          <w:tab w:val="num" w:pos="1134"/>
        </w:tabs>
        <w:ind w:left="2629" w:hanging="360"/>
      </w:pPr>
      <w:rPr>
        <w:rFonts w:ascii="Symbol" w:hAnsi="Symbol" w:cs="Symbol" w:hint="default"/>
        <w:sz w:val="20"/>
      </w:rPr>
    </w:lvl>
  </w:abstractNum>
  <w:abstractNum w:abstractNumId="6">
    <w:nsid w:val="00000007"/>
    <w:multiLevelType w:val="multilevel"/>
    <w:tmpl w:val="00000007"/>
    <w:name w:val="WW8Num10"/>
    <w:lvl w:ilvl="0">
      <w:start w:val="1"/>
      <w:numFmt w:val="decimal"/>
      <w:lvlText w:val="%1."/>
      <w:lvlJc w:val="left"/>
      <w:pPr>
        <w:tabs>
          <w:tab w:val="num" w:pos="3054"/>
        </w:tabs>
        <w:ind w:left="3054" w:hanging="360"/>
      </w:pPr>
      <w:rPr>
        <w:rFonts w:ascii="Times New Roman" w:hAnsi="Times New Roman" w:cs="Times New Roman"/>
        <w:color w:val="auto"/>
        <w:sz w:val="22"/>
        <w:szCs w:val="22"/>
        <w:shd w:val="clear" w:color="auto" w:fill="00FFFF"/>
        <w:lang w:val="ru-RU"/>
      </w:rPr>
    </w:lvl>
    <w:lvl w:ilvl="1">
      <w:start w:val="7"/>
      <w:numFmt w:val="decimal"/>
      <w:lvlText w:val="%1.%2."/>
      <w:lvlJc w:val="left"/>
      <w:pPr>
        <w:tabs>
          <w:tab w:val="num" w:pos="0"/>
        </w:tabs>
        <w:ind w:left="3834" w:hanging="1140"/>
      </w:pPr>
      <w:rPr>
        <w:rFonts w:hint="default"/>
      </w:rPr>
    </w:lvl>
    <w:lvl w:ilvl="2">
      <w:start w:val="1"/>
      <w:numFmt w:val="decimal"/>
      <w:lvlText w:val="%1.%2.%3."/>
      <w:lvlJc w:val="left"/>
      <w:pPr>
        <w:tabs>
          <w:tab w:val="num" w:pos="0"/>
        </w:tabs>
        <w:ind w:left="3834" w:hanging="1140"/>
      </w:pPr>
      <w:rPr>
        <w:rFonts w:hint="default"/>
      </w:rPr>
    </w:lvl>
    <w:lvl w:ilvl="3">
      <w:start w:val="1"/>
      <w:numFmt w:val="decimal"/>
      <w:lvlText w:val="%1.%2.%3.%4."/>
      <w:lvlJc w:val="left"/>
      <w:pPr>
        <w:tabs>
          <w:tab w:val="num" w:pos="0"/>
        </w:tabs>
        <w:ind w:left="3834" w:hanging="1140"/>
      </w:pPr>
      <w:rPr>
        <w:rFonts w:hint="default"/>
      </w:rPr>
    </w:lvl>
    <w:lvl w:ilvl="4">
      <w:start w:val="1"/>
      <w:numFmt w:val="decimal"/>
      <w:lvlText w:val="%1.%2.%3.%4.%5."/>
      <w:lvlJc w:val="left"/>
      <w:pPr>
        <w:tabs>
          <w:tab w:val="num" w:pos="0"/>
        </w:tabs>
        <w:ind w:left="3834" w:hanging="1140"/>
      </w:pPr>
      <w:rPr>
        <w:rFonts w:hint="default"/>
      </w:rPr>
    </w:lvl>
    <w:lvl w:ilvl="5">
      <w:start w:val="1"/>
      <w:numFmt w:val="decimal"/>
      <w:lvlText w:val="%1.%2.%3.%4.%5.%6."/>
      <w:lvlJc w:val="left"/>
      <w:pPr>
        <w:tabs>
          <w:tab w:val="num" w:pos="0"/>
        </w:tabs>
        <w:ind w:left="3834" w:hanging="1140"/>
      </w:pPr>
      <w:rPr>
        <w:rFonts w:hint="default"/>
      </w:rPr>
    </w:lvl>
    <w:lvl w:ilvl="6">
      <w:start w:val="1"/>
      <w:numFmt w:val="decimal"/>
      <w:lvlText w:val="%1.%2.%3.%4.%5.%6.%7."/>
      <w:lvlJc w:val="left"/>
      <w:pPr>
        <w:tabs>
          <w:tab w:val="num" w:pos="0"/>
        </w:tabs>
        <w:ind w:left="4134" w:hanging="1440"/>
      </w:pPr>
      <w:rPr>
        <w:rFonts w:hint="default"/>
      </w:rPr>
    </w:lvl>
    <w:lvl w:ilvl="7">
      <w:start w:val="1"/>
      <w:numFmt w:val="decimal"/>
      <w:lvlText w:val="%1.%2.%3.%4.%5.%6.%7.%8."/>
      <w:lvlJc w:val="left"/>
      <w:pPr>
        <w:tabs>
          <w:tab w:val="num" w:pos="0"/>
        </w:tabs>
        <w:ind w:left="4134" w:hanging="1440"/>
      </w:pPr>
      <w:rPr>
        <w:rFonts w:hint="default"/>
      </w:rPr>
    </w:lvl>
    <w:lvl w:ilvl="8">
      <w:start w:val="1"/>
      <w:numFmt w:val="decimal"/>
      <w:lvlText w:val="%1.%2.%3.%4.%5.%6.%7.%8.%9."/>
      <w:lvlJc w:val="left"/>
      <w:pPr>
        <w:tabs>
          <w:tab w:val="num" w:pos="0"/>
        </w:tabs>
        <w:ind w:left="4494" w:hanging="1800"/>
      </w:pPr>
      <w:rPr>
        <w:rFonts w:hint="default"/>
      </w:rPr>
    </w:lvl>
  </w:abstractNum>
  <w:abstractNum w:abstractNumId="7">
    <w:nsid w:val="00000008"/>
    <w:multiLevelType w:val="singleLevel"/>
    <w:tmpl w:val="00000008"/>
    <w:name w:val="WW8Num11"/>
    <w:lvl w:ilvl="0">
      <w:start w:val="1"/>
      <w:numFmt w:val="bullet"/>
      <w:lvlText w:val=""/>
      <w:lvlJc w:val="left"/>
      <w:pPr>
        <w:tabs>
          <w:tab w:val="num" w:pos="0"/>
        </w:tabs>
        <w:ind w:left="1287" w:hanging="360"/>
      </w:pPr>
      <w:rPr>
        <w:rFonts w:ascii="Symbol" w:hAnsi="Symbol" w:cs="Symbol" w:hint="default"/>
      </w:rPr>
    </w:lvl>
  </w:abstractNum>
  <w:abstractNum w:abstractNumId="8">
    <w:nsid w:val="00000009"/>
    <w:multiLevelType w:val="singleLevel"/>
    <w:tmpl w:val="00000009"/>
    <w:name w:val="WW8Num12"/>
    <w:lvl w:ilvl="0">
      <w:start w:val="1"/>
      <w:numFmt w:val="bullet"/>
      <w:lvlText w:val=""/>
      <w:lvlJc w:val="left"/>
      <w:pPr>
        <w:tabs>
          <w:tab w:val="num" w:pos="0"/>
        </w:tabs>
        <w:ind w:left="1069" w:hanging="360"/>
      </w:pPr>
      <w:rPr>
        <w:rFonts w:ascii="Symbol" w:hAnsi="Symbol" w:cs="Symbol" w:hint="default"/>
      </w:rPr>
    </w:lvl>
  </w:abstractNum>
  <w:abstractNum w:abstractNumId="9">
    <w:nsid w:val="0000000A"/>
    <w:multiLevelType w:val="singleLevel"/>
    <w:tmpl w:val="0000000A"/>
    <w:name w:val="WW8Num13"/>
    <w:lvl w:ilvl="0">
      <w:start w:val="1"/>
      <w:numFmt w:val="bullet"/>
      <w:lvlText w:val=""/>
      <w:lvlJc w:val="left"/>
      <w:pPr>
        <w:tabs>
          <w:tab w:val="num" w:pos="0"/>
        </w:tabs>
        <w:ind w:left="502" w:hanging="360"/>
      </w:pPr>
      <w:rPr>
        <w:rFonts w:ascii="Symbol" w:hAnsi="Symbol" w:cs="Symbol" w:hint="default"/>
        <w:sz w:val="20"/>
      </w:rPr>
    </w:lvl>
  </w:abstractNum>
  <w:abstractNum w:abstractNumId="10">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rPr>
    </w:lvl>
  </w:abstractNum>
  <w:abstractNum w:abstractNumId="11">
    <w:nsid w:val="0000000C"/>
    <w:multiLevelType w:val="singleLevel"/>
    <w:tmpl w:val="0000000C"/>
    <w:name w:val="WW8Num15"/>
    <w:lvl w:ilvl="0">
      <w:start w:val="1"/>
      <w:numFmt w:val="bullet"/>
      <w:lvlText w:val=""/>
      <w:lvlJc w:val="left"/>
      <w:pPr>
        <w:tabs>
          <w:tab w:val="num" w:pos="0"/>
        </w:tabs>
        <w:ind w:left="1004" w:hanging="360"/>
      </w:pPr>
      <w:rPr>
        <w:rFonts w:ascii="Symbol" w:hAnsi="Symbol" w:cs="Symbol" w:hint="default"/>
        <w:color w:val="auto"/>
        <w:sz w:val="20"/>
        <w:szCs w:val="22"/>
        <w:lang w:val="ru-RU"/>
      </w:rPr>
    </w:lvl>
  </w:abstractNum>
  <w:abstractNum w:abstractNumId="12">
    <w:nsid w:val="0000000D"/>
    <w:multiLevelType w:val="singleLevel"/>
    <w:tmpl w:val="0000000D"/>
    <w:name w:val="WW8Num16"/>
    <w:lvl w:ilvl="0">
      <w:start w:val="1"/>
      <w:numFmt w:val="bullet"/>
      <w:lvlText w:val=""/>
      <w:lvlJc w:val="left"/>
      <w:pPr>
        <w:tabs>
          <w:tab w:val="num" w:pos="0"/>
        </w:tabs>
        <w:ind w:left="1429" w:hanging="360"/>
      </w:pPr>
      <w:rPr>
        <w:rFonts w:ascii="Symbol" w:hAnsi="Symbol" w:cs="Symbol" w:hint="default"/>
        <w:color w:val="auto"/>
        <w:sz w:val="22"/>
        <w:szCs w:val="22"/>
        <w:shd w:val="clear" w:color="auto" w:fill="FFFF00"/>
        <w:lang w:val="ru-RU"/>
      </w:rPr>
    </w:lvl>
  </w:abstractNum>
  <w:abstractNum w:abstractNumId="13">
    <w:nsid w:val="0000000E"/>
    <w:multiLevelType w:val="singleLevel"/>
    <w:tmpl w:val="0000000E"/>
    <w:name w:val="WW8Num17"/>
    <w:lvl w:ilvl="0">
      <w:start w:val="1"/>
      <w:numFmt w:val="bullet"/>
      <w:lvlText w:val=""/>
      <w:lvlJc w:val="left"/>
      <w:pPr>
        <w:tabs>
          <w:tab w:val="num" w:pos="0"/>
        </w:tabs>
        <w:ind w:left="720" w:hanging="360"/>
      </w:pPr>
      <w:rPr>
        <w:rFonts w:ascii="Symbol" w:hAnsi="Symbol" w:cs="Symbol" w:hint="default"/>
      </w:rPr>
    </w:lvl>
  </w:abstractNum>
  <w:abstractNum w:abstractNumId="14">
    <w:nsid w:val="0000000F"/>
    <w:multiLevelType w:val="singleLevel"/>
    <w:tmpl w:val="0000000F"/>
    <w:name w:val="WW8Num18"/>
    <w:lvl w:ilvl="0">
      <w:start w:val="1"/>
      <w:numFmt w:val="bullet"/>
      <w:lvlText w:val=""/>
      <w:lvlJc w:val="left"/>
      <w:pPr>
        <w:tabs>
          <w:tab w:val="num" w:pos="1134"/>
        </w:tabs>
        <w:ind w:left="360" w:hanging="360"/>
      </w:pPr>
      <w:rPr>
        <w:rFonts w:ascii="Symbol" w:hAnsi="Symbol" w:cs="Symbol" w:hint="default"/>
      </w:rPr>
    </w:lvl>
  </w:abstractNum>
  <w:abstractNum w:abstractNumId="15">
    <w:nsid w:val="00000010"/>
    <w:multiLevelType w:val="singleLevel"/>
    <w:tmpl w:val="00000010"/>
    <w:name w:val="WW8Num19"/>
    <w:lvl w:ilvl="0">
      <w:start w:val="1"/>
      <w:numFmt w:val="bullet"/>
      <w:lvlText w:val=""/>
      <w:lvlJc w:val="left"/>
      <w:pPr>
        <w:tabs>
          <w:tab w:val="num" w:pos="0"/>
        </w:tabs>
        <w:ind w:left="1004" w:hanging="360"/>
      </w:pPr>
      <w:rPr>
        <w:rFonts w:ascii="Symbol" w:hAnsi="Symbol" w:cs="Symbol" w:hint="default"/>
      </w:rPr>
    </w:lvl>
  </w:abstractNum>
  <w:abstractNum w:abstractNumId="16">
    <w:nsid w:val="00000011"/>
    <w:multiLevelType w:val="singleLevel"/>
    <w:tmpl w:val="00000011"/>
    <w:name w:val="WW8Num20"/>
    <w:lvl w:ilvl="0">
      <w:start w:val="1"/>
      <w:numFmt w:val="bullet"/>
      <w:lvlText w:val=""/>
      <w:lvlJc w:val="left"/>
      <w:pPr>
        <w:tabs>
          <w:tab w:val="num" w:pos="0"/>
        </w:tabs>
        <w:ind w:left="1854" w:hanging="360"/>
      </w:pPr>
      <w:rPr>
        <w:rFonts w:ascii="Symbol" w:hAnsi="Symbol" w:cs="Symbol" w:hint="default"/>
      </w:rPr>
    </w:lvl>
  </w:abstractNum>
  <w:abstractNum w:abstractNumId="17">
    <w:nsid w:val="00000012"/>
    <w:multiLevelType w:val="singleLevel"/>
    <w:tmpl w:val="00000012"/>
    <w:name w:val="WW8Num21"/>
    <w:lvl w:ilvl="0">
      <w:start w:val="1"/>
      <w:numFmt w:val="bullet"/>
      <w:lvlText w:val=""/>
      <w:lvlJc w:val="left"/>
      <w:pPr>
        <w:tabs>
          <w:tab w:val="num" w:pos="0"/>
        </w:tabs>
        <w:ind w:left="720" w:hanging="360"/>
      </w:pPr>
      <w:rPr>
        <w:rFonts w:ascii="Symbol" w:hAnsi="Symbol" w:cs="Symbol" w:hint="default"/>
      </w:rPr>
    </w:lvl>
  </w:abstractNum>
  <w:abstractNum w:abstractNumId="18">
    <w:nsid w:val="00000013"/>
    <w:multiLevelType w:val="singleLevel"/>
    <w:tmpl w:val="00000013"/>
    <w:name w:val="WW8Num23"/>
    <w:lvl w:ilvl="0">
      <w:start w:val="1"/>
      <w:numFmt w:val="bullet"/>
      <w:lvlText w:val=""/>
      <w:lvlJc w:val="left"/>
      <w:pPr>
        <w:tabs>
          <w:tab w:val="num" w:pos="360"/>
        </w:tabs>
        <w:ind w:left="360" w:hanging="360"/>
      </w:pPr>
      <w:rPr>
        <w:rFonts w:ascii="Symbol" w:hAnsi="Symbol" w:cs="Symbol" w:hint="default"/>
      </w:rPr>
    </w:lvl>
  </w:abstractNum>
  <w:abstractNum w:abstractNumId="19">
    <w:nsid w:val="00000014"/>
    <w:multiLevelType w:val="multilevel"/>
    <w:tmpl w:val="00000014"/>
    <w:name w:val="WW8Num24"/>
    <w:lvl w:ilvl="0">
      <w:start w:val="2"/>
      <w:numFmt w:val="bullet"/>
      <w:lvlText w:val="-"/>
      <w:lvlJc w:val="left"/>
      <w:pPr>
        <w:tabs>
          <w:tab w:val="num" w:pos="0"/>
        </w:tabs>
        <w:ind w:left="1865" w:hanging="360"/>
      </w:pPr>
      <w:rPr>
        <w:rFonts w:ascii="Times New Roman" w:hAnsi="Times New Roman" w:cs="Times New Roman" w:hint="default"/>
      </w:rPr>
    </w:lvl>
    <w:lvl w:ilvl="1">
      <w:start w:val="1"/>
      <w:numFmt w:val="bullet"/>
      <w:lvlText w:val=""/>
      <w:lvlJc w:val="left"/>
      <w:pPr>
        <w:tabs>
          <w:tab w:val="num" w:pos="0"/>
        </w:tabs>
        <w:ind w:left="2585" w:hanging="360"/>
      </w:pPr>
      <w:rPr>
        <w:rFonts w:ascii="Symbol" w:hAnsi="Symbol" w:cs="Symbol" w:hint="default"/>
        <w:sz w:val="22"/>
        <w:szCs w:val="22"/>
        <w:shd w:val="clear" w:color="auto" w:fill="FFFF00"/>
        <w:lang w:val="ru-RU"/>
      </w:rPr>
    </w:lvl>
    <w:lvl w:ilvl="2">
      <w:start w:val="1"/>
      <w:numFmt w:val="bullet"/>
      <w:lvlText w:val=""/>
      <w:lvlJc w:val="left"/>
      <w:pPr>
        <w:tabs>
          <w:tab w:val="num" w:pos="0"/>
        </w:tabs>
        <w:ind w:left="3305" w:hanging="360"/>
      </w:pPr>
      <w:rPr>
        <w:rFonts w:ascii="Wingdings" w:hAnsi="Wingdings" w:cs="Wingdings" w:hint="default"/>
      </w:rPr>
    </w:lvl>
    <w:lvl w:ilvl="3">
      <w:start w:val="1"/>
      <w:numFmt w:val="bullet"/>
      <w:lvlText w:val=""/>
      <w:lvlJc w:val="left"/>
      <w:pPr>
        <w:tabs>
          <w:tab w:val="num" w:pos="0"/>
        </w:tabs>
        <w:ind w:left="4025" w:hanging="360"/>
      </w:pPr>
      <w:rPr>
        <w:rFonts w:ascii="Symbol" w:hAnsi="Symbol" w:cs="Symbol" w:hint="default"/>
        <w:sz w:val="22"/>
        <w:szCs w:val="22"/>
        <w:shd w:val="clear" w:color="auto" w:fill="FFFF00"/>
        <w:lang w:val="ru-RU"/>
      </w:rPr>
    </w:lvl>
    <w:lvl w:ilvl="4">
      <w:start w:val="1"/>
      <w:numFmt w:val="bullet"/>
      <w:lvlText w:val="o"/>
      <w:lvlJc w:val="left"/>
      <w:pPr>
        <w:tabs>
          <w:tab w:val="num" w:pos="0"/>
        </w:tabs>
        <w:ind w:left="4745" w:hanging="360"/>
      </w:pPr>
      <w:rPr>
        <w:rFonts w:ascii="Courier New" w:hAnsi="Courier New" w:cs="Courier New" w:hint="default"/>
      </w:rPr>
    </w:lvl>
    <w:lvl w:ilvl="5">
      <w:start w:val="1"/>
      <w:numFmt w:val="bullet"/>
      <w:lvlText w:val=""/>
      <w:lvlJc w:val="left"/>
      <w:pPr>
        <w:tabs>
          <w:tab w:val="num" w:pos="0"/>
        </w:tabs>
        <w:ind w:left="5465" w:hanging="360"/>
      </w:pPr>
      <w:rPr>
        <w:rFonts w:ascii="Wingdings" w:hAnsi="Wingdings" w:cs="Wingdings" w:hint="default"/>
      </w:rPr>
    </w:lvl>
    <w:lvl w:ilvl="6">
      <w:start w:val="1"/>
      <w:numFmt w:val="bullet"/>
      <w:lvlText w:val=""/>
      <w:lvlJc w:val="left"/>
      <w:pPr>
        <w:tabs>
          <w:tab w:val="num" w:pos="0"/>
        </w:tabs>
        <w:ind w:left="6185" w:hanging="360"/>
      </w:pPr>
      <w:rPr>
        <w:rFonts w:ascii="Symbol" w:hAnsi="Symbol" w:cs="Symbol" w:hint="default"/>
        <w:sz w:val="22"/>
        <w:szCs w:val="22"/>
        <w:shd w:val="clear" w:color="auto" w:fill="FFFF00"/>
        <w:lang w:val="ru-RU"/>
      </w:rPr>
    </w:lvl>
    <w:lvl w:ilvl="7">
      <w:start w:val="1"/>
      <w:numFmt w:val="bullet"/>
      <w:lvlText w:val="o"/>
      <w:lvlJc w:val="left"/>
      <w:pPr>
        <w:tabs>
          <w:tab w:val="num" w:pos="0"/>
        </w:tabs>
        <w:ind w:left="6905" w:hanging="360"/>
      </w:pPr>
      <w:rPr>
        <w:rFonts w:ascii="Courier New" w:hAnsi="Courier New" w:cs="Courier New" w:hint="default"/>
      </w:rPr>
    </w:lvl>
    <w:lvl w:ilvl="8">
      <w:start w:val="1"/>
      <w:numFmt w:val="bullet"/>
      <w:lvlText w:val=""/>
      <w:lvlJc w:val="left"/>
      <w:pPr>
        <w:tabs>
          <w:tab w:val="num" w:pos="0"/>
        </w:tabs>
        <w:ind w:left="7625" w:hanging="360"/>
      </w:pPr>
      <w:rPr>
        <w:rFonts w:ascii="Wingdings" w:hAnsi="Wingdings" w:cs="Wingdings" w:hint="default"/>
      </w:rPr>
    </w:lvl>
  </w:abstractNum>
  <w:abstractNum w:abstractNumId="20">
    <w:nsid w:val="00000015"/>
    <w:multiLevelType w:val="singleLevel"/>
    <w:tmpl w:val="00000015"/>
    <w:name w:val="WW8Num25"/>
    <w:lvl w:ilvl="0">
      <w:start w:val="1"/>
      <w:numFmt w:val="bullet"/>
      <w:lvlText w:val=""/>
      <w:lvlJc w:val="left"/>
      <w:pPr>
        <w:tabs>
          <w:tab w:val="num" w:pos="436"/>
        </w:tabs>
        <w:ind w:left="436" w:hanging="360"/>
      </w:pPr>
      <w:rPr>
        <w:rFonts w:ascii="Symbol" w:hAnsi="Symbol" w:cs="Symbol" w:hint="default"/>
        <w:color w:val="auto"/>
        <w:sz w:val="22"/>
        <w:szCs w:val="22"/>
        <w:lang w:val="ru-RU"/>
      </w:rPr>
    </w:lvl>
  </w:abstractNum>
  <w:abstractNum w:abstractNumId="21">
    <w:nsid w:val="00000016"/>
    <w:multiLevelType w:val="singleLevel"/>
    <w:tmpl w:val="00000016"/>
    <w:name w:val="WW8Num26"/>
    <w:lvl w:ilvl="0">
      <w:start w:val="1"/>
      <w:numFmt w:val="bullet"/>
      <w:lvlText w:val=""/>
      <w:lvlJc w:val="left"/>
      <w:pPr>
        <w:tabs>
          <w:tab w:val="num" w:pos="0"/>
        </w:tabs>
        <w:ind w:left="1004" w:hanging="360"/>
      </w:pPr>
      <w:rPr>
        <w:rFonts w:ascii="Symbol" w:hAnsi="Symbol" w:cs="Symbol" w:hint="default"/>
        <w:color w:val="auto"/>
        <w:sz w:val="20"/>
        <w:szCs w:val="22"/>
        <w:shd w:val="clear" w:color="auto" w:fill="FFFF00"/>
      </w:rPr>
    </w:lvl>
  </w:abstractNum>
  <w:abstractNum w:abstractNumId="22">
    <w:nsid w:val="00000017"/>
    <w:multiLevelType w:val="singleLevel"/>
    <w:tmpl w:val="00000017"/>
    <w:name w:val="WW8Num27"/>
    <w:lvl w:ilvl="0">
      <w:start w:val="1"/>
      <w:numFmt w:val="bullet"/>
      <w:lvlText w:val=""/>
      <w:lvlJc w:val="left"/>
      <w:pPr>
        <w:tabs>
          <w:tab w:val="num" w:pos="0"/>
        </w:tabs>
        <w:ind w:left="1440" w:hanging="360"/>
      </w:pPr>
      <w:rPr>
        <w:rFonts w:ascii="Symbol" w:hAnsi="Symbol" w:cs="Symbol" w:hint="default"/>
      </w:rPr>
    </w:lvl>
  </w:abstractNum>
  <w:abstractNum w:abstractNumId="23">
    <w:nsid w:val="00000018"/>
    <w:multiLevelType w:val="singleLevel"/>
    <w:tmpl w:val="00000018"/>
    <w:name w:val="WW8Num28"/>
    <w:lvl w:ilvl="0">
      <w:start w:val="1"/>
      <w:numFmt w:val="decimal"/>
      <w:lvlText w:val="%1."/>
      <w:lvlJc w:val="left"/>
      <w:pPr>
        <w:tabs>
          <w:tab w:val="num" w:pos="0"/>
        </w:tabs>
        <w:ind w:left="1065" w:hanging="705"/>
      </w:pPr>
      <w:rPr>
        <w:rFonts w:ascii="Times New Roman" w:hAnsi="Times New Roman" w:cs="Times New Roman" w:hint="default"/>
        <w:sz w:val="20"/>
        <w:szCs w:val="20"/>
      </w:rPr>
    </w:lvl>
  </w:abstractNum>
  <w:abstractNum w:abstractNumId="24">
    <w:nsid w:val="00000019"/>
    <w:multiLevelType w:val="singleLevel"/>
    <w:tmpl w:val="00000019"/>
    <w:name w:val="WW8Num29"/>
    <w:lvl w:ilvl="0">
      <w:start w:val="1"/>
      <w:numFmt w:val="bullet"/>
      <w:lvlText w:val=""/>
      <w:lvlJc w:val="left"/>
      <w:pPr>
        <w:tabs>
          <w:tab w:val="num" w:pos="0"/>
        </w:tabs>
        <w:ind w:left="720" w:hanging="360"/>
      </w:pPr>
      <w:rPr>
        <w:rFonts w:ascii="Symbol" w:hAnsi="Symbol" w:cs="Symbol" w:hint="default"/>
      </w:rPr>
    </w:lvl>
  </w:abstractNum>
  <w:abstractNum w:abstractNumId="25">
    <w:nsid w:val="0000001A"/>
    <w:multiLevelType w:val="singleLevel"/>
    <w:tmpl w:val="0000001A"/>
    <w:name w:val="WW8Num30"/>
    <w:lvl w:ilvl="0">
      <w:start w:val="1"/>
      <w:numFmt w:val="bullet"/>
      <w:lvlText w:val=""/>
      <w:lvlJc w:val="left"/>
      <w:pPr>
        <w:tabs>
          <w:tab w:val="num" w:pos="0"/>
        </w:tabs>
        <w:ind w:left="1440" w:hanging="360"/>
      </w:pPr>
      <w:rPr>
        <w:rFonts w:ascii="Symbol" w:hAnsi="Symbol" w:cs="Symbol" w:hint="default"/>
      </w:rPr>
    </w:lvl>
  </w:abstractNum>
  <w:abstractNum w:abstractNumId="26">
    <w:nsid w:val="0000001B"/>
    <w:multiLevelType w:val="singleLevel"/>
    <w:tmpl w:val="0000001B"/>
    <w:name w:val="WW8Num31"/>
    <w:lvl w:ilvl="0">
      <w:start w:val="1"/>
      <w:numFmt w:val="bullet"/>
      <w:lvlText w:val=""/>
      <w:lvlJc w:val="left"/>
      <w:pPr>
        <w:tabs>
          <w:tab w:val="num" w:pos="0"/>
        </w:tabs>
        <w:ind w:left="1004" w:hanging="360"/>
      </w:pPr>
      <w:rPr>
        <w:rFonts w:ascii="Symbol" w:hAnsi="Symbol" w:cs="Symbol" w:hint="default"/>
      </w:rPr>
    </w:lvl>
  </w:abstractNum>
  <w:abstractNum w:abstractNumId="27">
    <w:nsid w:val="0000001C"/>
    <w:multiLevelType w:val="singleLevel"/>
    <w:tmpl w:val="0000001C"/>
    <w:name w:val="WW8Num32"/>
    <w:lvl w:ilvl="0">
      <w:start w:val="1"/>
      <w:numFmt w:val="bullet"/>
      <w:lvlText w:val=""/>
      <w:lvlJc w:val="left"/>
      <w:pPr>
        <w:tabs>
          <w:tab w:val="num" w:pos="0"/>
        </w:tabs>
        <w:ind w:left="1080" w:hanging="360"/>
      </w:pPr>
      <w:rPr>
        <w:rFonts w:ascii="Symbol" w:hAnsi="Symbol" w:cs="Symbol" w:hint="default"/>
        <w:sz w:val="22"/>
        <w:szCs w:val="22"/>
        <w:shd w:val="clear" w:color="auto" w:fill="FFFF00"/>
      </w:rPr>
    </w:lvl>
  </w:abstractNum>
  <w:abstractNum w:abstractNumId="28">
    <w:nsid w:val="0000001D"/>
    <w:multiLevelType w:val="multilevel"/>
    <w:tmpl w:val="0000001D"/>
    <w:name w:val="WW8Num33"/>
    <w:lvl w:ilvl="0">
      <w:start w:val="1"/>
      <w:numFmt w:val="decimal"/>
      <w:lvlText w:val="%1."/>
      <w:lvlJc w:val="left"/>
      <w:pPr>
        <w:tabs>
          <w:tab w:val="num" w:pos="76"/>
        </w:tabs>
        <w:ind w:left="76" w:hanging="360"/>
      </w:pPr>
      <w:rPr>
        <w:rFonts w:ascii="Calibri" w:hAnsi="Calibri" w:cs="Calibri" w:hint="default"/>
        <w:lang w:val="ru-RU"/>
      </w:rPr>
    </w:lvl>
    <w:lvl w:ilvl="1">
      <w:start w:val="3"/>
      <w:numFmt w:val="decimal"/>
      <w:lvlText w:val="%1.%2"/>
      <w:lvlJc w:val="left"/>
      <w:pPr>
        <w:tabs>
          <w:tab w:val="num" w:pos="0"/>
        </w:tabs>
        <w:ind w:left="704" w:hanging="420"/>
      </w:pPr>
      <w:rPr>
        <w:rFonts w:ascii="Calibri" w:hAnsi="Calibri" w:cs="Calibri" w:hint="default"/>
        <w:lang w:val="ru-RU"/>
      </w:rPr>
    </w:lvl>
    <w:lvl w:ilvl="2">
      <w:start w:val="1"/>
      <w:numFmt w:val="decimal"/>
      <w:lvlText w:val="%1.%2.%3"/>
      <w:lvlJc w:val="left"/>
      <w:pPr>
        <w:tabs>
          <w:tab w:val="num" w:pos="0"/>
        </w:tabs>
        <w:ind w:left="1572" w:hanging="720"/>
      </w:pPr>
      <w:rPr>
        <w:rFonts w:ascii="Calibri" w:hAnsi="Calibri" w:cs="Calibri" w:hint="default"/>
        <w:lang w:val="ru-RU"/>
      </w:rPr>
    </w:lvl>
    <w:lvl w:ilvl="3">
      <w:start w:val="1"/>
      <w:numFmt w:val="decimal"/>
      <w:lvlText w:val="%1.%2.%3.%4"/>
      <w:lvlJc w:val="left"/>
      <w:pPr>
        <w:tabs>
          <w:tab w:val="num" w:pos="0"/>
        </w:tabs>
        <w:ind w:left="2140" w:hanging="720"/>
      </w:pPr>
      <w:rPr>
        <w:rFonts w:ascii="Calibri" w:hAnsi="Calibri" w:cs="Calibri" w:hint="default"/>
        <w:lang w:val="ru-RU"/>
      </w:rPr>
    </w:lvl>
    <w:lvl w:ilvl="4">
      <w:start w:val="1"/>
      <w:numFmt w:val="decimal"/>
      <w:lvlText w:val="%1.%2.%3.%4.%5"/>
      <w:lvlJc w:val="left"/>
      <w:pPr>
        <w:tabs>
          <w:tab w:val="num" w:pos="0"/>
        </w:tabs>
        <w:ind w:left="3068" w:hanging="1080"/>
      </w:pPr>
      <w:rPr>
        <w:rFonts w:ascii="Calibri" w:hAnsi="Calibri" w:cs="Calibri" w:hint="default"/>
        <w:lang w:val="ru-RU"/>
      </w:rPr>
    </w:lvl>
    <w:lvl w:ilvl="5">
      <w:start w:val="1"/>
      <w:numFmt w:val="decimal"/>
      <w:lvlText w:val="%1.%2.%3.%4.%5.%6"/>
      <w:lvlJc w:val="left"/>
      <w:pPr>
        <w:tabs>
          <w:tab w:val="num" w:pos="0"/>
        </w:tabs>
        <w:ind w:left="3636" w:hanging="1080"/>
      </w:pPr>
      <w:rPr>
        <w:rFonts w:ascii="Calibri" w:hAnsi="Calibri" w:cs="Calibri" w:hint="default"/>
        <w:lang w:val="ru-RU"/>
      </w:rPr>
    </w:lvl>
    <w:lvl w:ilvl="6">
      <w:start w:val="1"/>
      <w:numFmt w:val="decimal"/>
      <w:lvlText w:val="%1.%2.%3.%4.%5.%6.%7"/>
      <w:lvlJc w:val="left"/>
      <w:pPr>
        <w:tabs>
          <w:tab w:val="num" w:pos="0"/>
        </w:tabs>
        <w:ind w:left="4564" w:hanging="1440"/>
      </w:pPr>
      <w:rPr>
        <w:rFonts w:ascii="Calibri" w:hAnsi="Calibri" w:cs="Calibri" w:hint="default"/>
        <w:lang w:val="ru-RU"/>
      </w:rPr>
    </w:lvl>
    <w:lvl w:ilvl="7">
      <w:start w:val="1"/>
      <w:numFmt w:val="decimal"/>
      <w:lvlText w:val="%1.%2.%3.%4.%5.%6.%7.%8"/>
      <w:lvlJc w:val="left"/>
      <w:pPr>
        <w:tabs>
          <w:tab w:val="num" w:pos="0"/>
        </w:tabs>
        <w:ind w:left="5132" w:hanging="1440"/>
      </w:pPr>
      <w:rPr>
        <w:rFonts w:ascii="Calibri" w:hAnsi="Calibri" w:cs="Calibri" w:hint="default"/>
        <w:lang w:val="ru-RU"/>
      </w:rPr>
    </w:lvl>
    <w:lvl w:ilvl="8">
      <w:start w:val="1"/>
      <w:numFmt w:val="decimal"/>
      <w:lvlText w:val="%1.%2.%3.%4.%5.%6.%7.%8.%9"/>
      <w:lvlJc w:val="left"/>
      <w:pPr>
        <w:tabs>
          <w:tab w:val="num" w:pos="0"/>
        </w:tabs>
        <w:ind w:left="6060" w:hanging="1800"/>
      </w:pPr>
      <w:rPr>
        <w:rFonts w:ascii="Calibri" w:hAnsi="Calibri" w:cs="Calibri" w:hint="default"/>
        <w:lang w:val="ru-RU"/>
      </w:rPr>
    </w:lvl>
  </w:abstractNum>
  <w:abstractNum w:abstractNumId="29">
    <w:nsid w:val="0000001E"/>
    <w:multiLevelType w:val="singleLevel"/>
    <w:tmpl w:val="0000001E"/>
    <w:name w:val="WW8Num34"/>
    <w:lvl w:ilvl="0">
      <w:start w:val="1"/>
      <w:numFmt w:val="bullet"/>
      <w:lvlText w:val=""/>
      <w:lvlJc w:val="left"/>
      <w:pPr>
        <w:tabs>
          <w:tab w:val="num" w:pos="0"/>
        </w:tabs>
        <w:ind w:left="1004" w:hanging="360"/>
      </w:pPr>
      <w:rPr>
        <w:rFonts w:ascii="Symbol" w:hAnsi="Symbol" w:cs="Symbol" w:hint="default"/>
        <w:sz w:val="20"/>
      </w:rPr>
    </w:lvl>
  </w:abstractNum>
  <w:abstractNum w:abstractNumId="30">
    <w:nsid w:val="0000001F"/>
    <w:multiLevelType w:val="multilevel"/>
    <w:tmpl w:val="0000001F"/>
    <w:name w:val="WW8Num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nsid w:val="00000020"/>
    <w:multiLevelType w:val="singleLevel"/>
    <w:tmpl w:val="00000020"/>
    <w:name w:val="WW8Num36"/>
    <w:lvl w:ilvl="0">
      <w:start w:val="1"/>
      <w:numFmt w:val="bullet"/>
      <w:lvlText w:val=""/>
      <w:lvlJc w:val="left"/>
      <w:pPr>
        <w:tabs>
          <w:tab w:val="num" w:pos="0"/>
        </w:tabs>
        <w:ind w:left="1287" w:hanging="360"/>
      </w:pPr>
      <w:rPr>
        <w:rFonts w:ascii="Symbol" w:hAnsi="Symbol" w:cs="Symbol" w:hint="default"/>
        <w:color w:val="auto"/>
        <w:sz w:val="22"/>
        <w:szCs w:val="22"/>
        <w:shd w:val="clear" w:color="auto" w:fill="FFFF00"/>
        <w:lang w:val="ru-RU"/>
      </w:rPr>
    </w:lvl>
  </w:abstractNum>
  <w:abstractNum w:abstractNumId="32">
    <w:nsid w:val="00000021"/>
    <w:multiLevelType w:val="singleLevel"/>
    <w:tmpl w:val="00000021"/>
    <w:name w:val="WW8Num37"/>
    <w:lvl w:ilvl="0">
      <w:start w:val="1"/>
      <w:numFmt w:val="bullet"/>
      <w:lvlText w:val=""/>
      <w:lvlJc w:val="left"/>
      <w:pPr>
        <w:tabs>
          <w:tab w:val="num" w:pos="0"/>
        </w:tabs>
        <w:ind w:left="1004" w:hanging="360"/>
      </w:pPr>
      <w:rPr>
        <w:rFonts w:ascii="Symbol" w:hAnsi="Symbol" w:cs="Symbol" w:hint="default"/>
        <w:sz w:val="22"/>
        <w:szCs w:val="22"/>
        <w:lang w:val="ru-RU"/>
      </w:rPr>
    </w:lvl>
  </w:abstractNum>
  <w:abstractNum w:abstractNumId="33">
    <w:nsid w:val="00000022"/>
    <w:multiLevelType w:val="singleLevel"/>
    <w:tmpl w:val="00000022"/>
    <w:name w:val="WW8Num38"/>
    <w:lvl w:ilvl="0">
      <w:start w:val="2"/>
      <w:numFmt w:val="bullet"/>
      <w:lvlText w:val="-"/>
      <w:lvlJc w:val="left"/>
      <w:pPr>
        <w:tabs>
          <w:tab w:val="num" w:pos="360"/>
        </w:tabs>
        <w:ind w:left="360" w:hanging="360"/>
      </w:pPr>
      <w:rPr>
        <w:rFonts w:ascii="Times New Roman" w:hAnsi="Times New Roman" w:cs="Times New Roman" w:hint="default"/>
        <w:color w:val="auto"/>
      </w:rPr>
    </w:lvl>
  </w:abstractNum>
  <w:abstractNum w:abstractNumId="34">
    <w:nsid w:val="00000023"/>
    <w:multiLevelType w:val="singleLevel"/>
    <w:tmpl w:val="00000023"/>
    <w:name w:val="WW8Num39"/>
    <w:lvl w:ilvl="0">
      <w:start w:val="1"/>
      <w:numFmt w:val="bullet"/>
      <w:lvlText w:val=""/>
      <w:lvlJc w:val="left"/>
      <w:pPr>
        <w:tabs>
          <w:tab w:val="num" w:pos="1154"/>
        </w:tabs>
        <w:ind w:left="1154" w:hanging="870"/>
      </w:pPr>
      <w:rPr>
        <w:rFonts w:ascii="Symbol" w:hAnsi="Symbol" w:cs="Symbol" w:hint="default"/>
        <w:color w:val="auto"/>
        <w:sz w:val="22"/>
        <w:szCs w:val="22"/>
        <w:shd w:val="clear" w:color="auto" w:fill="FFFF00"/>
        <w:lang w:val="ru-RU"/>
      </w:rPr>
    </w:lvl>
  </w:abstractNum>
  <w:abstractNum w:abstractNumId="35">
    <w:nsid w:val="00000024"/>
    <w:multiLevelType w:val="singleLevel"/>
    <w:tmpl w:val="00000024"/>
    <w:name w:val="WW8Num40"/>
    <w:lvl w:ilvl="0">
      <w:start w:val="1"/>
      <w:numFmt w:val="bullet"/>
      <w:lvlText w:val=""/>
      <w:lvlJc w:val="left"/>
      <w:pPr>
        <w:tabs>
          <w:tab w:val="num" w:pos="0"/>
        </w:tabs>
        <w:ind w:left="720" w:hanging="360"/>
      </w:pPr>
      <w:rPr>
        <w:rFonts w:ascii="Wingdings" w:hAnsi="Wingdings" w:cs="Wingdings" w:hint="default"/>
      </w:rPr>
    </w:lvl>
  </w:abstractNum>
  <w:abstractNum w:abstractNumId="36">
    <w:nsid w:val="00000025"/>
    <w:multiLevelType w:val="singleLevel"/>
    <w:tmpl w:val="00000025"/>
    <w:name w:val="WW8Num41"/>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37">
    <w:nsid w:val="00000026"/>
    <w:multiLevelType w:val="singleLevel"/>
    <w:tmpl w:val="00000026"/>
    <w:name w:val="WW8Num42"/>
    <w:lvl w:ilvl="0">
      <w:start w:val="1"/>
      <w:numFmt w:val="bullet"/>
      <w:lvlText w:val=""/>
      <w:lvlJc w:val="left"/>
      <w:pPr>
        <w:tabs>
          <w:tab w:val="num" w:pos="0"/>
        </w:tabs>
        <w:ind w:left="1004" w:hanging="360"/>
      </w:pPr>
      <w:rPr>
        <w:rFonts w:ascii="Symbol" w:hAnsi="Symbol" w:cs="Symbol" w:hint="default"/>
        <w:sz w:val="20"/>
      </w:rPr>
    </w:lvl>
  </w:abstractNum>
  <w:abstractNum w:abstractNumId="38">
    <w:nsid w:val="00000027"/>
    <w:multiLevelType w:val="singleLevel"/>
    <w:tmpl w:val="00000027"/>
    <w:name w:val="WW8Num43"/>
    <w:lvl w:ilvl="0">
      <w:start w:val="1"/>
      <w:numFmt w:val="bullet"/>
      <w:lvlText w:val=""/>
      <w:lvlJc w:val="left"/>
      <w:pPr>
        <w:tabs>
          <w:tab w:val="num" w:pos="1134"/>
        </w:tabs>
        <w:ind w:left="720" w:hanging="360"/>
      </w:pPr>
      <w:rPr>
        <w:rFonts w:ascii="Symbol" w:hAnsi="Symbol" w:cs="Symbol" w:hint="default"/>
        <w:sz w:val="20"/>
      </w:rPr>
    </w:lvl>
  </w:abstractNum>
  <w:abstractNum w:abstractNumId="39">
    <w:nsid w:val="00000028"/>
    <w:multiLevelType w:val="singleLevel"/>
    <w:tmpl w:val="00000028"/>
    <w:name w:val="WW8Num44"/>
    <w:lvl w:ilvl="0">
      <w:start w:val="1"/>
      <w:numFmt w:val="bullet"/>
      <w:lvlText w:val=""/>
      <w:lvlJc w:val="left"/>
      <w:pPr>
        <w:tabs>
          <w:tab w:val="num" w:pos="436"/>
        </w:tabs>
        <w:ind w:left="436" w:hanging="360"/>
      </w:pPr>
      <w:rPr>
        <w:rFonts w:ascii="Symbol" w:hAnsi="Symbol" w:cs="Symbol" w:hint="default"/>
        <w:color w:val="auto"/>
        <w:sz w:val="22"/>
        <w:szCs w:val="22"/>
        <w:lang w:val="ru-RU"/>
      </w:rPr>
    </w:lvl>
  </w:abstractNum>
  <w:abstractNum w:abstractNumId="40">
    <w:nsid w:val="00000029"/>
    <w:multiLevelType w:val="singleLevel"/>
    <w:tmpl w:val="00000029"/>
    <w:name w:val="WW8Num45"/>
    <w:lvl w:ilvl="0">
      <w:start w:val="1"/>
      <w:numFmt w:val="bullet"/>
      <w:lvlText w:val=""/>
      <w:lvlJc w:val="left"/>
      <w:pPr>
        <w:tabs>
          <w:tab w:val="num" w:pos="0"/>
        </w:tabs>
        <w:ind w:left="2629" w:hanging="360"/>
      </w:pPr>
      <w:rPr>
        <w:rFonts w:ascii="Symbol" w:hAnsi="Symbol" w:cs="Symbol" w:hint="default"/>
        <w:color w:val="auto"/>
        <w:spacing w:val="-5"/>
        <w:sz w:val="20"/>
        <w:szCs w:val="22"/>
        <w:shd w:val="clear" w:color="auto" w:fill="00FFFF"/>
        <w:lang w:val="ru-RU"/>
      </w:rPr>
    </w:lvl>
  </w:abstractNum>
  <w:abstractNum w:abstractNumId="41">
    <w:nsid w:val="0000002A"/>
    <w:multiLevelType w:val="singleLevel"/>
    <w:tmpl w:val="0000002A"/>
    <w:name w:val="WW8Num46"/>
    <w:lvl w:ilvl="0">
      <w:start w:val="1"/>
      <w:numFmt w:val="bullet"/>
      <w:lvlText w:val=""/>
      <w:lvlJc w:val="left"/>
      <w:pPr>
        <w:tabs>
          <w:tab w:val="num" w:pos="0"/>
        </w:tabs>
        <w:ind w:left="1440" w:hanging="360"/>
      </w:pPr>
      <w:rPr>
        <w:rFonts w:ascii="Symbol" w:hAnsi="Symbol" w:cs="Symbol" w:hint="default"/>
        <w:sz w:val="20"/>
      </w:rPr>
    </w:lvl>
  </w:abstractNum>
  <w:abstractNum w:abstractNumId="42">
    <w:nsid w:val="0000002B"/>
    <w:multiLevelType w:val="singleLevel"/>
    <w:tmpl w:val="0000002B"/>
    <w:name w:val="WW8Num47"/>
    <w:lvl w:ilvl="0">
      <w:start w:val="1"/>
      <w:numFmt w:val="bullet"/>
      <w:lvlText w:val=""/>
      <w:lvlJc w:val="left"/>
      <w:pPr>
        <w:tabs>
          <w:tab w:val="num" w:pos="0"/>
        </w:tabs>
        <w:ind w:left="1440" w:hanging="360"/>
      </w:pPr>
      <w:rPr>
        <w:rFonts w:ascii="Symbol" w:hAnsi="Symbol" w:cs="Symbol" w:hint="default"/>
      </w:rPr>
    </w:lvl>
  </w:abstractNum>
  <w:abstractNum w:abstractNumId="43">
    <w:nsid w:val="0000002C"/>
    <w:multiLevelType w:val="singleLevel"/>
    <w:tmpl w:val="0000002C"/>
    <w:name w:val="WW8Num48"/>
    <w:lvl w:ilvl="0">
      <w:start w:val="1"/>
      <w:numFmt w:val="bullet"/>
      <w:lvlText w:val=""/>
      <w:lvlJc w:val="left"/>
      <w:pPr>
        <w:tabs>
          <w:tab w:val="num" w:pos="0"/>
        </w:tabs>
        <w:ind w:left="1004" w:hanging="360"/>
      </w:pPr>
      <w:rPr>
        <w:rFonts w:ascii="Symbol" w:hAnsi="Symbol" w:cs="Symbol" w:hint="default"/>
        <w:sz w:val="20"/>
      </w:rPr>
    </w:lvl>
  </w:abstractNum>
  <w:abstractNum w:abstractNumId="44">
    <w:nsid w:val="0000002D"/>
    <w:multiLevelType w:val="singleLevel"/>
    <w:tmpl w:val="0000002D"/>
    <w:name w:val="WW8Num49"/>
    <w:lvl w:ilvl="0">
      <w:start w:val="1"/>
      <w:numFmt w:val="bullet"/>
      <w:lvlText w:val=""/>
      <w:lvlJc w:val="left"/>
      <w:pPr>
        <w:tabs>
          <w:tab w:val="num" w:pos="0"/>
        </w:tabs>
        <w:ind w:left="360" w:hanging="360"/>
      </w:pPr>
      <w:rPr>
        <w:rFonts w:ascii="Symbol" w:hAnsi="Symbol" w:cs="Symbol" w:hint="default"/>
        <w:sz w:val="20"/>
      </w:rPr>
    </w:lvl>
  </w:abstractNum>
  <w:abstractNum w:abstractNumId="45">
    <w:nsid w:val="0000002E"/>
    <w:multiLevelType w:val="singleLevel"/>
    <w:tmpl w:val="0000002E"/>
    <w:name w:val="WW8Num50"/>
    <w:lvl w:ilvl="0">
      <w:start w:val="1"/>
      <w:numFmt w:val="bullet"/>
      <w:lvlText w:val=""/>
      <w:lvlJc w:val="left"/>
      <w:pPr>
        <w:tabs>
          <w:tab w:val="num" w:pos="1134"/>
        </w:tabs>
        <w:ind w:left="720" w:hanging="360"/>
      </w:pPr>
      <w:rPr>
        <w:rFonts w:ascii="Symbol" w:hAnsi="Symbol" w:cs="Symbol" w:hint="default"/>
        <w:sz w:val="20"/>
      </w:rPr>
    </w:lvl>
  </w:abstractNum>
  <w:abstractNum w:abstractNumId="46">
    <w:nsid w:val="0000002F"/>
    <w:multiLevelType w:val="singleLevel"/>
    <w:tmpl w:val="0000002F"/>
    <w:name w:val="WW8Num51"/>
    <w:lvl w:ilvl="0">
      <w:start w:val="1"/>
      <w:numFmt w:val="bullet"/>
      <w:lvlText w:val=""/>
      <w:lvlJc w:val="left"/>
      <w:pPr>
        <w:tabs>
          <w:tab w:val="num" w:pos="0"/>
        </w:tabs>
        <w:ind w:left="720" w:hanging="360"/>
      </w:pPr>
      <w:rPr>
        <w:rFonts w:ascii="Symbol" w:hAnsi="Symbol" w:cs="Symbol" w:hint="default"/>
        <w:color w:val="auto"/>
        <w:sz w:val="22"/>
        <w:szCs w:val="22"/>
        <w:shd w:val="clear" w:color="auto" w:fill="FFFF00"/>
        <w:lang w:val="ru-RU"/>
      </w:rPr>
    </w:lvl>
  </w:abstractNum>
  <w:abstractNum w:abstractNumId="47">
    <w:nsid w:val="00000030"/>
    <w:multiLevelType w:val="singleLevel"/>
    <w:tmpl w:val="00000030"/>
    <w:name w:val="WW8Num52"/>
    <w:lvl w:ilvl="0">
      <w:start w:val="1"/>
      <w:numFmt w:val="bullet"/>
      <w:lvlText w:val=""/>
      <w:lvlJc w:val="left"/>
      <w:pPr>
        <w:tabs>
          <w:tab w:val="num" w:pos="0"/>
        </w:tabs>
        <w:ind w:left="1080" w:hanging="360"/>
      </w:pPr>
      <w:rPr>
        <w:rFonts w:ascii="Symbol" w:hAnsi="Symbol" w:cs="Symbol" w:hint="default"/>
        <w:sz w:val="20"/>
      </w:rPr>
    </w:lvl>
  </w:abstractNum>
  <w:abstractNum w:abstractNumId="48">
    <w:nsid w:val="00000031"/>
    <w:multiLevelType w:val="singleLevel"/>
    <w:tmpl w:val="00000031"/>
    <w:name w:val="WW8Num53"/>
    <w:lvl w:ilvl="0">
      <w:start w:val="2"/>
      <w:numFmt w:val="bullet"/>
      <w:lvlText w:val="-"/>
      <w:lvlJc w:val="left"/>
      <w:pPr>
        <w:tabs>
          <w:tab w:val="num" w:pos="360"/>
        </w:tabs>
        <w:ind w:left="360" w:hanging="360"/>
      </w:pPr>
      <w:rPr>
        <w:rFonts w:ascii="Times New Roman" w:hAnsi="Times New Roman" w:cs="Times New Roman" w:hint="default"/>
        <w:color w:val="auto"/>
      </w:rPr>
    </w:lvl>
  </w:abstractNum>
  <w:abstractNum w:abstractNumId="49">
    <w:nsid w:val="00000032"/>
    <w:multiLevelType w:val="singleLevel"/>
    <w:tmpl w:val="00000032"/>
    <w:name w:val="WW8Num54"/>
    <w:lvl w:ilvl="0">
      <w:start w:val="1"/>
      <w:numFmt w:val="bullet"/>
      <w:lvlText w:val=""/>
      <w:lvlJc w:val="left"/>
      <w:pPr>
        <w:tabs>
          <w:tab w:val="num" w:pos="1134"/>
        </w:tabs>
        <w:ind w:left="720" w:hanging="360"/>
      </w:pPr>
      <w:rPr>
        <w:rFonts w:ascii="Symbol" w:hAnsi="Symbol" w:cs="Symbol" w:hint="default"/>
        <w:sz w:val="20"/>
      </w:rPr>
    </w:lvl>
  </w:abstractNum>
  <w:abstractNum w:abstractNumId="50">
    <w:nsid w:val="00000033"/>
    <w:multiLevelType w:val="singleLevel"/>
    <w:tmpl w:val="00000033"/>
    <w:name w:val="WW8Num55"/>
    <w:lvl w:ilvl="0">
      <w:start w:val="1"/>
      <w:numFmt w:val="bullet"/>
      <w:lvlText w:val=""/>
      <w:lvlJc w:val="left"/>
      <w:pPr>
        <w:tabs>
          <w:tab w:val="num" w:pos="0"/>
        </w:tabs>
        <w:ind w:left="1860" w:hanging="360"/>
      </w:pPr>
      <w:rPr>
        <w:rFonts w:ascii="Symbol" w:hAnsi="Symbol" w:cs="Symbol" w:hint="default"/>
        <w:sz w:val="22"/>
        <w:szCs w:val="22"/>
        <w:shd w:val="clear" w:color="auto" w:fill="FFFF00"/>
        <w:lang w:val="ru-RU"/>
      </w:rPr>
    </w:lvl>
  </w:abstractNum>
  <w:abstractNum w:abstractNumId="51">
    <w:nsid w:val="00000034"/>
    <w:multiLevelType w:val="singleLevel"/>
    <w:tmpl w:val="00000034"/>
    <w:name w:val="WW8Num56"/>
    <w:lvl w:ilvl="0">
      <w:start w:val="1"/>
      <w:numFmt w:val="bullet"/>
      <w:lvlText w:val=""/>
      <w:lvlJc w:val="left"/>
      <w:pPr>
        <w:tabs>
          <w:tab w:val="num" w:pos="436"/>
        </w:tabs>
        <w:ind w:left="436" w:hanging="360"/>
      </w:pPr>
      <w:rPr>
        <w:rFonts w:ascii="Symbol" w:hAnsi="Symbol" w:cs="Symbol" w:hint="default"/>
        <w:sz w:val="20"/>
        <w:szCs w:val="22"/>
        <w:lang w:val="ru-RU"/>
      </w:rPr>
    </w:lvl>
  </w:abstractNum>
  <w:abstractNum w:abstractNumId="52">
    <w:nsid w:val="00000035"/>
    <w:multiLevelType w:val="multilevel"/>
    <w:tmpl w:val="00000035"/>
    <w:name w:val="WW8Num57"/>
    <w:lvl w:ilvl="0">
      <w:start w:val="1"/>
      <w:numFmt w:val="bullet"/>
      <w:lvlText w:val=""/>
      <w:lvlJc w:val="left"/>
      <w:pPr>
        <w:tabs>
          <w:tab w:val="num" w:pos="0"/>
        </w:tabs>
        <w:ind w:left="1516" w:hanging="360"/>
      </w:pPr>
      <w:rPr>
        <w:rFonts w:ascii="Symbol" w:hAnsi="Symbol" w:cs="Symbol" w:hint="default"/>
        <w:sz w:val="20"/>
        <w:szCs w:val="20"/>
        <w:shd w:val="clear" w:color="auto" w:fill="FFFF00"/>
        <w:lang w:val="ru-RU"/>
      </w:rPr>
    </w:lvl>
    <w:lvl w:ilvl="1">
      <w:start w:val="1"/>
      <w:numFmt w:val="bullet"/>
      <w:lvlText w:val=""/>
      <w:lvlJc w:val="left"/>
      <w:pPr>
        <w:tabs>
          <w:tab w:val="num" w:pos="0"/>
        </w:tabs>
        <w:ind w:left="2236" w:hanging="360"/>
      </w:pPr>
      <w:rPr>
        <w:rFonts w:ascii="Symbol" w:hAnsi="Symbol" w:cs="Symbol" w:hint="default"/>
        <w:sz w:val="20"/>
        <w:szCs w:val="20"/>
        <w:shd w:val="clear" w:color="auto" w:fill="FFFF00"/>
        <w:lang w:val="ru-RU"/>
      </w:rPr>
    </w:lvl>
    <w:lvl w:ilvl="2">
      <w:start w:val="1"/>
      <w:numFmt w:val="bullet"/>
      <w:lvlText w:val=""/>
      <w:lvlJc w:val="left"/>
      <w:pPr>
        <w:tabs>
          <w:tab w:val="num" w:pos="0"/>
        </w:tabs>
        <w:ind w:left="2956" w:hanging="360"/>
      </w:pPr>
      <w:rPr>
        <w:rFonts w:ascii="Wingdings" w:hAnsi="Wingdings" w:cs="Wingdings" w:hint="default"/>
      </w:rPr>
    </w:lvl>
    <w:lvl w:ilvl="3">
      <w:start w:val="1"/>
      <w:numFmt w:val="bullet"/>
      <w:lvlText w:val=""/>
      <w:lvlJc w:val="left"/>
      <w:pPr>
        <w:tabs>
          <w:tab w:val="num" w:pos="0"/>
        </w:tabs>
        <w:ind w:left="3676" w:hanging="360"/>
      </w:pPr>
      <w:rPr>
        <w:rFonts w:ascii="Symbol" w:hAnsi="Symbol" w:cs="Symbol" w:hint="default"/>
        <w:sz w:val="20"/>
        <w:szCs w:val="20"/>
        <w:shd w:val="clear" w:color="auto" w:fill="FFFF00"/>
        <w:lang w:val="ru-RU"/>
      </w:rPr>
    </w:lvl>
    <w:lvl w:ilvl="4">
      <w:start w:val="1"/>
      <w:numFmt w:val="bullet"/>
      <w:lvlText w:val="o"/>
      <w:lvlJc w:val="left"/>
      <w:pPr>
        <w:tabs>
          <w:tab w:val="num" w:pos="0"/>
        </w:tabs>
        <w:ind w:left="4396" w:hanging="360"/>
      </w:pPr>
      <w:rPr>
        <w:rFonts w:ascii="Courier New" w:hAnsi="Courier New" w:cs="Courier New" w:hint="default"/>
      </w:rPr>
    </w:lvl>
    <w:lvl w:ilvl="5">
      <w:start w:val="1"/>
      <w:numFmt w:val="bullet"/>
      <w:lvlText w:val=""/>
      <w:lvlJc w:val="left"/>
      <w:pPr>
        <w:tabs>
          <w:tab w:val="num" w:pos="0"/>
        </w:tabs>
        <w:ind w:left="5116" w:hanging="360"/>
      </w:pPr>
      <w:rPr>
        <w:rFonts w:ascii="Wingdings" w:hAnsi="Wingdings" w:cs="Wingdings" w:hint="default"/>
      </w:rPr>
    </w:lvl>
    <w:lvl w:ilvl="6">
      <w:start w:val="1"/>
      <w:numFmt w:val="bullet"/>
      <w:lvlText w:val=""/>
      <w:lvlJc w:val="left"/>
      <w:pPr>
        <w:tabs>
          <w:tab w:val="num" w:pos="0"/>
        </w:tabs>
        <w:ind w:left="5836" w:hanging="360"/>
      </w:pPr>
      <w:rPr>
        <w:rFonts w:ascii="Symbol" w:hAnsi="Symbol" w:cs="Symbol" w:hint="default"/>
        <w:sz w:val="20"/>
        <w:szCs w:val="20"/>
        <w:shd w:val="clear" w:color="auto" w:fill="FFFF00"/>
        <w:lang w:val="ru-RU"/>
      </w:rPr>
    </w:lvl>
    <w:lvl w:ilvl="7">
      <w:start w:val="1"/>
      <w:numFmt w:val="bullet"/>
      <w:lvlText w:val="o"/>
      <w:lvlJc w:val="left"/>
      <w:pPr>
        <w:tabs>
          <w:tab w:val="num" w:pos="0"/>
        </w:tabs>
        <w:ind w:left="6556" w:hanging="360"/>
      </w:pPr>
      <w:rPr>
        <w:rFonts w:ascii="Courier New" w:hAnsi="Courier New" w:cs="Courier New" w:hint="default"/>
      </w:rPr>
    </w:lvl>
    <w:lvl w:ilvl="8">
      <w:start w:val="1"/>
      <w:numFmt w:val="bullet"/>
      <w:lvlText w:val=""/>
      <w:lvlJc w:val="left"/>
      <w:pPr>
        <w:tabs>
          <w:tab w:val="num" w:pos="0"/>
        </w:tabs>
        <w:ind w:left="7276" w:hanging="360"/>
      </w:pPr>
      <w:rPr>
        <w:rFonts w:ascii="Wingdings" w:hAnsi="Wingdings" w:cs="Wingdings" w:hint="default"/>
      </w:rPr>
    </w:lvl>
  </w:abstractNum>
  <w:abstractNum w:abstractNumId="53">
    <w:nsid w:val="00000036"/>
    <w:multiLevelType w:val="singleLevel"/>
    <w:tmpl w:val="00000036"/>
    <w:name w:val="WW8Num58"/>
    <w:lvl w:ilvl="0">
      <w:start w:val="1"/>
      <w:numFmt w:val="bullet"/>
      <w:lvlText w:val=""/>
      <w:lvlJc w:val="left"/>
      <w:pPr>
        <w:tabs>
          <w:tab w:val="num" w:pos="0"/>
        </w:tabs>
        <w:ind w:left="720" w:hanging="360"/>
      </w:pPr>
      <w:rPr>
        <w:rFonts w:ascii="Symbol" w:hAnsi="Symbol" w:cs="Symbol" w:hint="default"/>
      </w:rPr>
    </w:lvl>
  </w:abstractNum>
  <w:abstractNum w:abstractNumId="54">
    <w:nsid w:val="00000037"/>
    <w:multiLevelType w:val="singleLevel"/>
    <w:tmpl w:val="00000037"/>
    <w:name w:val="WW8Num59"/>
    <w:lvl w:ilvl="0">
      <w:start w:val="1"/>
      <w:numFmt w:val="bullet"/>
      <w:lvlText w:val=""/>
      <w:lvlJc w:val="left"/>
      <w:pPr>
        <w:tabs>
          <w:tab w:val="num" w:pos="0"/>
        </w:tabs>
        <w:ind w:left="1004" w:hanging="360"/>
      </w:pPr>
      <w:rPr>
        <w:rFonts w:ascii="Symbol" w:hAnsi="Symbol" w:cs="Symbol" w:hint="default"/>
        <w:sz w:val="20"/>
      </w:rPr>
    </w:lvl>
  </w:abstractNum>
  <w:abstractNum w:abstractNumId="55">
    <w:nsid w:val="00000038"/>
    <w:multiLevelType w:val="singleLevel"/>
    <w:tmpl w:val="00000038"/>
    <w:name w:val="WW8Num60"/>
    <w:lvl w:ilvl="0">
      <w:start w:val="1"/>
      <w:numFmt w:val="bullet"/>
      <w:lvlText w:val=""/>
      <w:lvlJc w:val="left"/>
      <w:pPr>
        <w:tabs>
          <w:tab w:val="num" w:pos="0"/>
        </w:tabs>
        <w:ind w:left="1440" w:hanging="360"/>
      </w:pPr>
      <w:rPr>
        <w:rFonts w:ascii="Symbol" w:hAnsi="Symbol" w:cs="Symbol" w:hint="default"/>
      </w:rPr>
    </w:lvl>
  </w:abstractNum>
  <w:abstractNum w:abstractNumId="56">
    <w:nsid w:val="00000039"/>
    <w:multiLevelType w:val="singleLevel"/>
    <w:tmpl w:val="00000039"/>
    <w:name w:val="WW8Num61"/>
    <w:lvl w:ilvl="0">
      <w:start w:val="1"/>
      <w:numFmt w:val="bullet"/>
      <w:lvlText w:val=""/>
      <w:lvlJc w:val="left"/>
      <w:pPr>
        <w:tabs>
          <w:tab w:val="num" w:pos="0"/>
        </w:tabs>
        <w:ind w:left="1429" w:hanging="360"/>
      </w:pPr>
      <w:rPr>
        <w:rFonts w:ascii="Symbol" w:hAnsi="Symbol" w:cs="Symbol" w:hint="default"/>
      </w:rPr>
    </w:lvl>
  </w:abstractNum>
  <w:abstractNum w:abstractNumId="57">
    <w:nsid w:val="0000003A"/>
    <w:multiLevelType w:val="singleLevel"/>
    <w:tmpl w:val="0000003A"/>
    <w:name w:val="WW8Num62"/>
    <w:lvl w:ilvl="0">
      <w:start w:val="1"/>
      <w:numFmt w:val="bullet"/>
      <w:lvlText w:val=""/>
      <w:lvlJc w:val="left"/>
      <w:pPr>
        <w:tabs>
          <w:tab w:val="num" w:pos="0"/>
        </w:tabs>
        <w:ind w:left="1429" w:hanging="360"/>
      </w:pPr>
      <w:rPr>
        <w:rFonts w:ascii="Symbol" w:hAnsi="Symbol" w:cs="Symbol" w:hint="default"/>
      </w:rPr>
    </w:lvl>
  </w:abstractNum>
  <w:abstractNum w:abstractNumId="58">
    <w:nsid w:val="0000003B"/>
    <w:multiLevelType w:val="singleLevel"/>
    <w:tmpl w:val="0000003B"/>
    <w:name w:val="WW8Num63"/>
    <w:lvl w:ilvl="0">
      <w:start w:val="1"/>
      <w:numFmt w:val="bullet"/>
      <w:lvlText w:val=""/>
      <w:lvlJc w:val="left"/>
      <w:pPr>
        <w:tabs>
          <w:tab w:val="num" w:pos="0"/>
        </w:tabs>
        <w:ind w:left="720" w:hanging="360"/>
      </w:pPr>
      <w:rPr>
        <w:rFonts w:ascii="Symbol" w:hAnsi="Symbol" w:cs="Symbol" w:hint="default"/>
      </w:rPr>
    </w:lvl>
  </w:abstractNum>
  <w:abstractNum w:abstractNumId="59">
    <w:nsid w:val="0000003C"/>
    <w:multiLevelType w:val="singleLevel"/>
    <w:tmpl w:val="0000003C"/>
    <w:name w:val="WW8Num64"/>
    <w:lvl w:ilvl="0">
      <w:start w:val="1"/>
      <w:numFmt w:val="bullet"/>
      <w:lvlText w:val=""/>
      <w:lvlJc w:val="left"/>
      <w:pPr>
        <w:tabs>
          <w:tab w:val="num" w:pos="0"/>
        </w:tabs>
        <w:ind w:left="1004" w:hanging="360"/>
      </w:pPr>
      <w:rPr>
        <w:rFonts w:ascii="Symbol" w:hAnsi="Symbol" w:cs="Symbol" w:hint="default"/>
        <w:sz w:val="20"/>
      </w:rPr>
    </w:lvl>
  </w:abstractNum>
  <w:abstractNum w:abstractNumId="60">
    <w:nsid w:val="0000003D"/>
    <w:multiLevelType w:val="singleLevel"/>
    <w:tmpl w:val="0000003D"/>
    <w:name w:val="WW8Num65"/>
    <w:lvl w:ilvl="0">
      <w:start w:val="1"/>
      <w:numFmt w:val="bullet"/>
      <w:lvlText w:val=""/>
      <w:lvlJc w:val="left"/>
      <w:pPr>
        <w:tabs>
          <w:tab w:val="num" w:pos="0"/>
        </w:tabs>
        <w:ind w:left="1440" w:hanging="360"/>
      </w:pPr>
      <w:rPr>
        <w:rFonts w:ascii="Symbol" w:hAnsi="Symbol" w:cs="Symbol" w:hint="default"/>
        <w:sz w:val="20"/>
      </w:rPr>
    </w:lvl>
  </w:abstractNum>
  <w:abstractNum w:abstractNumId="61">
    <w:nsid w:val="0000003E"/>
    <w:multiLevelType w:val="singleLevel"/>
    <w:tmpl w:val="0000003E"/>
    <w:name w:val="WW8Num66"/>
    <w:lvl w:ilvl="0">
      <w:start w:val="1"/>
      <w:numFmt w:val="bullet"/>
      <w:lvlText w:val=""/>
      <w:lvlJc w:val="left"/>
      <w:pPr>
        <w:tabs>
          <w:tab w:val="num" w:pos="0"/>
        </w:tabs>
        <w:ind w:left="720" w:hanging="360"/>
      </w:pPr>
      <w:rPr>
        <w:rFonts w:ascii="Symbol" w:hAnsi="Symbol" w:cs="Symbol" w:hint="default"/>
      </w:rPr>
    </w:lvl>
  </w:abstractNum>
  <w:abstractNum w:abstractNumId="62">
    <w:nsid w:val="0000003F"/>
    <w:multiLevelType w:val="singleLevel"/>
    <w:tmpl w:val="0000003F"/>
    <w:name w:val="WW8Num67"/>
    <w:lvl w:ilvl="0">
      <w:start w:val="1"/>
      <w:numFmt w:val="bullet"/>
      <w:lvlText w:val=""/>
      <w:lvlJc w:val="left"/>
      <w:pPr>
        <w:tabs>
          <w:tab w:val="num" w:pos="0"/>
        </w:tabs>
        <w:ind w:left="1440" w:hanging="360"/>
      </w:pPr>
      <w:rPr>
        <w:rFonts w:ascii="Symbol" w:hAnsi="Symbol" w:cs="Symbol" w:hint="default"/>
        <w:sz w:val="20"/>
      </w:rPr>
    </w:lvl>
  </w:abstractNum>
  <w:abstractNum w:abstractNumId="63">
    <w:nsid w:val="00000040"/>
    <w:multiLevelType w:val="singleLevel"/>
    <w:tmpl w:val="00000040"/>
    <w:name w:val="WW8Num68"/>
    <w:lvl w:ilvl="0">
      <w:start w:val="1"/>
      <w:numFmt w:val="bullet"/>
      <w:lvlText w:val=""/>
      <w:lvlJc w:val="left"/>
      <w:pPr>
        <w:tabs>
          <w:tab w:val="num" w:pos="0"/>
        </w:tabs>
        <w:ind w:left="1211" w:hanging="360"/>
      </w:pPr>
      <w:rPr>
        <w:rFonts w:ascii="Symbol" w:hAnsi="Symbol" w:cs="Symbol" w:hint="default"/>
        <w:color w:val="auto"/>
        <w:sz w:val="22"/>
        <w:szCs w:val="22"/>
        <w:lang w:val="ru-RU"/>
      </w:rPr>
    </w:lvl>
  </w:abstractNum>
  <w:abstractNum w:abstractNumId="64">
    <w:nsid w:val="00000041"/>
    <w:multiLevelType w:val="singleLevel"/>
    <w:tmpl w:val="00000041"/>
    <w:name w:val="WW8Num69"/>
    <w:lvl w:ilvl="0">
      <w:start w:val="1"/>
      <w:numFmt w:val="bullet"/>
      <w:lvlText w:val=""/>
      <w:lvlJc w:val="left"/>
      <w:pPr>
        <w:tabs>
          <w:tab w:val="num" w:pos="0"/>
        </w:tabs>
        <w:ind w:left="1004" w:hanging="360"/>
      </w:pPr>
      <w:rPr>
        <w:rFonts w:ascii="Symbol" w:hAnsi="Symbol" w:cs="Symbol" w:hint="default"/>
        <w:color w:val="auto"/>
        <w:sz w:val="22"/>
        <w:szCs w:val="22"/>
        <w:shd w:val="clear" w:color="auto" w:fill="FFFF00"/>
        <w:lang w:val="ru-RU"/>
      </w:rPr>
    </w:lvl>
  </w:abstractNum>
  <w:abstractNum w:abstractNumId="65">
    <w:nsid w:val="00000042"/>
    <w:multiLevelType w:val="multilevel"/>
    <w:tmpl w:val="00000042"/>
    <w:name w:val="WW8Num70"/>
    <w:lvl w:ilvl="0">
      <w:start w:val="1"/>
      <w:numFmt w:val="bullet"/>
      <w:lvlText w:val=""/>
      <w:lvlJc w:val="left"/>
      <w:pPr>
        <w:tabs>
          <w:tab w:val="num" w:pos="720"/>
        </w:tabs>
        <w:ind w:left="720" w:hanging="360"/>
      </w:pPr>
      <w:rPr>
        <w:rFonts w:ascii="Symbol" w:hAnsi="Symbol" w:cs="Symbol" w:hint="default"/>
        <w:sz w:val="20"/>
        <w:szCs w:val="22"/>
        <w:shd w:val="clear" w:color="auto" w:fill="FFFF0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6">
    <w:nsid w:val="00000043"/>
    <w:multiLevelType w:val="singleLevel"/>
    <w:tmpl w:val="00000043"/>
    <w:name w:val="WW8Num71"/>
    <w:lvl w:ilvl="0">
      <w:start w:val="1"/>
      <w:numFmt w:val="bullet"/>
      <w:lvlText w:val=""/>
      <w:lvlJc w:val="left"/>
      <w:pPr>
        <w:tabs>
          <w:tab w:val="num" w:pos="0"/>
        </w:tabs>
        <w:ind w:left="1429" w:hanging="360"/>
      </w:pPr>
      <w:rPr>
        <w:rFonts w:ascii="Symbol" w:hAnsi="Symbol" w:cs="Symbol" w:hint="default"/>
      </w:rPr>
    </w:lvl>
  </w:abstractNum>
  <w:abstractNum w:abstractNumId="67">
    <w:nsid w:val="00000044"/>
    <w:multiLevelType w:val="singleLevel"/>
    <w:tmpl w:val="00000044"/>
    <w:name w:val="WW8Num72"/>
    <w:lvl w:ilvl="0">
      <w:start w:val="1"/>
      <w:numFmt w:val="bullet"/>
      <w:lvlText w:val=""/>
      <w:lvlJc w:val="left"/>
      <w:pPr>
        <w:tabs>
          <w:tab w:val="num" w:pos="0"/>
        </w:tabs>
        <w:ind w:left="1004" w:hanging="360"/>
      </w:pPr>
      <w:rPr>
        <w:rFonts w:ascii="Symbol" w:hAnsi="Symbol" w:cs="Symbol" w:hint="default"/>
      </w:rPr>
    </w:lvl>
  </w:abstractNum>
  <w:abstractNum w:abstractNumId="68">
    <w:nsid w:val="00000045"/>
    <w:multiLevelType w:val="singleLevel"/>
    <w:tmpl w:val="00000045"/>
    <w:name w:val="WW8Num73"/>
    <w:lvl w:ilvl="0">
      <w:start w:val="1"/>
      <w:numFmt w:val="bullet"/>
      <w:lvlText w:val=""/>
      <w:lvlJc w:val="left"/>
      <w:pPr>
        <w:tabs>
          <w:tab w:val="num" w:pos="0"/>
        </w:tabs>
        <w:ind w:left="502" w:hanging="360"/>
      </w:pPr>
      <w:rPr>
        <w:rFonts w:ascii="Symbol" w:hAnsi="Symbol" w:cs="Symbol" w:hint="default"/>
        <w:color w:val="auto"/>
        <w:sz w:val="22"/>
        <w:szCs w:val="22"/>
        <w:shd w:val="clear" w:color="auto" w:fill="FFFF00"/>
        <w:lang w:val="ru-RU"/>
      </w:rPr>
    </w:lvl>
  </w:abstractNum>
  <w:abstractNum w:abstractNumId="69">
    <w:nsid w:val="00000046"/>
    <w:multiLevelType w:val="singleLevel"/>
    <w:tmpl w:val="00000046"/>
    <w:name w:val="WW8Num74"/>
    <w:lvl w:ilvl="0">
      <w:start w:val="1"/>
      <w:numFmt w:val="bullet"/>
      <w:lvlText w:val=""/>
      <w:lvlJc w:val="left"/>
      <w:pPr>
        <w:tabs>
          <w:tab w:val="num" w:pos="0"/>
        </w:tabs>
        <w:ind w:left="720" w:hanging="360"/>
      </w:pPr>
      <w:rPr>
        <w:rFonts w:ascii="Symbol" w:hAnsi="Symbol" w:cs="Symbol" w:hint="default"/>
        <w:sz w:val="20"/>
      </w:rPr>
    </w:lvl>
  </w:abstractNum>
  <w:abstractNum w:abstractNumId="70">
    <w:nsid w:val="00000047"/>
    <w:multiLevelType w:val="singleLevel"/>
    <w:tmpl w:val="00000047"/>
    <w:name w:val="WW8Num75"/>
    <w:lvl w:ilvl="0">
      <w:start w:val="1"/>
      <w:numFmt w:val="bullet"/>
      <w:lvlText w:val=""/>
      <w:lvlJc w:val="left"/>
      <w:pPr>
        <w:tabs>
          <w:tab w:val="num" w:pos="0"/>
        </w:tabs>
        <w:ind w:left="1004" w:hanging="360"/>
      </w:pPr>
      <w:rPr>
        <w:rFonts w:ascii="Symbol" w:hAnsi="Symbol" w:cs="Symbol" w:hint="default"/>
        <w:sz w:val="20"/>
      </w:rPr>
    </w:lvl>
  </w:abstractNum>
  <w:abstractNum w:abstractNumId="71">
    <w:nsid w:val="00000048"/>
    <w:multiLevelType w:val="singleLevel"/>
    <w:tmpl w:val="00000048"/>
    <w:name w:val="WW8Num76"/>
    <w:lvl w:ilvl="0">
      <w:start w:val="1"/>
      <w:numFmt w:val="bullet"/>
      <w:lvlText w:val=""/>
      <w:lvlJc w:val="left"/>
      <w:pPr>
        <w:tabs>
          <w:tab w:val="num" w:pos="0"/>
        </w:tabs>
        <w:ind w:left="1287" w:hanging="360"/>
      </w:pPr>
      <w:rPr>
        <w:rFonts w:ascii="Symbol" w:hAnsi="Symbol" w:cs="Symbol" w:hint="default"/>
        <w:sz w:val="20"/>
      </w:rPr>
    </w:lvl>
  </w:abstractNum>
  <w:abstractNum w:abstractNumId="72">
    <w:nsid w:val="00000049"/>
    <w:multiLevelType w:val="singleLevel"/>
    <w:tmpl w:val="00000049"/>
    <w:name w:val="WW8Num77"/>
    <w:lvl w:ilvl="0">
      <w:start w:val="1"/>
      <w:numFmt w:val="bullet"/>
      <w:lvlText w:val=""/>
      <w:lvlJc w:val="left"/>
      <w:pPr>
        <w:tabs>
          <w:tab w:val="num" w:pos="0"/>
        </w:tabs>
        <w:ind w:left="1004" w:hanging="360"/>
      </w:pPr>
      <w:rPr>
        <w:rFonts w:ascii="Symbol" w:hAnsi="Symbol" w:cs="Symbol" w:hint="default"/>
      </w:rPr>
    </w:lvl>
  </w:abstractNum>
  <w:abstractNum w:abstractNumId="73">
    <w:nsid w:val="0000004A"/>
    <w:multiLevelType w:val="singleLevel"/>
    <w:tmpl w:val="0000004A"/>
    <w:name w:val="WW8Num78"/>
    <w:lvl w:ilvl="0">
      <w:start w:val="1"/>
      <w:numFmt w:val="bullet"/>
      <w:lvlText w:val=""/>
      <w:lvlJc w:val="left"/>
      <w:pPr>
        <w:tabs>
          <w:tab w:val="num" w:pos="0"/>
        </w:tabs>
        <w:ind w:left="1429" w:hanging="360"/>
      </w:pPr>
      <w:rPr>
        <w:rFonts w:ascii="Symbol" w:hAnsi="Symbol" w:cs="Symbol" w:hint="default"/>
        <w:color w:val="auto"/>
        <w:spacing w:val="-5"/>
        <w:sz w:val="22"/>
        <w:szCs w:val="22"/>
        <w:lang w:val="ru-RU"/>
      </w:rPr>
    </w:lvl>
  </w:abstractNum>
  <w:abstractNum w:abstractNumId="74">
    <w:nsid w:val="0000004B"/>
    <w:multiLevelType w:val="singleLevel"/>
    <w:tmpl w:val="0000004B"/>
    <w:name w:val="WW8Num79"/>
    <w:lvl w:ilvl="0">
      <w:start w:val="1"/>
      <w:numFmt w:val="bullet"/>
      <w:lvlText w:val=""/>
      <w:lvlJc w:val="left"/>
      <w:pPr>
        <w:tabs>
          <w:tab w:val="num" w:pos="0"/>
        </w:tabs>
        <w:ind w:left="360" w:hanging="360"/>
      </w:pPr>
      <w:rPr>
        <w:rFonts w:ascii="Symbol" w:hAnsi="Symbol" w:cs="Symbol" w:hint="default"/>
        <w:sz w:val="20"/>
      </w:rPr>
    </w:lvl>
  </w:abstractNum>
  <w:abstractNum w:abstractNumId="75">
    <w:nsid w:val="0000004C"/>
    <w:multiLevelType w:val="singleLevel"/>
    <w:tmpl w:val="0000004C"/>
    <w:name w:val="WW8Num80"/>
    <w:lvl w:ilvl="0">
      <w:start w:val="1"/>
      <w:numFmt w:val="bullet"/>
      <w:lvlText w:val=""/>
      <w:lvlJc w:val="left"/>
      <w:pPr>
        <w:tabs>
          <w:tab w:val="num" w:pos="0"/>
        </w:tabs>
        <w:ind w:left="1429" w:hanging="360"/>
      </w:pPr>
      <w:rPr>
        <w:rFonts w:ascii="Symbol" w:hAnsi="Symbol" w:cs="Symbol" w:hint="default"/>
        <w:color w:val="auto"/>
        <w:sz w:val="22"/>
        <w:szCs w:val="22"/>
        <w:shd w:val="clear" w:color="auto" w:fill="FFFF00"/>
        <w:lang w:val="ru-RU"/>
      </w:rPr>
    </w:lvl>
  </w:abstractNum>
  <w:abstractNum w:abstractNumId="76">
    <w:nsid w:val="0000004D"/>
    <w:multiLevelType w:val="singleLevel"/>
    <w:tmpl w:val="0000004D"/>
    <w:name w:val="WW8Num81"/>
    <w:lvl w:ilvl="0">
      <w:start w:val="1"/>
      <w:numFmt w:val="bullet"/>
      <w:lvlText w:val=""/>
      <w:lvlJc w:val="left"/>
      <w:pPr>
        <w:tabs>
          <w:tab w:val="num" w:pos="0"/>
        </w:tabs>
        <w:ind w:left="720" w:hanging="360"/>
      </w:pPr>
      <w:rPr>
        <w:rFonts w:ascii="Wingdings" w:hAnsi="Wingdings" w:cs="Wingdings" w:hint="default"/>
      </w:rPr>
    </w:lvl>
  </w:abstractNum>
  <w:abstractNum w:abstractNumId="77">
    <w:nsid w:val="0000004E"/>
    <w:multiLevelType w:val="singleLevel"/>
    <w:tmpl w:val="0000004E"/>
    <w:name w:val="WW8Num83"/>
    <w:lvl w:ilvl="0">
      <w:start w:val="1"/>
      <w:numFmt w:val="bullet"/>
      <w:lvlText w:val=""/>
      <w:lvlJc w:val="left"/>
      <w:pPr>
        <w:tabs>
          <w:tab w:val="num" w:pos="0"/>
        </w:tabs>
        <w:ind w:left="1080" w:hanging="360"/>
      </w:pPr>
      <w:rPr>
        <w:rFonts w:ascii="Symbol" w:hAnsi="Symbol" w:cs="Symbol" w:hint="default"/>
        <w:sz w:val="22"/>
        <w:szCs w:val="22"/>
        <w:shd w:val="clear" w:color="auto" w:fill="FFFFFF"/>
      </w:rPr>
    </w:lvl>
  </w:abstractNum>
  <w:abstractNum w:abstractNumId="78">
    <w:nsid w:val="0000004F"/>
    <w:multiLevelType w:val="singleLevel"/>
    <w:tmpl w:val="0000004F"/>
    <w:name w:val="WW8Num84"/>
    <w:lvl w:ilvl="0">
      <w:start w:val="1"/>
      <w:numFmt w:val="bullet"/>
      <w:lvlText w:val=""/>
      <w:lvlJc w:val="left"/>
      <w:pPr>
        <w:tabs>
          <w:tab w:val="num" w:pos="0"/>
        </w:tabs>
        <w:ind w:left="360" w:hanging="360"/>
      </w:pPr>
      <w:rPr>
        <w:rFonts w:ascii="Symbol" w:hAnsi="Symbol" w:cs="Symbol" w:hint="default"/>
      </w:rPr>
    </w:lvl>
  </w:abstractNum>
  <w:abstractNum w:abstractNumId="79">
    <w:nsid w:val="00000050"/>
    <w:multiLevelType w:val="singleLevel"/>
    <w:tmpl w:val="00000050"/>
    <w:name w:val="WW8Num85"/>
    <w:lvl w:ilvl="0">
      <w:start w:val="1"/>
      <w:numFmt w:val="bullet"/>
      <w:lvlText w:val=""/>
      <w:lvlJc w:val="left"/>
      <w:pPr>
        <w:tabs>
          <w:tab w:val="num" w:pos="0"/>
        </w:tabs>
        <w:ind w:left="1429" w:hanging="360"/>
      </w:pPr>
      <w:rPr>
        <w:rFonts w:ascii="Symbol" w:hAnsi="Symbol" w:cs="Symbol" w:hint="default"/>
        <w:color w:val="auto"/>
        <w:sz w:val="22"/>
        <w:szCs w:val="22"/>
        <w:shd w:val="clear" w:color="auto" w:fill="FFFF00"/>
        <w:lang w:val="ru-RU"/>
      </w:rPr>
    </w:lvl>
  </w:abstractNum>
  <w:abstractNum w:abstractNumId="80">
    <w:nsid w:val="00000051"/>
    <w:multiLevelType w:val="singleLevel"/>
    <w:tmpl w:val="00000051"/>
    <w:name w:val="WW8Num86"/>
    <w:lvl w:ilvl="0">
      <w:start w:val="1"/>
      <w:numFmt w:val="bullet"/>
      <w:lvlText w:val=""/>
      <w:lvlJc w:val="left"/>
      <w:pPr>
        <w:tabs>
          <w:tab w:val="num" w:pos="0"/>
        </w:tabs>
        <w:ind w:left="1004" w:hanging="360"/>
      </w:pPr>
      <w:rPr>
        <w:rFonts w:ascii="Symbol" w:hAnsi="Symbol" w:cs="Symbol" w:hint="default"/>
      </w:rPr>
    </w:lvl>
  </w:abstractNum>
  <w:abstractNum w:abstractNumId="81">
    <w:nsid w:val="00000052"/>
    <w:multiLevelType w:val="singleLevel"/>
    <w:tmpl w:val="00000052"/>
    <w:name w:val="WW8Num87"/>
    <w:lvl w:ilvl="0">
      <w:start w:val="1"/>
      <w:numFmt w:val="bullet"/>
      <w:lvlText w:val=""/>
      <w:lvlJc w:val="left"/>
      <w:pPr>
        <w:tabs>
          <w:tab w:val="num" w:pos="0"/>
        </w:tabs>
        <w:ind w:left="720" w:hanging="360"/>
      </w:pPr>
      <w:rPr>
        <w:rFonts w:ascii="Symbol" w:hAnsi="Symbol" w:cs="Symbol" w:hint="default"/>
        <w:color w:val="auto"/>
        <w:sz w:val="22"/>
        <w:szCs w:val="22"/>
        <w:shd w:val="clear" w:color="auto" w:fill="FFFF00"/>
        <w:lang w:val="ru-RU"/>
      </w:rPr>
    </w:lvl>
  </w:abstractNum>
  <w:abstractNum w:abstractNumId="82">
    <w:nsid w:val="00000053"/>
    <w:multiLevelType w:val="singleLevel"/>
    <w:tmpl w:val="00000053"/>
    <w:name w:val="WW8Num88"/>
    <w:lvl w:ilvl="0">
      <w:start w:val="1"/>
      <w:numFmt w:val="bullet"/>
      <w:lvlText w:val=""/>
      <w:lvlJc w:val="left"/>
      <w:pPr>
        <w:tabs>
          <w:tab w:val="num" w:pos="0"/>
        </w:tabs>
        <w:ind w:left="1429" w:hanging="360"/>
      </w:pPr>
      <w:rPr>
        <w:rFonts w:ascii="Symbol" w:hAnsi="Symbol" w:cs="Symbol" w:hint="default"/>
      </w:rPr>
    </w:lvl>
  </w:abstractNum>
  <w:abstractNum w:abstractNumId="83">
    <w:nsid w:val="00000054"/>
    <w:multiLevelType w:val="singleLevel"/>
    <w:tmpl w:val="00000054"/>
    <w:name w:val="WW8Num89"/>
    <w:lvl w:ilvl="0">
      <w:start w:val="1"/>
      <w:numFmt w:val="bullet"/>
      <w:lvlText w:val=""/>
      <w:lvlJc w:val="left"/>
      <w:pPr>
        <w:tabs>
          <w:tab w:val="num" w:pos="0"/>
        </w:tabs>
        <w:ind w:left="1429" w:hanging="360"/>
      </w:pPr>
      <w:rPr>
        <w:rFonts w:ascii="Symbol" w:hAnsi="Symbol" w:cs="Symbol" w:hint="default"/>
      </w:rPr>
    </w:lvl>
  </w:abstractNum>
  <w:abstractNum w:abstractNumId="84">
    <w:nsid w:val="00000055"/>
    <w:multiLevelType w:val="singleLevel"/>
    <w:tmpl w:val="00000055"/>
    <w:name w:val="WW8Num90"/>
    <w:lvl w:ilvl="0">
      <w:start w:val="1"/>
      <w:numFmt w:val="bullet"/>
      <w:lvlText w:val=""/>
      <w:lvlJc w:val="left"/>
      <w:pPr>
        <w:tabs>
          <w:tab w:val="num" w:pos="0"/>
        </w:tabs>
        <w:ind w:left="720" w:hanging="360"/>
      </w:pPr>
      <w:rPr>
        <w:rFonts w:ascii="Symbol" w:hAnsi="Symbol" w:cs="Symbol" w:hint="default"/>
      </w:rPr>
    </w:lvl>
  </w:abstractNum>
  <w:abstractNum w:abstractNumId="85">
    <w:nsid w:val="00000056"/>
    <w:multiLevelType w:val="singleLevel"/>
    <w:tmpl w:val="00000056"/>
    <w:name w:val="WW8Num91"/>
    <w:lvl w:ilvl="0">
      <w:start w:val="1"/>
      <w:numFmt w:val="bullet"/>
      <w:lvlText w:val=""/>
      <w:lvlJc w:val="left"/>
      <w:pPr>
        <w:tabs>
          <w:tab w:val="num" w:pos="0"/>
        </w:tabs>
        <w:ind w:left="1004" w:hanging="360"/>
      </w:pPr>
      <w:rPr>
        <w:rFonts w:ascii="Symbol" w:hAnsi="Symbol" w:cs="Symbol" w:hint="default"/>
        <w:color w:val="auto"/>
        <w:sz w:val="20"/>
        <w:szCs w:val="22"/>
        <w:shd w:val="clear" w:color="auto" w:fill="FFFF00"/>
        <w:lang w:val="ru-RU"/>
      </w:rPr>
    </w:lvl>
  </w:abstractNum>
  <w:abstractNum w:abstractNumId="86">
    <w:nsid w:val="00000057"/>
    <w:multiLevelType w:val="singleLevel"/>
    <w:tmpl w:val="00000057"/>
    <w:name w:val="WW8Num92"/>
    <w:lvl w:ilvl="0">
      <w:start w:val="1"/>
      <w:numFmt w:val="bullet"/>
      <w:lvlText w:val=""/>
      <w:lvlJc w:val="left"/>
      <w:pPr>
        <w:tabs>
          <w:tab w:val="num" w:pos="360"/>
        </w:tabs>
        <w:ind w:left="360" w:hanging="360"/>
      </w:pPr>
      <w:rPr>
        <w:rFonts w:ascii="Symbol" w:hAnsi="Symbol" w:cs="Symbol" w:hint="default"/>
        <w:color w:val="auto"/>
        <w:sz w:val="22"/>
        <w:szCs w:val="22"/>
        <w:shd w:val="clear" w:color="auto" w:fill="FFFF00"/>
        <w:lang w:val="ru-RU"/>
      </w:rPr>
    </w:lvl>
  </w:abstractNum>
  <w:abstractNum w:abstractNumId="87">
    <w:nsid w:val="00000058"/>
    <w:multiLevelType w:val="singleLevel"/>
    <w:tmpl w:val="00000058"/>
    <w:name w:val="WW8Num93"/>
    <w:lvl w:ilvl="0">
      <w:start w:val="1"/>
      <w:numFmt w:val="bullet"/>
      <w:lvlText w:val=""/>
      <w:lvlJc w:val="left"/>
      <w:pPr>
        <w:tabs>
          <w:tab w:val="num" w:pos="1134"/>
        </w:tabs>
        <w:ind w:left="720" w:hanging="360"/>
      </w:pPr>
      <w:rPr>
        <w:rFonts w:ascii="Symbol" w:hAnsi="Symbol" w:cs="Symbol" w:hint="default"/>
        <w:sz w:val="20"/>
      </w:rPr>
    </w:lvl>
  </w:abstractNum>
  <w:abstractNum w:abstractNumId="88">
    <w:nsid w:val="00000059"/>
    <w:multiLevelType w:val="singleLevel"/>
    <w:tmpl w:val="00000059"/>
    <w:name w:val="WW8Num94"/>
    <w:lvl w:ilvl="0">
      <w:start w:val="1"/>
      <w:numFmt w:val="bullet"/>
      <w:lvlText w:val=""/>
      <w:lvlJc w:val="left"/>
      <w:pPr>
        <w:tabs>
          <w:tab w:val="num" w:pos="1134"/>
        </w:tabs>
        <w:ind w:left="720" w:hanging="360"/>
      </w:pPr>
      <w:rPr>
        <w:rFonts w:ascii="Symbol" w:hAnsi="Symbol" w:cs="Symbol" w:hint="default"/>
        <w:sz w:val="20"/>
      </w:rPr>
    </w:lvl>
  </w:abstractNum>
  <w:abstractNum w:abstractNumId="89">
    <w:nsid w:val="0000005A"/>
    <w:multiLevelType w:val="multilevel"/>
    <w:tmpl w:val="0000005A"/>
    <w:name w:val="WW8Num95"/>
    <w:lvl w:ilvl="0">
      <w:start w:val="1"/>
      <w:numFmt w:val="decimal"/>
      <w:lvlText w:val="%1."/>
      <w:lvlJc w:val="left"/>
      <w:pPr>
        <w:tabs>
          <w:tab w:val="num" w:pos="0"/>
        </w:tabs>
        <w:ind w:left="720" w:hanging="360"/>
      </w:pPr>
      <w:rPr>
        <w:rFonts w:hint="default"/>
      </w:rPr>
    </w:lvl>
    <w:lvl w:ilvl="1">
      <w:start w:val="6"/>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90">
    <w:nsid w:val="0000005B"/>
    <w:multiLevelType w:val="singleLevel"/>
    <w:tmpl w:val="0000005B"/>
    <w:name w:val="WW8Num96"/>
    <w:lvl w:ilvl="0">
      <w:start w:val="1"/>
      <w:numFmt w:val="bullet"/>
      <w:lvlText w:val=""/>
      <w:lvlJc w:val="left"/>
      <w:pPr>
        <w:tabs>
          <w:tab w:val="num" w:pos="0"/>
        </w:tabs>
        <w:ind w:left="1004" w:hanging="360"/>
      </w:pPr>
      <w:rPr>
        <w:rFonts w:ascii="Symbol" w:hAnsi="Symbol" w:cs="Symbol" w:hint="default"/>
        <w:lang w:val="ru-RU"/>
      </w:rPr>
    </w:lvl>
  </w:abstractNum>
  <w:abstractNum w:abstractNumId="91">
    <w:nsid w:val="0000005C"/>
    <w:multiLevelType w:val="multilevel"/>
    <w:tmpl w:val="0000005C"/>
    <w:name w:val="WW8Num97"/>
    <w:lvl w:ilvl="0">
      <w:start w:val="1"/>
      <w:numFmt w:val="bullet"/>
      <w:lvlText w:val=""/>
      <w:lvlJc w:val="left"/>
      <w:pPr>
        <w:tabs>
          <w:tab w:val="num" w:pos="1372"/>
        </w:tabs>
        <w:ind w:left="1372" w:hanging="870"/>
      </w:pPr>
      <w:rPr>
        <w:rFonts w:ascii="Symbol" w:hAnsi="Symbol" w:cs="Symbol" w:hint="default"/>
        <w:color w:val="auto"/>
      </w:rPr>
    </w:lvl>
    <w:lvl w:ilvl="1">
      <w:start w:val="1"/>
      <w:numFmt w:val="decimal"/>
      <w:lvlText w:val="%1.%2."/>
      <w:lvlJc w:val="left"/>
      <w:pPr>
        <w:tabs>
          <w:tab w:val="num" w:pos="1222"/>
        </w:tabs>
        <w:ind w:left="1222" w:hanging="720"/>
      </w:pPr>
      <w:rPr>
        <w:rFonts w:hint="default"/>
      </w:rPr>
    </w:lvl>
    <w:lvl w:ilvl="2">
      <w:start w:val="1"/>
      <w:numFmt w:val="decimal"/>
      <w:lvlText w:val="%1.%2.%3."/>
      <w:lvlJc w:val="left"/>
      <w:pPr>
        <w:tabs>
          <w:tab w:val="num" w:pos="1222"/>
        </w:tabs>
        <w:ind w:left="1222" w:hanging="720"/>
      </w:pPr>
      <w:rPr>
        <w:rFonts w:hint="default"/>
      </w:rPr>
    </w:lvl>
    <w:lvl w:ilvl="3">
      <w:start w:val="1"/>
      <w:numFmt w:val="decimal"/>
      <w:lvlText w:val="%1.%2.%3.%4."/>
      <w:lvlJc w:val="left"/>
      <w:pPr>
        <w:tabs>
          <w:tab w:val="num" w:pos="1582"/>
        </w:tabs>
        <w:ind w:left="1582" w:hanging="1080"/>
      </w:pPr>
      <w:rPr>
        <w:rFonts w:hint="default"/>
      </w:rPr>
    </w:lvl>
    <w:lvl w:ilvl="4">
      <w:start w:val="1"/>
      <w:numFmt w:val="decimal"/>
      <w:lvlText w:val="%1.%2.%3.%4.%5."/>
      <w:lvlJc w:val="left"/>
      <w:pPr>
        <w:tabs>
          <w:tab w:val="num" w:pos="1582"/>
        </w:tabs>
        <w:ind w:left="1582" w:hanging="1080"/>
      </w:pPr>
      <w:rPr>
        <w:rFonts w:hint="default"/>
      </w:rPr>
    </w:lvl>
    <w:lvl w:ilvl="5">
      <w:start w:val="1"/>
      <w:numFmt w:val="decimal"/>
      <w:lvlText w:val="%1.%2.%3.%4.%5.%6."/>
      <w:lvlJc w:val="left"/>
      <w:pPr>
        <w:tabs>
          <w:tab w:val="num" w:pos="1942"/>
        </w:tabs>
        <w:ind w:left="1942" w:hanging="1440"/>
      </w:pPr>
      <w:rPr>
        <w:rFonts w:hint="default"/>
      </w:rPr>
    </w:lvl>
    <w:lvl w:ilvl="6">
      <w:start w:val="1"/>
      <w:numFmt w:val="decimal"/>
      <w:lvlText w:val="%1.%2.%3.%4.%5.%6.%7."/>
      <w:lvlJc w:val="left"/>
      <w:pPr>
        <w:tabs>
          <w:tab w:val="num" w:pos="2302"/>
        </w:tabs>
        <w:ind w:left="2302" w:hanging="1800"/>
      </w:pPr>
      <w:rPr>
        <w:rFonts w:hint="default"/>
      </w:rPr>
    </w:lvl>
    <w:lvl w:ilvl="7">
      <w:start w:val="1"/>
      <w:numFmt w:val="decimal"/>
      <w:lvlText w:val="%1.%2.%3.%4.%5.%6.%7.%8."/>
      <w:lvlJc w:val="left"/>
      <w:pPr>
        <w:tabs>
          <w:tab w:val="num" w:pos="2302"/>
        </w:tabs>
        <w:ind w:left="2302" w:hanging="1800"/>
      </w:pPr>
      <w:rPr>
        <w:rFonts w:hint="default"/>
      </w:rPr>
    </w:lvl>
    <w:lvl w:ilvl="8">
      <w:start w:val="1"/>
      <w:numFmt w:val="decimal"/>
      <w:lvlText w:val="%1.%2.%3.%4.%5.%6.%7.%8.%9."/>
      <w:lvlJc w:val="left"/>
      <w:pPr>
        <w:tabs>
          <w:tab w:val="num" w:pos="2662"/>
        </w:tabs>
        <w:ind w:left="2662" w:hanging="2160"/>
      </w:pPr>
      <w:rPr>
        <w:rFonts w:hint="default"/>
      </w:rPr>
    </w:lvl>
  </w:abstractNum>
  <w:abstractNum w:abstractNumId="92">
    <w:nsid w:val="0000005D"/>
    <w:multiLevelType w:val="singleLevel"/>
    <w:tmpl w:val="0000005D"/>
    <w:name w:val="WW8Num98"/>
    <w:lvl w:ilvl="0">
      <w:start w:val="1"/>
      <w:numFmt w:val="bullet"/>
      <w:lvlText w:val=""/>
      <w:lvlJc w:val="left"/>
      <w:pPr>
        <w:tabs>
          <w:tab w:val="num" w:pos="0"/>
        </w:tabs>
        <w:ind w:left="1004" w:hanging="360"/>
      </w:pPr>
      <w:rPr>
        <w:rFonts w:ascii="Symbol" w:hAnsi="Symbol" w:cs="Symbol" w:hint="default"/>
        <w:sz w:val="20"/>
      </w:rPr>
    </w:lvl>
  </w:abstractNum>
  <w:abstractNum w:abstractNumId="93">
    <w:nsid w:val="0000005E"/>
    <w:multiLevelType w:val="singleLevel"/>
    <w:tmpl w:val="0000005E"/>
    <w:name w:val="WW8Num99"/>
    <w:lvl w:ilvl="0">
      <w:start w:val="1"/>
      <w:numFmt w:val="bullet"/>
      <w:lvlText w:val=""/>
      <w:lvlJc w:val="left"/>
      <w:pPr>
        <w:tabs>
          <w:tab w:val="num" w:pos="0"/>
        </w:tabs>
        <w:ind w:left="502" w:hanging="360"/>
      </w:pPr>
      <w:rPr>
        <w:rFonts w:ascii="Symbol" w:hAnsi="Symbol" w:cs="Symbol" w:hint="default"/>
        <w:color w:val="auto"/>
        <w:sz w:val="22"/>
        <w:szCs w:val="22"/>
        <w:shd w:val="clear" w:color="auto" w:fill="FFFF00"/>
        <w:lang w:val="ru-RU"/>
      </w:rPr>
    </w:lvl>
  </w:abstractNum>
  <w:abstractNum w:abstractNumId="94">
    <w:nsid w:val="0000005F"/>
    <w:multiLevelType w:val="singleLevel"/>
    <w:tmpl w:val="0000005F"/>
    <w:name w:val="WW8Num100"/>
    <w:lvl w:ilvl="0">
      <w:start w:val="1"/>
      <w:numFmt w:val="bullet"/>
      <w:lvlText w:val=""/>
      <w:lvlJc w:val="left"/>
      <w:pPr>
        <w:tabs>
          <w:tab w:val="num" w:pos="0"/>
        </w:tabs>
        <w:ind w:left="1260" w:hanging="360"/>
      </w:pPr>
      <w:rPr>
        <w:rFonts w:ascii="Symbol" w:hAnsi="Symbol" w:cs="Symbol" w:hint="default"/>
        <w:sz w:val="20"/>
      </w:rPr>
    </w:lvl>
  </w:abstractNum>
  <w:abstractNum w:abstractNumId="95">
    <w:nsid w:val="00000060"/>
    <w:multiLevelType w:val="singleLevel"/>
    <w:tmpl w:val="00000060"/>
    <w:name w:val="WW8Num101"/>
    <w:lvl w:ilvl="0">
      <w:start w:val="1"/>
      <w:numFmt w:val="bullet"/>
      <w:lvlText w:val=""/>
      <w:lvlJc w:val="left"/>
      <w:pPr>
        <w:tabs>
          <w:tab w:val="num" w:pos="0"/>
        </w:tabs>
        <w:ind w:left="1004" w:hanging="360"/>
      </w:pPr>
      <w:rPr>
        <w:rFonts w:ascii="Symbol" w:hAnsi="Symbol" w:cs="Symbol" w:hint="default"/>
        <w:sz w:val="20"/>
      </w:rPr>
    </w:lvl>
  </w:abstractNum>
  <w:abstractNum w:abstractNumId="96">
    <w:nsid w:val="00000061"/>
    <w:multiLevelType w:val="multilevel"/>
    <w:tmpl w:val="00000061"/>
    <w:name w:val="WW8Num103"/>
    <w:lvl w:ilvl="0">
      <w:start w:val="1"/>
      <w:numFmt w:val="bullet"/>
      <w:lvlText w:val=""/>
      <w:lvlJc w:val="left"/>
      <w:pPr>
        <w:tabs>
          <w:tab w:val="num" w:pos="-273"/>
        </w:tabs>
        <w:ind w:left="273" w:hanging="360"/>
      </w:pPr>
      <w:rPr>
        <w:rFonts w:ascii="Symbol" w:hAnsi="Symbol" w:cs="Symbol" w:hint="default"/>
      </w:rPr>
    </w:lvl>
    <w:lvl w:ilvl="1">
      <w:start w:val="1"/>
      <w:numFmt w:val="bullet"/>
      <w:lvlText w:val=""/>
      <w:lvlJc w:val="left"/>
      <w:pPr>
        <w:tabs>
          <w:tab w:val="num" w:pos="447"/>
        </w:tabs>
        <w:ind w:left="447" w:hanging="360"/>
      </w:pPr>
      <w:rPr>
        <w:rFonts w:ascii="Symbol" w:hAnsi="Symbol" w:cs="Symbol" w:hint="default"/>
        <w:color w:val="auto"/>
        <w:sz w:val="22"/>
        <w:szCs w:val="22"/>
        <w:shd w:val="clear" w:color="auto" w:fill="FFFF00"/>
        <w:lang w:val="ru-RU"/>
      </w:rPr>
    </w:lvl>
    <w:lvl w:ilvl="2">
      <w:start w:val="1"/>
      <w:numFmt w:val="bullet"/>
      <w:lvlText w:val=""/>
      <w:lvlJc w:val="left"/>
      <w:pPr>
        <w:tabs>
          <w:tab w:val="num" w:pos="1167"/>
        </w:tabs>
        <w:ind w:left="1167" w:hanging="360"/>
      </w:pPr>
      <w:rPr>
        <w:rFonts w:ascii="Wingdings" w:hAnsi="Wingdings" w:cs="Wingdings" w:hint="default"/>
      </w:rPr>
    </w:lvl>
    <w:lvl w:ilvl="3">
      <w:start w:val="1"/>
      <w:numFmt w:val="bullet"/>
      <w:lvlText w:val=""/>
      <w:lvlJc w:val="left"/>
      <w:pPr>
        <w:tabs>
          <w:tab w:val="num" w:pos="1887"/>
        </w:tabs>
        <w:ind w:left="1887" w:hanging="360"/>
      </w:pPr>
      <w:rPr>
        <w:rFonts w:ascii="Symbol" w:hAnsi="Symbol" w:cs="Symbol" w:hint="default"/>
      </w:rPr>
    </w:lvl>
    <w:lvl w:ilvl="4">
      <w:start w:val="1"/>
      <w:numFmt w:val="bullet"/>
      <w:lvlText w:val="o"/>
      <w:lvlJc w:val="left"/>
      <w:pPr>
        <w:tabs>
          <w:tab w:val="num" w:pos="2607"/>
        </w:tabs>
        <w:ind w:left="2607" w:hanging="360"/>
      </w:pPr>
      <w:rPr>
        <w:rFonts w:ascii="Courier New" w:hAnsi="Courier New" w:cs="Courier New" w:hint="default"/>
      </w:rPr>
    </w:lvl>
    <w:lvl w:ilvl="5">
      <w:start w:val="1"/>
      <w:numFmt w:val="bullet"/>
      <w:lvlText w:val=""/>
      <w:lvlJc w:val="left"/>
      <w:pPr>
        <w:tabs>
          <w:tab w:val="num" w:pos="3327"/>
        </w:tabs>
        <w:ind w:left="3327" w:hanging="360"/>
      </w:pPr>
      <w:rPr>
        <w:rFonts w:ascii="Wingdings" w:hAnsi="Wingdings" w:cs="Wingdings"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o"/>
      <w:lvlJc w:val="left"/>
      <w:pPr>
        <w:tabs>
          <w:tab w:val="num" w:pos="4767"/>
        </w:tabs>
        <w:ind w:left="4767" w:hanging="360"/>
      </w:pPr>
      <w:rPr>
        <w:rFonts w:ascii="Courier New" w:hAnsi="Courier New" w:cs="Courier New" w:hint="default"/>
      </w:rPr>
    </w:lvl>
    <w:lvl w:ilvl="8">
      <w:start w:val="1"/>
      <w:numFmt w:val="bullet"/>
      <w:lvlText w:val=""/>
      <w:lvlJc w:val="left"/>
      <w:pPr>
        <w:tabs>
          <w:tab w:val="num" w:pos="5487"/>
        </w:tabs>
        <w:ind w:left="5487" w:hanging="360"/>
      </w:pPr>
      <w:rPr>
        <w:rFonts w:ascii="Wingdings" w:hAnsi="Wingdings" w:cs="Wingdings" w:hint="default"/>
      </w:rPr>
    </w:lvl>
  </w:abstractNum>
  <w:abstractNum w:abstractNumId="97">
    <w:nsid w:val="00000062"/>
    <w:multiLevelType w:val="singleLevel"/>
    <w:tmpl w:val="00000062"/>
    <w:name w:val="WW8Num104"/>
    <w:lvl w:ilvl="0">
      <w:start w:val="1"/>
      <w:numFmt w:val="bullet"/>
      <w:lvlText w:val=""/>
      <w:lvlJc w:val="left"/>
      <w:pPr>
        <w:tabs>
          <w:tab w:val="num" w:pos="1134"/>
        </w:tabs>
        <w:ind w:left="720" w:hanging="360"/>
      </w:pPr>
      <w:rPr>
        <w:rFonts w:ascii="Symbol" w:hAnsi="Symbol" w:cs="Symbol" w:hint="default"/>
        <w:sz w:val="20"/>
      </w:rPr>
    </w:lvl>
  </w:abstractNum>
  <w:abstractNum w:abstractNumId="98">
    <w:nsid w:val="00000063"/>
    <w:multiLevelType w:val="singleLevel"/>
    <w:tmpl w:val="00000063"/>
    <w:name w:val="WW8Num105"/>
    <w:lvl w:ilvl="0">
      <w:start w:val="1"/>
      <w:numFmt w:val="bullet"/>
      <w:lvlText w:val=""/>
      <w:lvlJc w:val="left"/>
      <w:pPr>
        <w:tabs>
          <w:tab w:val="num" w:pos="0"/>
        </w:tabs>
        <w:ind w:left="1069" w:hanging="360"/>
      </w:pPr>
      <w:rPr>
        <w:rFonts w:ascii="Symbol" w:hAnsi="Symbol" w:cs="Symbol" w:hint="default"/>
      </w:rPr>
    </w:lvl>
  </w:abstractNum>
  <w:abstractNum w:abstractNumId="99">
    <w:nsid w:val="00000064"/>
    <w:multiLevelType w:val="singleLevel"/>
    <w:tmpl w:val="00000064"/>
    <w:name w:val="WW8Num106"/>
    <w:lvl w:ilvl="0">
      <w:start w:val="1"/>
      <w:numFmt w:val="bullet"/>
      <w:lvlText w:val=""/>
      <w:lvlJc w:val="left"/>
      <w:pPr>
        <w:tabs>
          <w:tab w:val="num" w:pos="1134"/>
        </w:tabs>
        <w:ind w:left="720" w:hanging="360"/>
      </w:pPr>
      <w:rPr>
        <w:rFonts w:ascii="Symbol" w:hAnsi="Symbol" w:cs="Symbol" w:hint="default"/>
        <w:sz w:val="20"/>
      </w:rPr>
    </w:lvl>
  </w:abstractNum>
  <w:abstractNum w:abstractNumId="100">
    <w:nsid w:val="00000065"/>
    <w:multiLevelType w:val="singleLevel"/>
    <w:tmpl w:val="00000065"/>
    <w:name w:val="WW8Num107"/>
    <w:lvl w:ilvl="0">
      <w:start w:val="1"/>
      <w:numFmt w:val="bullet"/>
      <w:lvlText w:val=""/>
      <w:lvlJc w:val="left"/>
      <w:pPr>
        <w:tabs>
          <w:tab w:val="num" w:pos="1134"/>
        </w:tabs>
        <w:ind w:left="720" w:hanging="360"/>
      </w:pPr>
      <w:rPr>
        <w:rFonts w:ascii="Symbol" w:hAnsi="Symbol" w:cs="Symbol" w:hint="default"/>
        <w:sz w:val="20"/>
      </w:rPr>
    </w:lvl>
  </w:abstractNum>
  <w:abstractNum w:abstractNumId="101">
    <w:nsid w:val="00000066"/>
    <w:multiLevelType w:val="singleLevel"/>
    <w:tmpl w:val="00000066"/>
    <w:name w:val="WW8Num108"/>
    <w:lvl w:ilvl="0">
      <w:start w:val="1"/>
      <w:numFmt w:val="bullet"/>
      <w:lvlText w:val=""/>
      <w:lvlJc w:val="left"/>
      <w:pPr>
        <w:tabs>
          <w:tab w:val="num" w:pos="720"/>
        </w:tabs>
        <w:ind w:left="720" w:hanging="360"/>
      </w:pPr>
      <w:rPr>
        <w:rFonts w:ascii="Symbol" w:hAnsi="Symbol" w:cs="Symbol" w:hint="default"/>
        <w:sz w:val="22"/>
        <w:szCs w:val="22"/>
        <w:shd w:val="clear" w:color="auto" w:fill="FFFF00"/>
      </w:rPr>
    </w:lvl>
  </w:abstractNum>
  <w:abstractNum w:abstractNumId="102">
    <w:nsid w:val="00000067"/>
    <w:multiLevelType w:val="singleLevel"/>
    <w:tmpl w:val="00000067"/>
    <w:name w:val="WW8Num109"/>
    <w:lvl w:ilvl="0">
      <w:start w:val="1"/>
      <w:numFmt w:val="bullet"/>
      <w:lvlText w:val=""/>
      <w:lvlJc w:val="left"/>
      <w:pPr>
        <w:tabs>
          <w:tab w:val="num" w:pos="0"/>
        </w:tabs>
        <w:ind w:left="1718" w:hanging="360"/>
      </w:pPr>
      <w:rPr>
        <w:rFonts w:ascii="Symbol" w:hAnsi="Symbol" w:cs="Symbol" w:hint="default"/>
      </w:rPr>
    </w:lvl>
  </w:abstractNum>
  <w:abstractNum w:abstractNumId="103">
    <w:nsid w:val="00000068"/>
    <w:multiLevelType w:val="singleLevel"/>
    <w:tmpl w:val="00000068"/>
    <w:name w:val="WW8Num110"/>
    <w:lvl w:ilvl="0">
      <w:start w:val="1"/>
      <w:numFmt w:val="bullet"/>
      <w:lvlText w:val=""/>
      <w:lvlJc w:val="left"/>
      <w:pPr>
        <w:tabs>
          <w:tab w:val="num" w:pos="0"/>
        </w:tabs>
        <w:ind w:left="1004" w:hanging="360"/>
      </w:pPr>
      <w:rPr>
        <w:rFonts w:ascii="Symbol" w:hAnsi="Symbol" w:cs="Symbol" w:hint="default"/>
      </w:rPr>
    </w:lvl>
  </w:abstractNum>
  <w:abstractNum w:abstractNumId="104">
    <w:nsid w:val="00000069"/>
    <w:multiLevelType w:val="singleLevel"/>
    <w:tmpl w:val="00000069"/>
    <w:name w:val="WW8Num111"/>
    <w:lvl w:ilvl="0">
      <w:start w:val="1"/>
      <w:numFmt w:val="bullet"/>
      <w:lvlText w:val=""/>
      <w:lvlJc w:val="left"/>
      <w:pPr>
        <w:tabs>
          <w:tab w:val="num" w:pos="1134"/>
        </w:tabs>
        <w:ind w:left="720" w:hanging="360"/>
      </w:pPr>
      <w:rPr>
        <w:rFonts w:ascii="Symbol" w:hAnsi="Symbol" w:cs="Symbol" w:hint="default"/>
        <w:sz w:val="22"/>
        <w:szCs w:val="22"/>
        <w:lang w:val="ru-RU"/>
      </w:rPr>
    </w:lvl>
  </w:abstractNum>
  <w:abstractNum w:abstractNumId="105">
    <w:nsid w:val="0000006A"/>
    <w:multiLevelType w:val="multilevel"/>
    <w:tmpl w:val="0000006A"/>
    <w:name w:val="WW8Num1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6">
    <w:nsid w:val="0000006B"/>
    <w:multiLevelType w:val="singleLevel"/>
    <w:tmpl w:val="0000006B"/>
    <w:name w:val="WW8Num113"/>
    <w:lvl w:ilvl="0">
      <w:start w:val="1"/>
      <w:numFmt w:val="bullet"/>
      <w:lvlText w:val=""/>
      <w:lvlJc w:val="left"/>
      <w:pPr>
        <w:tabs>
          <w:tab w:val="num" w:pos="0"/>
        </w:tabs>
        <w:ind w:left="1004" w:hanging="360"/>
      </w:pPr>
      <w:rPr>
        <w:rFonts w:ascii="Symbol" w:hAnsi="Symbol" w:cs="Symbol" w:hint="default"/>
      </w:rPr>
    </w:lvl>
  </w:abstractNum>
  <w:abstractNum w:abstractNumId="107">
    <w:nsid w:val="0000006C"/>
    <w:multiLevelType w:val="singleLevel"/>
    <w:tmpl w:val="0000006C"/>
    <w:name w:val="WW8Num114"/>
    <w:lvl w:ilvl="0">
      <w:start w:val="2"/>
      <w:numFmt w:val="bullet"/>
      <w:lvlText w:val="-"/>
      <w:lvlJc w:val="left"/>
      <w:pPr>
        <w:tabs>
          <w:tab w:val="num" w:pos="0"/>
        </w:tabs>
        <w:ind w:left="0" w:hanging="360"/>
      </w:pPr>
      <w:rPr>
        <w:rFonts w:ascii="Times New Roman" w:hAnsi="Times New Roman" w:cs="Times New Roman" w:hint="default"/>
        <w:color w:val="auto"/>
      </w:rPr>
    </w:lvl>
  </w:abstractNum>
  <w:abstractNum w:abstractNumId="108">
    <w:nsid w:val="0000006D"/>
    <w:multiLevelType w:val="singleLevel"/>
    <w:tmpl w:val="0000006D"/>
    <w:name w:val="WW8Num115"/>
    <w:lvl w:ilvl="0">
      <w:start w:val="1"/>
      <w:numFmt w:val="bullet"/>
      <w:lvlText w:val=""/>
      <w:lvlJc w:val="left"/>
      <w:pPr>
        <w:tabs>
          <w:tab w:val="num" w:pos="0"/>
        </w:tabs>
        <w:ind w:left="1429" w:hanging="360"/>
      </w:pPr>
      <w:rPr>
        <w:rFonts w:ascii="Symbol" w:hAnsi="Symbol" w:cs="Symbol" w:hint="default"/>
      </w:rPr>
    </w:lvl>
  </w:abstractNum>
  <w:abstractNum w:abstractNumId="109">
    <w:nsid w:val="0000006E"/>
    <w:multiLevelType w:val="singleLevel"/>
    <w:tmpl w:val="0000006E"/>
    <w:name w:val="WW8Num116"/>
    <w:lvl w:ilvl="0">
      <w:start w:val="1"/>
      <w:numFmt w:val="bullet"/>
      <w:lvlText w:val=""/>
      <w:lvlJc w:val="left"/>
      <w:pPr>
        <w:tabs>
          <w:tab w:val="num" w:pos="644"/>
        </w:tabs>
        <w:ind w:left="644" w:hanging="360"/>
      </w:pPr>
      <w:rPr>
        <w:rFonts w:ascii="Symbol" w:hAnsi="Symbol" w:cs="Symbol" w:hint="default"/>
        <w:sz w:val="22"/>
        <w:szCs w:val="22"/>
        <w:shd w:val="clear" w:color="auto" w:fill="FFFF00"/>
      </w:rPr>
    </w:lvl>
  </w:abstractNum>
  <w:abstractNum w:abstractNumId="110">
    <w:nsid w:val="0000006F"/>
    <w:multiLevelType w:val="singleLevel"/>
    <w:tmpl w:val="0000006F"/>
    <w:name w:val="WW8Num117"/>
    <w:lvl w:ilvl="0">
      <w:start w:val="1"/>
      <w:numFmt w:val="bullet"/>
      <w:lvlText w:val=""/>
      <w:lvlJc w:val="left"/>
      <w:pPr>
        <w:tabs>
          <w:tab w:val="num" w:pos="0"/>
        </w:tabs>
        <w:ind w:left="720" w:hanging="360"/>
      </w:pPr>
      <w:rPr>
        <w:rFonts w:ascii="Symbol" w:hAnsi="Symbol" w:cs="Symbol" w:hint="default"/>
      </w:rPr>
    </w:lvl>
  </w:abstractNum>
  <w:abstractNum w:abstractNumId="111">
    <w:nsid w:val="00000070"/>
    <w:multiLevelType w:val="singleLevel"/>
    <w:tmpl w:val="00000070"/>
    <w:name w:val="WW8Num118"/>
    <w:lvl w:ilvl="0">
      <w:start w:val="1"/>
      <w:numFmt w:val="bullet"/>
      <w:lvlText w:val=""/>
      <w:lvlJc w:val="left"/>
      <w:pPr>
        <w:tabs>
          <w:tab w:val="num" w:pos="0"/>
        </w:tabs>
        <w:ind w:left="1080" w:hanging="360"/>
      </w:pPr>
      <w:rPr>
        <w:rFonts w:ascii="Symbol" w:hAnsi="Symbol" w:cs="Symbol" w:hint="default"/>
        <w:sz w:val="22"/>
        <w:szCs w:val="22"/>
        <w:shd w:val="clear" w:color="auto" w:fill="FFFFFF"/>
      </w:rPr>
    </w:lvl>
  </w:abstractNum>
  <w:abstractNum w:abstractNumId="112">
    <w:nsid w:val="00000071"/>
    <w:multiLevelType w:val="singleLevel"/>
    <w:tmpl w:val="00000071"/>
    <w:name w:val="WW8Num119"/>
    <w:lvl w:ilvl="0">
      <w:start w:val="1"/>
      <w:numFmt w:val="bullet"/>
      <w:lvlText w:val=""/>
      <w:lvlJc w:val="left"/>
      <w:pPr>
        <w:tabs>
          <w:tab w:val="num" w:pos="0"/>
        </w:tabs>
        <w:ind w:left="720" w:hanging="360"/>
      </w:pPr>
      <w:rPr>
        <w:rFonts w:ascii="Symbol" w:hAnsi="Symbol" w:cs="Symbol" w:hint="default"/>
      </w:rPr>
    </w:lvl>
  </w:abstractNum>
  <w:abstractNum w:abstractNumId="113">
    <w:nsid w:val="00000072"/>
    <w:multiLevelType w:val="singleLevel"/>
    <w:tmpl w:val="00000072"/>
    <w:name w:val="WW8Num120"/>
    <w:lvl w:ilvl="0">
      <w:start w:val="1"/>
      <w:numFmt w:val="bullet"/>
      <w:lvlText w:val=""/>
      <w:lvlJc w:val="left"/>
      <w:pPr>
        <w:tabs>
          <w:tab w:val="num" w:pos="0"/>
        </w:tabs>
        <w:ind w:left="720" w:hanging="360"/>
      </w:pPr>
      <w:rPr>
        <w:rFonts w:ascii="Symbol" w:hAnsi="Symbol" w:cs="Symbol" w:hint="default"/>
        <w:sz w:val="20"/>
      </w:rPr>
    </w:lvl>
  </w:abstractNum>
  <w:abstractNum w:abstractNumId="114">
    <w:nsid w:val="00000073"/>
    <w:multiLevelType w:val="singleLevel"/>
    <w:tmpl w:val="00000073"/>
    <w:name w:val="WW8Num121"/>
    <w:lvl w:ilvl="0">
      <w:start w:val="1"/>
      <w:numFmt w:val="bullet"/>
      <w:lvlText w:val=""/>
      <w:lvlJc w:val="left"/>
      <w:pPr>
        <w:tabs>
          <w:tab w:val="num" w:pos="0"/>
        </w:tabs>
        <w:ind w:left="1069" w:hanging="360"/>
      </w:pPr>
      <w:rPr>
        <w:rFonts w:ascii="Symbol" w:hAnsi="Symbol" w:cs="Symbol" w:hint="default"/>
      </w:rPr>
    </w:lvl>
  </w:abstractNum>
  <w:abstractNum w:abstractNumId="115">
    <w:nsid w:val="00000074"/>
    <w:multiLevelType w:val="singleLevel"/>
    <w:tmpl w:val="00000074"/>
    <w:name w:val="WW8Num122"/>
    <w:lvl w:ilvl="0">
      <w:start w:val="1"/>
      <w:numFmt w:val="bullet"/>
      <w:lvlText w:val=""/>
      <w:lvlJc w:val="left"/>
      <w:pPr>
        <w:tabs>
          <w:tab w:val="num" w:pos="0"/>
        </w:tabs>
        <w:ind w:left="720" w:hanging="360"/>
      </w:pPr>
      <w:rPr>
        <w:rFonts w:ascii="Symbol" w:hAnsi="Symbol" w:cs="Symbol" w:hint="default"/>
      </w:rPr>
    </w:lvl>
  </w:abstractNum>
  <w:abstractNum w:abstractNumId="116">
    <w:nsid w:val="00000075"/>
    <w:multiLevelType w:val="singleLevel"/>
    <w:tmpl w:val="00000075"/>
    <w:name w:val="WW8Num123"/>
    <w:lvl w:ilvl="0">
      <w:start w:val="1"/>
      <w:numFmt w:val="decimal"/>
      <w:lvlText w:val="%1."/>
      <w:lvlJc w:val="left"/>
      <w:pPr>
        <w:tabs>
          <w:tab w:val="num" w:pos="0"/>
        </w:tabs>
        <w:ind w:left="644" w:hanging="360"/>
      </w:pPr>
      <w:rPr>
        <w:rFonts w:hint="default"/>
      </w:rPr>
    </w:lvl>
  </w:abstractNum>
  <w:abstractNum w:abstractNumId="117">
    <w:nsid w:val="00000076"/>
    <w:multiLevelType w:val="singleLevel"/>
    <w:tmpl w:val="00000076"/>
    <w:name w:val="WW8Num124"/>
    <w:lvl w:ilvl="0">
      <w:start w:val="1"/>
      <w:numFmt w:val="bullet"/>
      <w:lvlText w:val=""/>
      <w:lvlJc w:val="left"/>
      <w:pPr>
        <w:tabs>
          <w:tab w:val="num" w:pos="-273"/>
        </w:tabs>
        <w:ind w:left="273" w:hanging="360"/>
      </w:pPr>
      <w:rPr>
        <w:rFonts w:ascii="Symbol" w:hAnsi="Symbol" w:cs="Symbol" w:hint="default"/>
        <w:color w:val="auto"/>
        <w:sz w:val="22"/>
        <w:szCs w:val="22"/>
        <w:shd w:val="clear" w:color="auto" w:fill="FFFF00"/>
        <w:lang w:val="ru-RU"/>
      </w:rPr>
    </w:lvl>
  </w:abstractNum>
  <w:abstractNum w:abstractNumId="118">
    <w:nsid w:val="00000077"/>
    <w:multiLevelType w:val="singleLevel"/>
    <w:tmpl w:val="00000077"/>
    <w:name w:val="WW8Num125"/>
    <w:lvl w:ilvl="0">
      <w:start w:val="1"/>
      <w:numFmt w:val="bullet"/>
      <w:lvlText w:val=""/>
      <w:lvlJc w:val="left"/>
      <w:pPr>
        <w:tabs>
          <w:tab w:val="num" w:pos="360"/>
        </w:tabs>
        <w:ind w:left="360" w:hanging="360"/>
      </w:pPr>
      <w:rPr>
        <w:rFonts w:ascii="Symbol" w:hAnsi="Symbol" w:cs="Symbol" w:hint="default"/>
        <w:color w:val="auto"/>
        <w:sz w:val="22"/>
        <w:szCs w:val="22"/>
        <w:shd w:val="clear" w:color="auto" w:fill="FFFF00"/>
        <w:lang w:val="ru-RU"/>
      </w:rPr>
    </w:lvl>
  </w:abstractNum>
  <w:abstractNum w:abstractNumId="119">
    <w:nsid w:val="00000078"/>
    <w:multiLevelType w:val="singleLevel"/>
    <w:tmpl w:val="00000078"/>
    <w:name w:val="WW8Num126"/>
    <w:lvl w:ilvl="0">
      <w:start w:val="1"/>
      <w:numFmt w:val="bullet"/>
      <w:lvlText w:val=""/>
      <w:lvlJc w:val="left"/>
      <w:pPr>
        <w:tabs>
          <w:tab w:val="num" w:pos="0"/>
        </w:tabs>
        <w:ind w:left="720" w:hanging="360"/>
      </w:pPr>
      <w:rPr>
        <w:rFonts w:ascii="Symbol" w:hAnsi="Symbol" w:cs="Symbol" w:hint="default"/>
      </w:rPr>
    </w:lvl>
  </w:abstractNum>
  <w:abstractNum w:abstractNumId="120">
    <w:nsid w:val="00000079"/>
    <w:multiLevelType w:val="multilevel"/>
    <w:tmpl w:val="00000079"/>
    <w:name w:val="WW8Num127"/>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21">
    <w:nsid w:val="0000007A"/>
    <w:multiLevelType w:val="singleLevel"/>
    <w:tmpl w:val="0000007A"/>
    <w:name w:val="WW8Num128"/>
    <w:lvl w:ilvl="0">
      <w:start w:val="1"/>
      <w:numFmt w:val="bullet"/>
      <w:lvlText w:val=""/>
      <w:lvlJc w:val="left"/>
      <w:pPr>
        <w:tabs>
          <w:tab w:val="num" w:pos="0"/>
        </w:tabs>
        <w:ind w:left="720" w:hanging="360"/>
      </w:pPr>
      <w:rPr>
        <w:rFonts w:ascii="Symbol" w:hAnsi="Symbol" w:cs="Symbol" w:hint="default"/>
      </w:rPr>
    </w:lvl>
  </w:abstractNum>
  <w:abstractNum w:abstractNumId="122">
    <w:nsid w:val="0000007B"/>
    <w:multiLevelType w:val="singleLevel"/>
    <w:tmpl w:val="0000007B"/>
    <w:name w:val="WW8Num129"/>
    <w:lvl w:ilvl="0">
      <w:start w:val="1"/>
      <w:numFmt w:val="bullet"/>
      <w:lvlText w:val=""/>
      <w:lvlJc w:val="left"/>
      <w:pPr>
        <w:tabs>
          <w:tab w:val="num" w:pos="0"/>
        </w:tabs>
        <w:ind w:left="1440" w:hanging="360"/>
      </w:pPr>
      <w:rPr>
        <w:rFonts w:ascii="Symbol" w:hAnsi="Symbol" w:cs="Symbol" w:hint="default"/>
      </w:rPr>
    </w:lvl>
  </w:abstractNum>
  <w:abstractNum w:abstractNumId="123">
    <w:nsid w:val="0000007C"/>
    <w:multiLevelType w:val="singleLevel"/>
    <w:tmpl w:val="0000007C"/>
    <w:name w:val="WW8Num130"/>
    <w:lvl w:ilvl="0">
      <w:start w:val="1"/>
      <w:numFmt w:val="decimal"/>
      <w:lvlText w:val="%1."/>
      <w:lvlJc w:val="left"/>
      <w:pPr>
        <w:tabs>
          <w:tab w:val="num" w:pos="0"/>
        </w:tabs>
        <w:ind w:left="720" w:hanging="360"/>
      </w:pPr>
      <w:rPr>
        <w:rFonts w:cs="Times New Roman" w:hint="default"/>
      </w:rPr>
    </w:lvl>
  </w:abstractNum>
  <w:abstractNum w:abstractNumId="124">
    <w:nsid w:val="0000007D"/>
    <w:multiLevelType w:val="singleLevel"/>
    <w:tmpl w:val="0000007D"/>
    <w:name w:val="WW8Num131"/>
    <w:lvl w:ilvl="0">
      <w:start w:val="1"/>
      <w:numFmt w:val="bullet"/>
      <w:lvlText w:val=""/>
      <w:lvlJc w:val="left"/>
      <w:pPr>
        <w:tabs>
          <w:tab w:val="num" w:pos="0"/>
        </w:tabs>
        <w:ind w:left="1440" w:hanging="360"/>
      </w:pPr>
      <w:rPr>
        <w:rFonts w:ascii="Symbol" w:hAnsi="Symbol" w:cs="Symbol" w:hint="default"/>
      </w:rPr>
    </w:lvl>
  </w:abstractNum>
  <w:abstractNum w:abstractNumId="125">
    <w:nsid w:val="0000007E"/>
    <w:multiLevelType w:val="singleLevel"/>
    <w:tmpl w:val="0000007E"/>
    <w:name w:val="WW8Num132"/>
    <w:lvl w:ilvl="0">
      <w:start w:val="1"/>
      <w:numFmt w:val="bullet"/>
      <w:lvlText w:val=""/>
      <w:lvlJc w:val="left"/>
      <w:pPr>
        <w:tabs>
          <w:tab w:val="num" w:pos="0"/>
        </w:tabs>
        <w:ind w:left="1485" w:hanging="360"/>
      </w:pPr>
      <w:rPr>
        <w:rFonts w:ascii="Symbol" w:hAnsi="Symbol" w:cs="Symbol" w:hint="default"/>
      </w:rPr>
    </w:lvl>
  </w:abstractNum>
  <w:abstractNum w:abstractNumId="126">
    <w:nsid w:val="0000007F"/>
    <w:multiLevelType w:val="singleLevel"/>
    <w:tmpl w:val="0000007F"/>
    <w:name w:val="WW8Num133"/>
    <w:lvl w:ilvl="0">
      <w:start w:val="1"/>
      <w:numFmt w:val="bullet"/>
      <w:lvlText w:val=""/>
      <w:lvlJc w:val="left"/>
      <w:pPr>
        <w:tabs>
          <w:tab w:val="num" w:pos="0"/>
        </w:tabs>
        <w:ind w:left="1004" w:hanging="360"/>
      </w:pPr>
      <w:rPr>
        <w:rFonts w:ascii="Symbol" w:hAnsi="Symbol" w:cs="Symbol" w:hint="default"/>
        <w:sz w:val="20"/>
      </w:rPr>
    </w:lvl>
  </w:abstractNum>
  <w:abstractNum w:abstractNumId="127">
    <w:nsid w:val="00000080"/>
    <w:multiLevelType w:val="singleLevel"/>
    <w:tmpl w:val="00000080"/>
    <w:name w:val="WW8Num134"/>
    <w:lvl w:ilvl="0">
      <w:start w:val="1"/>
      <w:numFmt w:val="bullet"/>
      <w:lvlText w:val=""/>
      <w:lvlJc w:val="left"/>
      <w:pPr>
        <w:tabs>
          <w:tab w:val="num" w:pos="8441"/>
        </w:tabs>
        <w:ind w:left="8441" w:hanging="360"/>
      </w:pPr>
      <w:rPr>
        <w:rFonts w:ascii="Symbol" w:hAnsi="Symbol" w:cs="Symbol" w:hint="default"/>
        <w:color w:val="auto"/>
        <w:spacing w:val="-5"/>
        <w:sz w:val="22"/>
        <w:szCs w:val="22"/>
        <w:shd w:val="clear" w:color="auto" w:fill="FFFF00"/>
        <w:lang w:val="ru-RU"/>
      </w:rPr>
    </w:lvl>
  </w:abstractNum>
  <w:abstractNum w:abstractNumId="128">
    <w:nsid w:val="00000081"/>
    <w:multiLevelType w:val="singleLevel"/>
    <w:tmpl w:val="00000081"/>
    <w:name w:val="WW8Num135"/>
    <w:lvl w:ilvl="0">
      <w:start w:val="1"/>
      <w:numFmt w:val="bullet"/>
      <w:lvlText w:val=""/>
      <w:lvlJc w:val="left"/>
      <w:pPr>
        <w:tabs>
          <w:tab w:val="num" w:pos="0"/>
        </w:tabs>
        <w:ind w:left="1429" w:hanging="360"/>
      </w:pPr>
      <w:rPr>
        <w:rFonts w:ascii="Symbol" w:hAnsi="Symbol" w:cs="Symbol" w:hint="default"/>
        <w:color w:val="auto"/>
        <w:sz w:val="22"/>
        <w:szCs w:val="22"/>
        <w:lang w:val="ru-RU"/>
      </w:rPr>
    </w:lvl>
  </w:abstractNum>
  <w:abstractNum w:abstractNumId="129">
    <w:nsid w:val="00000082"/>
    <w:multiLevelType w:val="singleLevel"/>
    <w:tmpl w:val="00000082"/>
    <w:name w:val="WW8Num136"/>
    <w:lvl w:ilvl="0">
      <w:start w:val="1"/>
      <w:numFmt w:val="bullet"/>
      <w:lvlText w:val=""/>
      <w:lvlJc w:val="left"/>
      <w:pPr>
        <w:tabs>
          <w:tab w:val="num" w:pos="1134"/>
        </w:tabs>
        <w:ind w:left="1429" w:hanging="360"/>
      </w:pPr>
      <w:rPr>
        <w:rFonts w:ascii="Symbol" w:hAnsi="Symbol" w:cs="Symbol" w:hint="default"/>
      </w:rPr>
    </w:lvl>
  </w:abstractNum>
  <w:abstractNum w:abstractNumId="130">
    <w:nsid w:val="00000083"/>
    <w:multiLevelType w:val="singleLevel"/>
    <w:tmpl w:val="00000083"/>
    <w:name w:val="WW8Num137"/>
    <w:lvl w:ilvl="0">
      <w:start w:val="1"/>
      <w:numFmt w:val="bullet"/>
      <w:lvlText w:val=""/>
      <w:lvlJc w:val="left"/>
      <w:pPr>
        <w:tabs>
          <w:tab w:val="num" w:pos="0"/>
        </w:tabs>
        <w:ind w:left="1004" w:hanging="360"/>
      </w:pPr>
      <w:rPr>
        <w:rFonts w:ascii="Symbol" w:hAnsi="Symbol" w:cs="Symbol" w:hint="default"/>
        <w:sz w:val="20"/>
      </w:rPr>
    </w:lvl>
  </w:abstractNum>
  <w:abstractNum w:abstractNumId="131">
    <w:nsid w:val="00000084"/>
    <w:multiLevelType w:val="singleLevel"/>
    <w:tmpl w:val="00000084"/>
    <w:name w:val="WW8Num138"/>
    <w:lvl w:ilvl="0">
      <w:start w:val="1"/>
      <w:numFmt w:val="bullet"/>
      <w:lvlText w:val=""/>
      <w:lvlJc w:val="left"/>
      <w:pPr>
        <w:tabs>
          <w:tab w:val="num" w:pos="1134"/>
        </w:tabs>
        <w:ind w:left="720" w:hanging="360"/>
      </w:pPr>
      <w:rPr>
        <w:rFonts w:ascii="Symbol" w:hAnsi="Symbol" w:cs="Symbol" w:hint="default"/>
        <w:sz w:val="20"/>
      </w:rPr>
    </w:lvl>
  </w:abstractNum>
  <w:abstractNum w:abstractNumId="132">
    <w:nsid w:val="00000085"/>
    <w:multiLevelType w:val="singleLevel"/>
    <w:tmpl w:val="00000085"/>
    <w:name w:val="WW8Num139"/>
    <w:lvl w:ilvl="0">
      <w:start w:val="1"/>
      <w:numFmt w:val="bullet"/>
      <w:lvlText w:val=""/>
      <w:lvlJc w:val="left"/>
      <w:pPr>
        <w:tabs>
          <w:tab w:val="num" w:pos="0"/>
        </w:tabs>
        <w:ind w:left="1429" w:hanging="360"/>
      </w:pPr>
      <w:rPr>
        <w:rFonts w:ascii="Symbol" w:hAnsi="Symbol" w:cs="Symbol" w:hint="default"/>
        <w:sz w:val="22"/>
        <w:szCs w:val="22"/>
        <w:lang w:val="ru-RU"/>
      </w:rPr>
    </w:lvl>
  </w:abstractNum>
  <w:abstractNum w:abstractNumId="133">
    <w:nsid w:val="291E186E"/>
    <w:multiLevelType w:val="hybridMultilevel"/>
    <w:tmpl w:val="DFD4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4F42083"/>
    <w:multiLevelType w:val="hybridMultilevel"/>
    <w:tmpl w:val="FF42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A785FB6"/>
    <w:multiLevelType w:val="hybridMultilevel"/>
    <w:tmpl w:val="D0CE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E6B2AD2"/>
    <w:multiLevelType w:val="hybridMultilevel"/>
    <w:tmpl w:val="D580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F6E65E8"/>
    <w:multiLevelType w:val="hybridMultilevel"/>
    <w:tmpl w:val="844CC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1"/>
  </w:num>
  <w:num w:numId="5">
    <w:abstractNumId w:val="20"/>
  </w:num>
  <w:num w:numId="6">
    <w:abstractNumId w:val="22"/>
  </w:num>
  <w:num w:numId="7">
    <w:abstractNumId w:val="24"/>
  </w:num>
  <w:num w:numId="8">
    <w:abstractNumId w:val="25"/>
  </w:num>
  <w:num w:numId="9">
    <w:abstractNumId w:val="28"/>
  </w:num>
  <w:num w:numId="10">
    <w:abstractNumId w:val="30"/>
  </w:num>
  <w:num w:numId="11">
    <w:abstractNumId w:val="32"/>
  </w:num>
  <w:num w:numId="12">
    <w:abstractNumId w:val="33"/>
  </w:num>
  <w:num w:numId="13">
    <w:abstractNumId w:val="38"/>
  </w:num>
  <w:num w:numId="14">
    <w:abstractNumId w:val="42"/>
  </w:num>
  <w:num w:numId="15">
    <w:abstractNumId w:val="45"/>
  </w:num>
  <w:num w:numId="16">
    <w:abstractNumId w:val="48"/>
  </w:num>
  <w:num w:numId="17">
    <w:abstractNumId w:val="49"/>
  </w:num>
  <w:num w:numId="18">
    <w:abstractNumId w:val="55"/>
  </w:num>
  <w:num w:numId="19">
    <w:abstractNumId w:val="56"/>
  </w:num>
  <w:num w:numId="20">
    <w:abstractNumId w:val="58"/>
  </w:num>
  <w:num w:numId="21">
    <w:abstractNumId w:val="63"/>
  </w:num>
  <w:num w:numId="22">
    <w:abstractNumId w:val="66"/>
  </w:num>
  <w:num w:numId="23">
    <w:abstractNumId w:val="71"/>
  </w:num>
  <w:num w:numId="24">
    <w:abstractNumId w:val="72"/>
  </w:num>
  <w:num w:numId="25">
    <w:abstractNumId w:val="77"/>
  </w:num>
  <w:num w:numId="26">
    <w:abstractNumId w:val="83"/>
  </w:num>
  <w:num w:numId="27">
    <w:abstractNumId w:val="87"/>
  </w:num>
  <w:num w:numId="28">
    <w:abstractNumId w:val="88"/>
  </w:num>
  <w:num w:numId="29">
    <w:abstractNumId w:val="89"/>
  </w:num>
  <w:num w:numId="30">
    <w:abstractNumId w:val="91"/>
  </w:num>
  <w:num w:numId="31">
    <w:abstractNumId w:val="94"/>
  </w:num>
  <w:num w:numId="32">
    <w:abstractNumId w:val="97"/>
  </w:num>
  <w:num w:numId="33">
    <w:abstractNumId w:val="99"/>
  </w:num>
  <w:num w:numId="34">
    <w:abstractNumId w:val="100"/>
  </w:num>
  <w:num w:numId="35">
    <w:abstractNumId w:val="102"/>
  </w:num>
  <w:num w:numId="36">
    <w:abstractNumId w:val="104"/>
  </w:num>
  <w:num w:numId="37">
    <w:abstractNumId w:val="105"/>
  </w:num>
  <w:num w:numId="38">
    <w:abstractNumId w:val="108"/>
  </w:num>
  <w:num w:numId="39">
    <w:abstractNumId w:val="110"/>
  </w:num>
  <w:num w:numId="40">
    <w:abstractNumId w:val="111"/>
  </w:num>
  <w:num w:numId="41">
    <w:abstractNumId w:val="112"/>
  </w:num>
  <w:num w:numId="42">
    <w:abstractNumId w:val="113"/>
  </w:num>
  <w:num w:numId="43">
    <w:abstractNumId w:val="122"/>
  </w:num>
  <w:num w:numId="44">
    <w:abstractNumId w:val="124"/>
  </w:num>
  <w:num w:numId="45">
    <w:abstractNumId w:val="125"/>
  </w:num>
  <w:num w:numId="46">
    <w:abstractNumId w:val="128"/>
  </w:num>
  <w:num w:numId="47">
    <w:abstractNumId w:val="129"/>
  </w:num>
  <w:num w:numId="48">
    <w:abstractNumId w:val="130"/>
  </w:num>
  <w:num w:numId="49">
    <w:abstractNumId w:val="131"/>
  </w:num>
  <w:num w:numId="50">
    <w:abstractNumId w:val="132"/>
  </w:num>
  <w:num w:numId="51">
    <w:abstractNumId w:val="135"/>
  </w:num>
  <w:num w:numId="52">
    <w:abstractNumId w:val="134"/>
  </w:num>
  <w:num w:numId="53">
    <w:abstractNumId w:val="133"/>
  </w:num>
  <w:num w:numId="54">
    <w:abstractNumId w:val="137"/>
  </w:num>
  <w:num w:numId="55">
    <w:abstractNumId w:val="136"/>
  </w:num>
  <w:num w:numId="56">
    <w:abstractNumId w:val="13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hideGrammaticalErrors/>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77ACA"/>
    <w:rsid w:val="00001AF0"/>
    <w:rsid w:val="00033C31"/>
    <w:rsid w:val="00034123"/>
    <w:rsid w:val="00037067"/>
    <w:rsid w:val="00071905"/>
    <w:rsid w:val="000D5BD7"/>
    <w:rsid w:val="000F2E4E"/>
    <w:rsid w:val="000F6AE2"/>
    <w:rsid w:val="00163403"/>
    <w:rsid w:val="00165E9E"/>
    <w:rsid w:val="0019247C"/>
    <w:rsid w:val="001D1041"/>
    <w:rsid w:val="001D232F"/>
    <w:rsid w:val="0022532A"/>
    <w:rsid w:val="00243DD3"/>
    <w:rsid w:val="00253E9C"/>
    <w:rsid w:val="002F0DBF"/>
    <w:rsid w:val="002F41AB"/>
    <w:rsid w:val="00322F74"/>
    <w:rsid w:val="00333495"/>
    <w:rsid w:val="003573B2"/>
    <w:rsid w:val="00394ABF"/>
    <w:rsid w:val="003D03CF"/>
    <w:rsid w:val="003D6296"/>
    <w:rsid w:val="004060EB"/>
    <w:rsid w:val="0041142B"/>
    <w:rsid w:val="0043306B"/>
    <w:rsid w:val="00463B12"/>
    <w:rsid w:val="00471189"/>
    <w:rsid w:val="00484E1A"/>
    <w:rsid w:val="004C54FE"/>
    <w:rsid w:val="00536D4C"/>
    <w:rsid w:val="00595B3E"/>
    <w:rsid w:val="005D64AD"/>
    <w:rsid w:val="00613A5E"/>
    <w:rsid w:val="006644FE"/>
    <w:rsid w:val="0068063C"/>
    <w:rsid w:val="006A7313"/>
    <w:rsid w:val="006C1A2F"/>
    <w:rsid w:val="0071274D"/>
    <w:rsid w:val="00755BBA"/>
    <w:rsid w:val="00776B80"/>
    <w:rsid w:val="007A494B"/>
    <w:rsid w:val="007C05C6"/>
    <w:rsid w:val="007E451C"/>
    <w:rsid w:val="00804959"/>
    <w:rsid w:val="0081244D"/>
    <w:rsid w:val="00840040"/>
    <w:rsid w:val="008511D8"/>
    <w:rsid w:val="008939B1"/>
    <w:rsid w:val="008F1AC1"/>
    <w:rsid w:val="008F2EFA"/>
    <w:rsid w:val="008F7CAE"/>
    <w:rsid w:val="00934A1B"/>
    <w:rsid w:val="00950986"/>
    <w:rsid w:val="0099012F"/>
    <w:rsid w:val="009C4323"/>
    <w:rsid w:val="009E329E"/>
    <w:rsid w:val="00A00439"/>
    <w:rsid w:val="00A16DCB"/>
    <w:rsid w:val="00A20338"/>
    <w:rsid w:val="00A33937"/>
    <w:rsid w:val="00A4048F"/>
    <w:rsid w:val="00AB2B1A"/>
    <w:rsid w:val="00AB4846"/>
    <w:rsid w:val="00AB4BB0"/>
    <w:rsid w:val="00B42D34"/>
    <w:rsid w:val="00B767F2"/>
    <w:rsid w:val="00BC4855"/>
    <w:rsid w:val="00C36E06"/>
    <w:rsid w:val="00C51F0E"/>
    <w:rsid w:val="00C77ACA"/>
    <w:rsid w:val="00CA137E"/>
    <w:rsid w:val="00CD21C7"/>
    <w:rsid w:val="00CD5DE8"/>
    <w:rsid w:val="00CF09AC"/>
    <w:rsid w:val="00D02B59"/>
    <w:rsid w:val="00D06B9A"/>
    <w:rsid w:val="00D14EB7"/>
    <w:rsid w:val="00D166A0"/>
    <w:rsid w:val="00D30DEC"/>
    <w:rsid w:val="00D43C53"/>
    <w:rsid w:val="00D8716B"/>
    <w:rsid w:val="00DA5407"/>
    <w:rsid w:val="00DB7D11"/>
    <w:rsid w:val="00DC28B9"/>
    <w:rsid w:val="00DC417E"/>
    <w:rsid w:val="00DD5A69"/>
    <w:rsid w:val="00E22FFB"/>
    <w:rsid w:val="00E24058"/>
    <w:rsid w:val="00E26B62"/>
    <w:rsid w:val="00E640C2"/>
    <w:rsid w:val="00EB0536"/>
    <w:rsid w:val="00F50B6B"/>
    <w:rsid w:val="00F810D1"/>
    <w:rsid w:val="00F9017D"/>
    <w:rsid w:val="00FA4C65"/>
    <w:rsid w:val="00FB03CE"/>
    <w:rsid w:val="00FB3BEA"/>
    <w:rsid w:val="00FD75A6"/>
    <w:rsid w:val="00FE3DBD"/>
    <w:rsid w:val="00FF3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olor w:val="000000"/>
      <w:sz w:val="24"/>
      <w:szCs w:val="24"/>
      <w:lang w:eastAsia="ar-SA"/>
    </w:rPr>
  </w:style>
  <w:style w:type="paragraph" w:styleId="1">
    <w:name w:val="heading 1"/>
    <w:basedOn w:val="a0"/>
    <w:next w:val="a1"/>
    <w:qFormat/>
    <w:pPr>
      <w:numPr>
        <w:numId w:val="1"/>
      </w:numPr>
      <w:tabs>
        <w:tab w:val="left" w:pos="0"/>
      </w:tabs>
      <w:outlineLvl w:val="0"/>
    </w:pPr>
    <w:rPr>
      <w:rFonts w:ascii="Times New Roman" w:eastAsia="Arial Unicode MS" w:hAnsi="Times New Roman" w:cs="Times New Roman"/>
      <w:b/>
      <w:bCs/>
      <w:sz w:val="48"/>
      <w:szCs w:val="48"/>
    </w:rPr>
  </w:style>
  <w:style w:type="paragraph" w:styleId="2">
    <w:name w:val="heading 2"/>
    <w:basedOn w:val="a"/>
    <w:next w:val="a"/>
    <w:qFormat/>
    <w:pPr>
      <w:keepNext/>
      <w:numPr>
        <w:ilvl w:val="1"/>
        <w:numId w:val="1"/>
      </w:numPr>
      <w:tabs>
        <w:tab w:val="left" w:pos="0"/>
      </w:tabs>
      <w:jc w:val="center"/>
      <w:outlineLvl w:val="1"/>
    </w:pPr>
    <w:rPr>
      <w:sz w:val="44"/>
      <w:szCs w:val="20"/>
    </w:rPr>
  </w:style>
  <w:style w:type="paragraph" w:styleId="3">
    <w:name w:val="heading 3"/>
    <w:basedOn w:val="a"/>
    <w:next w:val="a"/>
    <w:qFormat/>
    <w:pPr>
      <w:keepNext/>
      <w:keepLines/>
      <w:numPr>
        <w:ilvl w:val="2"/>
        <w:numId w:val="1"/>
      </w:numPr>
      <w:tabs>
        <w:tab w:val="left" w:pos="0"/>
      </w:tabs>
      <w:spacing w:before="200"/>
      <w:outlineLvl w:val="2"/>
    </w:pPr>
    <w:rPr>
      <w:rFonts w:ascii="Cambria" w:hAnsi="Cambria" w:cs="Cambria"/>
      <w:b/>
      <w:bCs/>
      <w:color w:val="4F81BD"/>
      <w:sz w:val="20"/>
      <w:szCs w:val="20"/>
    </w:rPr>
  </w:style>
  <w:style w:type="paragraph" w:styleId="4">
    <w:name w:val="heading 4"/>
    <w:basedOn w:val="a"/>
    <w:next w:val="a"/>
    <w:qFormat/>
    <w:pPr>
      <w:keepNext/>
      <w:numPr>
        <w:ilvl w:val="3"/>
        <w:numId w:val="1"/>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rPr>
  </w:style>
  <w:style w:type="character" w:customStyle="1" w:styleId="WW8Num5z0">
    <w:name w:val="WW8Num5z0"/>
    <w:rPr>
      <w:rFonts w:ascii="Symbol" w:hAnsi="Symbol" w:cs="Symbol" w:hint="default"/>
      <w:color w:val="auto"/>
      <w:sz w:val="20"/>
      <w:szCs w:val="22"/>
      <w:shd w:val="clear" w:color="auto" w:fill="FFFF00"/>
      <w:lang w:val="ru-RU"/>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sz w:val="20"/>
      <w:szCs w:val="22"/>
      <w:shd w:val="clear" w:color="auto" w:fill="FFFF0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hAnsi="Times New Roman" w:cs="Times New Roman"/>
      <w:color w:val="auto"/>
      <w:sz w:val="22"/>
      <w:szCs w:val="22"/>
      <w:shd w:val="clear" w:color="auto" w:fill="00FFFF"/>
      <w:lang w:val="ru-RU"/>
    </w:rPr>
  </w:style>
  <w:style w:type="character" w:customStyle="1" w:styleId="WW8Num10z1">
    <w:name w:val="WW8Num10z1"/>
    <w:rPr>
      <w:rFont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hint="default"/>
      <w:color w:val="auto"/>
      <w:sz w:val="20"/>
      <w:szCs w:val="22"/>
      <w:lang w:val="ru-RU"/>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auto"/>
      <w:sz w:val="22"/>
      <w:szCs w:val="22"/>
      <w:shd w:val="clear" w:color="auto" w:fill="FFFF00"/>
      <w:lang w:val="ru-RU"/>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4">
    <w:name w:val="WW8Num18z4"/>
    <w:rPr>
      <w:rFonts w:ascii="Courier New" w:hAnsi="Courier New" w:cs="Courier New"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Times New Roman" w:eastAsia="Lucida Sans Unicode" w:hAnsi="Times New Roman" w:cs="Times New Roman" w:hint="default"/>
    </w:rPr>
  </w:style>
  <w:style w:type="character" w:customStyle="1" w:styleId="WW8Num24z1">
    <w:name w:val="WW8Num24z1"/>
    <w:rPr>
      <w:rFonts w:ascii="Symbol" w:hAnsi="Symbol" w:cs="Symbol" w:hint="default"/>
      <w:sz w:val="22"/>
      <w:szCs w:val="22"/>
      <w:shd w:val="clear" w:color="auto" w:fill="FFFF00"/>
      <w:lang w:val="ru-RU"/>
    </w:rPr>
  </w:style>
  <w:style w:type="character" w:customStyle="1" w:styleId="WW8Num24z2">
    <w:name w:val="WW8Num24z2"/>
    <w:rPr>
      <w:rFonts w:ascii="Wingdings" w:hAnsi="Wingdings" w:cs="Wingdings"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Symbol" w:hAnsi="Symbol" w:cs="Symbol" w:hint="default"/>
      <w:color w:val="auto"/>
      <w:sz w:val="22"/>
      <w:szCs w:val="22"/>
      <w:lang w:val="ru-RU"/>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color w:val="auto"/>
      <w:sz w:val="20"/>
      <w:szCs w:val="22"/>
      <w:shd w:val="clear" w:color="auto" w:fill="FFFF00"/>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Times New Roman" w:hAnsi="Times New Roman" w:cs="Times New Roman" w:hint="default"/>
      <w:sz w:val="20"/>
      <w:szCs w:val="20"/>
    </w:rPr>
  </w:style>
  <w:style w:type="character" w:customStyle="1" w:styleId="WW8Num28z1">
    <w:name w:val="WW8Num28z1"/>
    <w:rPr>
      <w:rFonts w:cs="Times New Roman"/>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sz w:val="22"/>
      <w:szCs w:val="22"/>
      <w:shd w:val="clear" w:color="auto" w:fill="FFFF00"/>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Calibri" w:hAnsi="Calibri" w:cs="Calibri" w:hint="default"/>
      <w:lang w:val="ru-RU"/>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sz w:val="20"/>
    </w:rPr>
  </w:style>
  <w:style w:type="character" w:customStyle="1" w:styleId="WW8Num35z1">
    <w:name w:val="WW8Num35z1"/>
    <w:rPr>
      <w:rFonts w:ascii="Courier New" w:hAnsi="Courier New" w:cs="Courier New" w:hint="default"/>
      <w:sz w:val="20"/>
    </w:rPr>
  </w:style>
  <w:style w:type="character" w:customStyle="1" w:styleId="WW8Num35z2">
    <w:name w:val="WW8Num35z2"/>
    <w:rPr>
      <w:rFonts w:ascii="Wingdings" w:hAnsi="Wingdings" w:cs="Wingdings" w:hint="default"/>
      <w:sz w:val="20"/>
    </w:rPr>
  </w:style>
  <w:style w:type="character" w:customStyle="1" w:styleId="WW8Num36z0">
    <w:name w:val="WW8Num36z0"/>
    <w:rPr>
      <w:rFonts w:ascii="Symbol" w:hAnsi="Symbol" w:cs="Symbol" w:hint="default"/>
      <w:color w:val="auto"/>
      <w:sz w:val="22"/>
      <w:szCs w:val="22"/>
      <w:shd w:val="clear" w:color="auto" w:fill="FFFF00"/>
      <w:lang w:val="ru-RU"/>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sz w:val="22"/>
      <w:szCs w:val="22"/>
      <w:lang w:val="ru-RU"/>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Times New Roman" w:eastAsia="Lucida Sans Unicode" w:hAnsi="Times New Roman" w:cs="Times New Roman"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color w:val="auto"/>
      <w:sz w:val="22"/>
      <w:szCs w:val="22"/>
      <w:shd w:val="clear" w:color="auto" w:fill="FFFF00"/>
      <w:lang w:val="ru-RU"/>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Times New Roman" w:hAnsi="Times New Roman" w:cs="Times New Roman" w:hint="default"/>
      <w:sz w:val="20"/>
      <w:szCs w:val="20"/>
    </w:rPr>
  </w:style>
  <w:style w:type="character" w:customStyle="1" w:styleId="WW8Num41z1">
    <w:name w:val="WW8Num41z1"/>
    <w:rPr>
      <w:rFonts w:cs="Times New Roman"/>
    </w:rPr>
  </w:style>
  <w:style w:type="character" w:customStyle="1" w:styleId="WW8Num42z0">
    <w:name w:val="WW8Num42z0"/>
    <w:rPr>
      <w:rFonts w:ascii="Symbol" w:hAnsi="Symbol" w:cs="Symbol" w:hint="default"/>
      <w:sz w:val="20"/>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ascii="Symbol" w:hAnsi="Symbol" w:cs="Symbol" w:hint="default"/>
      <w:sz w:val="20"/>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hAnsi="Symbol" w:cs="Symbol" w:hint="default"/>
      <w:color w:val="auto"/>
      <w:sz w:val="22"/>
      <w:szCs w:val="22"/>
      <w:lang w:val="ru-RU"/>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ascii="Symbol" w:eastAsia="Times New Roman" w:hAnsi="Symbol" w:cs="Symbol" w:hint="default"/>
      <w:color w:val="auto"/>
      <w:spacing w:val="-5"/>
      <w:sz w:val="20"/>
      <w:szCs w:val="22"/>
      <w:shd w:val="clear" w:color="auto" w:fill="00FFFF"/>
      <w:lang w:val="ru-RU"/>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Symbol" w:hint="default"/>
      <w:sz w:val="20"/>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Symbol" w:hAnsi="Symbol" w:cs="Symbol" w:hint="default"/>
      <w:sz w:val="20"/>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sz w:val="20"/>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ascii="Symbol" w:hAnsi="Symbol" w:cs="Symbol" w:hint="default"/>
      <w:sz w:val="20"/>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ascii="Symbol" w:hAnsi="Symbol" w:cs="Symbol" w:hint="default"/>
      <w:color w:val="auto"/>
      <w:sz w:val="22"/>
      <w:szCs w:val="22"/>
      <w:shd w:val="clear" w:color="auto" w:fill="FFFF00"/>
      <w:lang w:val="ru-RU"/>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2z0">
    <w:name w:val="WW8Num52z0"/>
    <w:rPr>
      <w:rFonts w:ascii="Symbol" w:hAnsi="Symbol" w:cs="Symbol" w:hint="default"/>
      <w:sz w:val="20"/>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2z3">
    <w:name w:val="WW8Num52z3"/>
    <w:rPr>
      <w:rFonts w:ascii="Symbol" w:hAnsi="Symbol" w:cs="Symbol" w:hint="default"/>
    </w:rPr>
  </w:style>
  <w:style w:type="character" w:customStyle="1" w:styleId="WW8Num53z0">
    <w:name w:val="WW8Num53z0"/>
    <w:rPr>
      <w:rFonts w:ascii="Times New Roman" w:eastAsia="Lucida Sans Unicode" w:hAnsi="Times New Roman" w:cs="Times New Roman" w:hint="default"/>
      <w:color w:val="auto"/>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rPr>
      <w:rFonts w:ascii="Symbol" w:hAnsi="Symbol" w:cs="Symbol" w:hint="default"/>
      <w:sz w:val="20"/>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4z3">
    <w:name w:val="WW8Num54z3"/>
    <w:rPr>
      <w:rFonts w:ascii="Symbol" w:hAnsi="Symbol" w:cs="Symbol" w:hint="default"/>
    </w:rPr>
  </w:style>
  <w:style w:type="character" w:customStyle="1" w:styleId="WW8Num55z0">
    <w:name w:val="WW8Num55z0"/>
    <w:rPr>
      <w:rFonts w:ascii="Symbol" w:hAnsi="Symbol" w:cs="Symbol" w:hint="default"/>
      <w:sz w:val="22"/>
      <w:szCs w:val="22"/>
      <w:shd w:val="clear" w:color="auto" w:fill="FFFF00"/>
      <w:lang w:val="ru-RU"/>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Symbol" w:eastAsia="Lucida Sans Unicode" w:hAnsi="Symbol" w:cs="Symbol" w:hint="default"/>
      <w:sz w:val="20"/>
      <w:szCs w:val="22"/>
      <w:lang w:val="ru-RU"/>
    </w:rPr>
  </w:style>
  <w:style w:type="character" w:customStyle="1" w:styleId="WW8Num56z1">
    <w:name w:val="WW8Num56z1"/>
    <w:rPr>
      <w:rFonts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6z4">
    <w:name w:val="WW8Num56z4"/>
    <w:rPr>
      <w:rFonts w:ascii="Courier New" w:hAnsi="Courier New" w:cs="Courier New" w:hint="default"/>
    </w:rPr>
  </w:style>
  <w:style w:type="character" w:customStyle="1" w:styleId="WW8Num57z0">
    <w:name w:val="WW8Num57z0"/>
    <w:rPr>
      <w:rFonts w:ascii="Symbol" w:hAnsi="Symbol" w:cs="Symbol" w:hint="default"/>
      <w:sz w:val="20"/>
      <w:szCs w:val="20"/>
      <w:shd w:val="clear" w:color="auto" w:fill="FFFF00"/>
      <w:lang w:val="ru-RU"/>
    </w:rPr>
  </w:style>
  <w:style w:type="character" w:customStyle="1" w:styleId="WW8Num57z2">
    <w:name w:val="WW8Num57z2"/>
    <w:rPr>
      <w:rFonts w:ascii="Wingdings" w:hAnsi="Wingdings" w:cs="Wingdings" w:hint="default"/>
    </w:rPr>
  </w:style>
  <w:style w:type="character" w:customStyle="1" w:styleId="WW8Num57z4">
    <w:name w:val="WW8Num57z4"/>
    <w:rPr>
      <w:rFonts w:ascii="Courier New" w:hAnsi="Courier New" w:cs="Courier New"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Symbol" w:hAnsi="Symbol" w:cs="Symbol" w:hint="default"/>
      <w:sz w:val="20"/>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ascii="Symbol" w:hAnsi="Symbol" w:cs="Symbol"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rPr>
      <w:rFonts w:ascii="Symbol" w:hAnsi="Symbol" w:cs="Symbol"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0">
    <w:name w:val="WW8Num63z0"/>
    <w:rPr>
      <w:rFonts w:ascii="Symbol" w:hAnsi="Symbol" w:cs="Symbol"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ascii="Symbol" w:hAnsi="Symbol" w:cs="Symbol" w:hint="default"/>
      <w:sz w:val="20"/>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4z3">
    <w:name w:val="WW8Num64z3"/>
    <w:rPr>
      <w:rFonts w:ascii="Symbol" w:hAnsi="Symbol" w:cs="Symbol" w:hint="default"/>
    </w:rPr>
  </w:style>
  <w:style w:type="character" w:customStyle="1" w:styleId="WW8Num65z0">
    <w:name w:val="WW8Num65z0"/>
    <w:rPr>
      <w:rFonts w:ascii="Symbol" w:hAnsi="Symbol" w:cs="Symbol" w:hint="default"/>
      <w:sz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5z3">
    <w:name w:val="WW8Num65z3"/>
    <w:rPr>
      <w:rFonts w:ascii="Symbol" w:hAnsi="Symbol" w:cs="Symbol" w:hint="default"/>
    </w:rPr>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Symbol" w:hAnsi="Symbol" w:cs="Symbol" w:hint="default"/>
      <w:sz w:val="20"/>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0">
    <w:name w:val="WW8Num68z0"/>
    <w:rPr>
      <w:rFonts w:ascii="Symbol" w:hAnsi="Symbol" w:cs="Symbol" w:hint="default"/>
      <w:color w:val="auto"/>
      <w:sz w:val="22"/>
      <w:szCs w:val="22"/>
      <w:lang w:val="ru-RU"/>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9z0">
    <w:name w:val="WW8Num69z0"/>
    <w:rPr>
      <w:rFonts w:ascii="Symbol" w:hAnsi="Symbol" w:cs="Symbol" w:hint="default"/>
      <w:color w:val="auto"/>
      <w:sz w:val="22"/>
      <w:szCs w:val="22"/>
      <w:shd w:val="clear" w:color="auto" w:fill="FFFF00"/>
      <w:lang w:val="ru-RU"/>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ascii="Symbol" w:hAnsi="Symbol" w:cs="Symbol" w:hint="default"/>
      <w:sz w:val="20"/>
      <w:szCs w:val="22"/>
      <w:shd w:val="clear" w:color="auto" w:fill="FFFF00"/>
    </w:rPr>
  </w:style>
  <w:style w:type="character" w:customStyle="1" w:styleId="WW8Num70z1">
    <w:name w:val="WW8Num70z1"/>
    <w:rPr>
      <w:rFonts w:ascii="Courier New" w:hAnsi="Courier New" w:cs="Courier New" w:hint="default"/>
      <w:sz w:val="20"/>
    </w:rPr>
  </w:style>
  <w:style w:type="character" w:customStyle="1" w:styleId="WW8Num70z2">
    <w:name w:val="WW8Num70z2"/>
    <w:rPr>
      <w:rFonts w:ascii="Wingdings" w:hAnsi="Wingdings" w:cs="Wingdings" w:hint="default"/>
      <w:sz w:val="20"/>
    </w:rPr>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2z0">
    <w:name w:val="WW8Num72z0"/>
    <w:rPr>
      <w:rFonts w:ascii="Symbol" w:hAnsi="Symbol" w:cs="Symbol" w:hint="default"/>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3z0">
    <w:name w:val="WW8Num73z0"/>
    <w:rPr>
      <w:rFonts w:ascii="Symbol" w:hAnsi="Symbol" w:cs="Symbol" w:hint="default"/>
      <w:color w:val="auto"/>
      <w:sz w:val="22"/>
      <w:szCs w:val="22"/>
      <w:shd w:val="clear" w:color="auto" w:fill="FFFF00"/>
      <w:lang w:val="ru-RU"/>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4z0">
    <w:name w:val="WW8Num74z0"/>
    <w:rPr>
      <w:rFonts w:ascii="Symbol" w:hAnsi="Symbol" w:cs="Symbol" w:hint="default"/>
      <w:sz w:val="20"/>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4z3">
    <w:name w:val="WW8Num74z3"/>
    <w:rPr>
      <w:rFonts w:ascii="Symbol" w:hAnsi="Symbol" w:cs="Symbol" w:hint="default"/>
    </w:rPr>
  </w:style>
  <w:style w:type="character" w:customStyle="1" w:styleId="WW8Num75z0">
    <w:name w:val="WW8Num75z0"/>
    <w:rPr>
      <w:rFonts w:ascii="Symbol" w:hAnsi="Symbol" w:cs="Symbol" w:hint="default"/>
      <w:sz w:val="20"/>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5z3">
    <w:name w:val="WW8Num75z3"/>
    <w:rPr>
      <w:rFonts w:ascii="Symbol" w:hAnsi="Symbol" w:cs="Symbol" w:hint="default"/>
    </w:rPr>
  </w:style>
  <w:style w:type="character" w:customStyle="1" w:styleId="WW8Num76z0">
    <w:name w:val="WW8Num76z0"/>
    <w:rPr>
      <w:rFonts w:ascii="Symbol" w:hAnsi="Symbol" w:cs="Symbol" w:hint="default"/>
      <w:sz w:val="20"/>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0">
    <w:name w:val="WW8Num78z0"/>
    <w:rPr>
      <w:rFonts w:ascii="Symbol" w:eastAsia="Times New Roman" w:hAnsi="Symbol" w:cs="Symbol" w:hint="default"/>
      <w:color w:val="auto"/>
      <w:spacing w:val="-5"/>
      <w:sz w:val="22"/>
      <w:szCs w:val="22"/>
      <w:lang w:val="ru-RU"/>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9z0">
    <w:name w:val="WW8Num79z0"/>
    <w:rPr>
      <w:rFonts w:ascii="Symbol" w:hAnsi="Symbol" w:cs="Symbol" w:hint="default"/>
      <w:sz w:val="20"/>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ascii="Symbol" w:hAnsi="Symbol" w:cs="Symbol" w:hint="default"/>
      <w:color w:val="auto"/>
      <w:sz w:val="22"/>
      <w:szCs w:val="22"/>
      <w:shd w:val="clear" w:color="auto" w:fill="FFFF00"/>
      <w:lang w:val="ru-RU"/>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1z0">
    <w:name w:val="WW8Num81z0"/>
    <w:rPr>
      <w:rFonts w:ascii="Wingdings" w:hAnsi="Wingdings" w:cs="Wingdings" w:hint="default"/>
    </w:rPr>
  </w:style>
  <w:style w:type="character" w:customStyle="1" w:styleId="WW8Num81z1">
    <w:name w:val="WW8Num81z1"/>
    <w:rPr>
      <w:rFonts w:ascii="Courier New" w:hAnsi="Courier New" w:cs="Courier New" w:hint="default"/>
    </w:rPr>
  </w:style>
  <w:style w:type="character" w:customStyle="1" w:styleId="WW8Num81z3">
    <w:name w:val="WW8Num81z3"/>
    <w:rPr>
      <w:rFonts w:ascii="Symbol" w:hAnsi="Symbol" w:cs="Symbol" w:hint="default"/>
    </w:rPr>
  </w:style>
  <w:style w:type="character" w:customStyle="1" w:styleId="WW8Num82z0">
    <w:name w:val="WW8Num82z0"/>
    <w:rPr>
      <w:rFonts w:ascii="Symbol" w:hAnsi="Symbol" w:cs="Symbol" w:hint="default"/>
      <w:color w:val="auto"/>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Symbol" w:hAnsi="Symbol" w:cs="Symbol" w:hint="default"/>
      <w:sz w:val="22"/>
      <w:szCs w:val="22"/>
      <w:shd w:val="clear" w:color="auto" w:fill="FFFFFF"/>
    </w:rPr>
  </w:style>
  <w:style w:type="character" w:customStyle="1" w:styleId="WW8Num83z1">
    <w:name w:val="WW8Num83z1"/>
    <w:rPr>
      <w:rFonts w:ascii="Courier New" w:hAnsi="Courier New" w:cs="Courier New" w:hint="default"/>
    </w:rPr>
  </w:style>
  <w:style w:type="character" w:customStyle="1" w:styleId="WW8Num83z2">
    <w:name w:val="WW8Num83z2"/>
    <w:rPr>
      <w:rFonts w:ascii="Wingdings" w:hAnsi="Wingdings" w:cs="Wingdings" w:hint="default"/>
    </w:rPr>
  </w:style>
  <w:style w:type="character" w:customStyle="1" w:styleId="WW8Num84z0">
    <w:name w:val="WW8Num84z0"/>
    <w:rPr>
      <w:rFonts w:ascii="Symbol" w:hAnsi="Symbol" w:cs="Symbol"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5z0">
    <w:name w:val="WW8Num85z0"/>
    <w:rPr>
      <w:rFonts w:ascii="Symbol" w:hAnsi="Symbol" w:cs="Symbol" w:hint="default"/>
      <w:color w:val="auto"/>
      <w:sz w:val="22"/>
      <w:szCs w:val="22"/>
      <w:shd w:val="clear" w:color="auto" w:fill="FFFF00"/>
      <w:lang w:val="ru-RU"/>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6z0">
    <w:name w:val="WW8Num86z0"/>
    <w:rPr>
      <w:rFonts w:ascii="Symbol" w:hAnsi="Symbol" w:cs="Symbol" w:hint="default"/>
    </w:rPr>
  </w:style>
  <w:style w:type="character" w:customStyle="1" w:styleId="WW8Num86z1">
    <w:name w:val="WW8Num86z1"/>
    <w:rPr>
      <w:rFonts w:ascii="Courier New" w:hAnsi="Courier New" w:cs="Courier New" w:hint="default"/>
    </w:rPr>
  </w:style>
  <w:style w:type="character" w:customStyle="1" w:styleId="WW8Num86z2">
    <w:name w:val="WW8Num86z2"/>
    <w:rPr>
      <w:rFonts w:ascii="Wingdings" w:hAnsi="Wingdings" w:cs="Wingdings" w:hint="default"/>
    </w:rPr>
  </w:style>
  <w:style w:type="character" w:customStyle="1" w:styleId="WW8Num87z0">
    <w:name w:val="WW8Num87z0"/>
    <w:rPr>
      <w:rFonts w:ascii="Symbol" w:hAnsi="Symbol" w:cs="Symbol" w:hint="default"/>
      <w:color w:val="auto"/>
      <w:sz w:val="22"/>
      <w:szCs w:val="22"/>
      <w:shd w:val="clear" w:color="auto" w:fill="FFFF00"/>
      <w:lang w:val="ru-RU"/>
    </w:rPr>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8z0">
    <w:name w:val="WW8Num88z0"/>
    <w:rPr>
      <w:rFonts w:ascii="Symbol" w:hAnsi="Symbol" w:cs="Symbol"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9z0">
    <w:name w:val="WW8Num89z0"/>
    <w:rPr>
      <w:rFonts w:ascii="Symbol" w:hAnsi="Symbol" w:cs="Symbol" w:hint="default"/>
    </w:rPr>
  </w:style>
  <w:style w:type="character" w:customStyle="1" w:styleId="WW8Num89z1">
    <w:name w:val="WW8Num89z1"/>
    <w:rPr>
      <w:rFonts w:ascii="Courier New" w:hAnsi="Courier New" w:cs="Courier New" w:hint="default"/>
    </w:rPr>
  </w:style>
  <w:style w:type="character" w:customStyle="1" w:styleId="WW8Num89z2">
    <w:name w:val="WW8Num89z2"/>
    <w:rPr>
      <w:rFonts w:ascii="Wingdings" w:hAnsi="Wingdings" w:cs="Wingdings" w:hint="default"/>
    </w:rPr>
  </w:style>
  <w:style w:type="character" w:customStyle="1" w:styleId="WW8Num90z0">
    <w:name w:val="WW8Num90z0"/>
    <w:rPr>
      <w:rFonts w:ascii="Symbol" w:hAnsi="Symbol" w:cs="Symbol"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1z0">
    <w:name w:val="WW8Num91z0"/>
    <w:rPr>
      <w:rFonts w:ascii="Symbol" w:hAnsi="Symbol" w:cs="Symbol" w:hint="default"/>
      <w:color w:val="auto"/>
      <w:sz w:val="20"/>
      <w:szCs w:val="22"/>
      <w:shd w:val="clear" w:color="auto" w:fill="FFFF00"/>
      <w:lang w:val="ru-RU"/>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rPr>
      <w:rFonts w:ascii="Symbol" w:hAnsi="Symbol" w:cs="Symbol" w:hint="default"/>
    </w:rPr>
  </w:style>
  <w:style w:type="character" w:customStyle="1" w:styleId="WW8Num92z0">
    <w:name w:val="WW8Num92z0"/>
    <w:rPr>
      <w:rFonts w:ascii="Symbol" w:hAnsi="Symbol" w:cs="Symbol" w:hint="default"/>
      <w:color w:val="auto"/>
      <w:sz w:val="22"/>
      <w:szCs w:val="22"/>
      <w:shd w:val="clear" w:color="auto" w:fill="FFFF00"/>
      <w:lang w:val="ru-RU"/>
    </w:rPr>
  </w:style>
  <w:style w:type="character" w:customStyle="1" w:styleId="WW8Num92z1">
    <w:name w:val="WW8Num92z1"/>
    <w:rPr>
      <w:rFonts w:ascii="Courier New" w:hAnsi="Courier New" w:cs="Courier New" w:hint="default"/>
    </w:rPr>
  </w:style>
  <w:style w:type="character" w:customStyle="1" w:styleId="WW8Num92z2">
    <w:name w:val="WW8Num92z2"/>
    <w:rPr>
      <w:rFonts w:ascii="Wingdings" w:hAnsi="Wingdings" w:cs="Wingdings" w:hint="default"/>
    </w:rPr>
  </w:style>
  <w:style w:type="character" w:customStyle="1" w:styleId="WW8Num93z0">
    <w:name w:val="WW8Num93z0"/>
    <w:rPr>
      <w:rFonts w:ascii="Symbol" w:hAnsi="Symbol" w:cs="Symbol" w:hint="default"/>
      <w:sz w:val="20"/>
    </w:rPr>
  </w:style>
  <w:style w:type="character" w:customStyle="1" w:styleId="WW8Num93z1">
    <w:name w:val="WW8Num93z1"/>
    <w:rPr>
      <w:rFonts w:ascii="Courier New" w:hAnsi="Courier New" w:cs="Courier New" w:hint="default"/>
    </w:rPr>
  </w:style>
  <w:style w:type="character" w:customStyle="1" w:styleId="WW8Num93z2">
    <w:name w:val="WW8Num93z2"/>
    <w:rPr>
      <w:rFonts w:ascii="Wingdings" w:hAnsi="Wingdings" w:cs="Wingdings" w:hint="default"/>
    </w:rPr>
  </w:style>
  <w:style w:type="character" w:customStyle="1" w:styleId="WW8Num93z3">
    <w:name w:val="WW8Num93z3"/>
    <w:rPr>
      <w:rFonts w:ascii="Symbol" w:hAnsi="Symbol" w:cs="Symbol" w:hint="default"/>
    </w:rPr>
  </w:style>
  <w:style w:type="character" w:customStyle="1" w:styleId="WW8Num94z0">
    <w:name w:val="WW8Num94z0"/>
    <w:rPr>
      <w:rFonts w:ascii="Symbol" w:hAnsi="Symbol" w:cs="Symbol" w:hint="default"/>
      <w:sz w:val="20"/>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hint="default"/>
    </w:rPr>
  </w:style>
  <w:style w:type="character" w:customStyle="1" w:styleId="WW8Num96z0">
    <w:name w:val="WW8Num96z0"/>
    <w:rPr>
      <w:rFonts w:ascii="Symbol" w:hAnsi="Symbol" w:cs="Symbol" w:hint="default"/>
      <w:lang w:val="ru-RU"/>
    </w:rPr>
  </w:style>
  <w:style w:type="character" w:customStyle="1" w:styleId="WW8Num96z1">
    <w:name w:val="WW8Num96z1"/>
    <w:rPr>
      <w:rFonts w:ascii="Courier New" w:hAnsi="Courier New" w:cs="Courier New" w:hint="default"/>
    </w:rPr>
  </w:style>
  <w:style w:type="character" w:customStyle="1" w:styleId="WW8Num96z2">
    <w:name w:val="WW8Num96z2"/>
    <w:rPr>
      <w:rFonts w:ascii="Wingdings" w:hAnsi="Wingdings" w:cs="Wingdings" w:hint="default"/>
    </w:rPr>
  </w:style>
  <w:style w:type="character" w:customStyle="1" w:styleId="WW8Num97z0">
    <w:name w:val="WW8Num97z0"/>
    <w:rPr>
      <w:rFonts w:ascii="Symbol" w:hAnsi="Symbol" w:cs="Symbol" w:hint="default"/>
      <w:color w:val="auto"/>
    </w:rPr>
  </w:style>
  <w:style w:type="character" w:customStyle="1" w:styleId="WW8Num97z1">
    <w:name w:val="WW8Num97z1"/>
    <w:rPr>
      <w:rFonts w:hint="default"/>
    </w:rPr>
  </w:style>
  <w:style w:type="character" w:customStyle="1" w:styleId="WW8Num98z0">
    <w:name w:val="WW8Num98z0"/>
    <w:rPr>
      <w:rFonts w:ascii="Symbol" w:hAnsi="Symbol" w:cs="Symbol" w:hint="default"/>
      <w:sz w:val="20"/>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8z3">
    <w:name w:val="WW8Num98z3"/>
    <w:rPr>
      <w:rFonts w:ascii="Symbol" w:hAnsi="Symbol" w:cs="Symbol" w:hint="default"/>
    </w:rPr>
  </w:style>
  <w:style w:type="character" w:customStyle="1" w:styleId="WW8Num99z0">
    <w:name w:val="WW8Num99z0"/>
    <w:rPr>
      <w:rFonts w:ascii="Symbol" w:hAnsi="Symbol" w:cs="Symbol" w:hint="default"/>
      <w:color w:val="auto"/>
      <w:sz w:val="22"/>
      <w:szCs w:val="22"/>
      <w:shd w:val="clear" w:color="auto" w:fill="FFFF00"/>
      <w:lang w:val="ru-RU"/>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100z0">
    <w:name w:val="WW8Num100z0"/>
    <w:rPr>
      <w:rFonts w:ascii="Symbol" w:hAnsi="Symbol" w:cs="Symbol" w:hint="default"/>
      <w:sz w:val="20"/>
    </w:rPr>
  </w:style>
  <w:style w:type="character" w:customStyle="1" w:styleId="WW8Num100z1">
    <w:name w:val="WW8Num100z1"/>
    <w:rPr>
      <w:rFonts w:ascii="Courier New" w:hAnsi="Courier New" w:cs="Courier New" w:hint="default"/>
    </w:rPr>
  </w:style>
  <w:style w:type="character" w:customStyle="1" w:styleId="WW8Num100z2">
    <w:name w:val="WW8Num100z2"/>
    <w:rPr>
      <w:rFonts w:ascii="Wingdings" w:hAnsi="Wingdings" w:cs="Wingdings" w:hint="default"/>
    </w:rPr>
  </w:style>
  <w:style w:type="character" w:customStyle="1" w:styleId="WW8Num100z3">
    <w:name w:val="WW8Num100z3"/>
    <w:rPr>
      <w:rFonts w:ascii="Symbol" w:hAnsi="Symbol" w:cs="Symbol" w:hint="default"/>
    </w:rPr>
  </w:style>
  <w:style w:type="character" w:customStyle="1" w:styleId="WW8Num101z0">
    <w:name w:val="WW8Num101z0"/>
    <w:rPr>
      <w:rFonts w:ascii="Symbol" w:hAnsi="Symbol" w:cs="Symbol" w:hint="default"/>
      <w:sz w:val="20"/>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ascii="Symbol" w:hAnsi="Symbol" w:cs="Symbol" w:hint="default"/>
      <w:lang w:val="ru-RU"/>
    </w:rPr>
  </w:style>
  <w:style w:type="character" w:customStyle="1" w:styleId="WW8Num102z1">
    <w:name w:val="WW8Num102z1"/>
    <w:rPr>
      <w:rFonts w:ascii="Courier New" w:hAnsi="Courier New" w:cs="Courier New" w:hint="default"/>
    </w:rPr>
  </w:style>
  <w:style w:type="character" w:customStyle="1" w:styleId="WW8Num102z2">
    <w:name w:val="WW8Num102z2"/>
    <w:rPr>
      <w:rFonts w:ascii="Wingdings" w:hAnsi="Wingdings" w:cs="Wingdings" w:hint="default"/>
    </w:rPr>
  </w:style>
  <w:style w:type="character" w:customStyle="1" w:styleId="WW8Num102z3">
    <w:name w:val="WW8Num102z3"/>
    <w:rPr>
      <w:rFonts w:ascii="Symbol" w:hAnsi="Symbol" w:cs="Symbol" w:hint="default"/>
    </w:rPr>
  </w:style>
  <w:style w:type="character" w:customStyle="1" w:styleId="WW8Num103z0">
    <w:name w:val="WW8Num103z0"/>
    <w:rPr>
      <w:rFonts w:ascii="Symbol" w:hAnsi="Symbol" w:cs="Symbol" w:hint="default"/>
    </w:rPr>
  </w:style>
  <w:style w:type="character" w:customStyle="1" w:styleId="WW8Num103z1">
    <w:name w:val="WW8Num103z1"/>
    <w:rPr>
      <w:rFonts w:ascii="Symbol" w:hAnsi="Symbol" w:cs="Symbol" w:hint="default"/>
      <w:color w:val="auto"/>
      <w:sz w:val="22"/>
      <w:szCs w:val="22"/>
      <w:shd w:val="clear" w:color="auto" w:fill="FFFF00"/>
      <w:lang w:val="ru-RU"/>
    </w:rPr>
  </w:style>
  <w:style w:type="character" w:customStyle="1" w:styleId="WW8Num103z2">
    <w:name w:val="WW8Num103z2"/>
    <w:rPr>
      <w:rFonts w:ascii="Wingdings" w:hAnsi="Wingdings" w:cs="Wingdings" w:hint="default"/>
    </w:rPr>
  </w:style>
  <w:style w:type="character" w:customStyle="1" w:styleId="WW8Num103z4">
    <w:name w:val="WW8Num103z4"/>
    <w:rPr>
      <w:rFonts w:ascii="Courier New" w:hAnsi="Courier New" w:cs="Courier New" w:hint="default"/>
    </w:rPr>
  </w:style>
  <w:style w:type="character" w:customStyle="1" w:styleId="WW8Num104z0">
    <w:name w:val="WW8Num104z0"/>
    <w:rPr>
      <w:rFonts w:ascii="Symbol" w:hAnsi="Symbol" w:cs="Symbol" w:hint="default"/>
      <w:sz w:val="20"/>
    </w:rPr>
  </w:style>
  <w:style w:type="character" w:customStyle="1" w:styleId="WW8Num104z1">
    <w:name w:val="WW8Num104z1"/>
    <w:rPr>
      <w:rFonts w:ascii="Courier New" w:hAnsi="Courier New" w:cs="Courier New" w:hint="default"/>
    </w:rPr>
  </w:style>
  <w:style w:type="character" w:customStyle="1" w:styleId="WW8Num104z2">
    <w:name w:val="WW8Num104z2"/>
    <w:rPr>
      <w:rFonts w:ascii="Wingdings" w:hAnsi="Wingdings" w:cs="Wingdings" w:hint="default"/>
    </w:rPr>
  </w:style>
  <w:style w:type="character" w:customStyle="1" w:styleId="WW8Num104z3">
    <w:name w:val="WW8Num104z3"/>
    <w:rPr>
      <w:rFonts w:ascii="Symbol" w:hAnsi="Symbol" w:cs="Symbol" w:hint="default"/>
    </w:rPr>
  </w:style>
  <w:style w:type="character" w:customStyle="1" w:styleId="WW8Num105z0">
    <w:name w:val="WW8Num105z0"/>
    <w:rPr>
      <w:rFonts w:ascii="Symbol" w:hAnsi="Symbol" w:cs="Symbol" w:hint="default"/>
    </w:rPr>
  </w:style>
  <w:style w:type="character" w:customStyle="1" w:styleId="WW8Num105z1">
    <w:name w:val="WW8Num105z1"/>
    <w:rPr>
      <w:rFonts w:ascii="Courier New" w:hAnsi="Courier New" w:cs="Courier New" w:hint="default"/>
    </w:rPr>
  </w:style>
  <w:style w:type="character" w:customStyle="1" w:styleId="WW8Num105z2">
    <w:name w:val="WW8Num105z2"/>
    <w:rPr>
      <w:rFonts w:ascii="Wingdings" w:hAnsi="Wingdings" w:cs="Wingdings" w:hint="default"/>
    </w:rPr>
  </w:style>
  <w:style w:type="character" w:customStyle="1" w:styleId="WW8Num106z0">
    <w:name w:val="WW8Num106z0"/>
    <w:rPr>
      <w:rFonts w:ascii="Symbol" w:hAnsi="Symbol" w:cs="Symbol" w:hint="default"/>
      <w:sz w:val="20"/>
    </w:rPr>
  </w:style>
  <w:style w:type="character" w:customStyle="1" w:styleId="WW8Num106z1">
    <w:name w:val="WW8Num106z1"/>
    <w:rPr>
      <w:rFonts w:ascii="Courier New" w:hAnsi="Courier New" w:cs="Courier New" w:hint="default"/>
    </w:rPr>
  </w:style>
  <w:style w:type="character" w:customStyle="1" w:styleId="WW8Num106z2">
    <w:name w:val="WW8Num106z2"/>
    <w:rPr>
      <w:rFonts w:ascii="Wingdings" w:hAnsi="Wingdings" w:cs="Wingdings" w:hint="default"/>
    </w:rPr>
  </w:style>
  <w:style w:type="character" w:customStyle="1" w:styleId="WW8Num106z3">
    <w:name w:val="WW8Num106z3"/>
    <w:rPr>
      <w:rFonts w:ascii="Symbol" w:hAnsi="Symbol" w:cs="Symbol" w:hint="default"/>
    </w:rPr>
  </w:style>
  <w:style w:type="character" w:customStyle="1" w:styleId="WW8Num107z0">
    <w:name w:val="WW8Num107z0"/>
    <w:rPr>
      <w:rFonts w:ascii="Symbol" w:hAnsi="Symbol" w:cs="Symbol" w:hint="default"/>
      <w:sz w:val="20"/>
    </w:rPr>
  </w:style>
  <w:style w:type="character" w:customStyle="1" w:styleId="WW8Num107z1">
    <w:name w:val="WW8Num107z1"/>
    <w:rPr>
      <w:rFonts w:ascii="Courier New" w:hAnsi="Courier New" w:cs="Courier New" w:hint="default"/>
    </w:rPr>
  </w:style>
  <w:style w:type="character" w:customStyle="1" w:styleId="WW8Num107z2">
    <w:name w:val="WW8Num107z2"/>
    <w:rPr>
      <w:rFonts w:ascii="Wingdings" w:hAnsi="Wingdings" w:cs="Wingdings" w:hint="default"/>
    </w:rPr>
  </w:style>
  <w:style w:type="character" w:customStyle="1" w:styleId="WW8Num107z3">
    <w:name w:val="WW8Num107z3"/>
    <w:rPr>
      <w:rFonts w:ascii="Symbol" w:hAnsi="Symbol" w:cs="Symbol" w:hint="default"/>
    </w:rPr>
  </w:style>
  <w:style w:type="character" w:customStyle="1" w:styleId="WW8Num108z0">
    <w:name w:val="WW8Num108z0"/>
    <w:rPr>
      <w:rFonts w:ascii="Symbol" w:hAnsi="Symbol" w:cs="Symbol" w:hint="default"/>
      <w:sz w:val="22"/>
      <w:szCs w:val="22"/>
      <w:shd w:val="clear" w:color="auto" w:fill="FFFF00"/>
    </w:rPr>
  </w:style>
  <w:style w:type="character" w:customStyle="1" w:styleId="WW8Num108z1">
    <w:name w:val="WW8Num108z1"/>
    <w:rPr>
      <w:rFonts w:ascii="Courier New" w:hAnsi="Courier New" w:cs="Courier New" w:hint="default"/>
    </w:rPr>
  </w:style>
  <w:style w:type="character" w:customStyle="1" w:styleId="WW8Num108z2">
    <w:name w:val="WW8Num108z2"/>
    <w:rPr>
      <w:rFonts w:ascii="Wingdings" w:hAnsi="Wingdings" w:cs="Wingdings" w:hint="default"/>
    </w:rPr>
  </w:style>
  <w:style w:type="character" w:customStyle="1" w:styleId="WW8Num109z0">
    <w:name w:val="WW8Num109z0"/>
    <w:rPr>
      <w:rFonts w:ascii="Symbol" w:hAnsi="Symbol" w:cs="Symbol"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10z0">
    <w:name w:val="WW8Num110z0"/>
    <w:rPr>
      <w:rFonts w:ascii="Symbol" w:hAnsi="Symbol" w:cs="Symbol" w:hint="default"/>
    </w:rPr>
  </w:style>
  <w:style w:type="character" w:customStyle="1" w:styleId="WW8Num110z1">
    <w:name w:val="WW8Num110z1"/>
    <w:rPr>
      <w:rFonts w:ascii="Courier New" w:hAnsi="Courier New" w:cs="Courier New" w:hint="default"/>
    </w:rPr>
  </w:style>
  <w:style w:type="character" w:customStyle="1" w:styleId="WW8Num110z2">
    <w:name w:val="WW8Num110z2"/>
    <w:rPr>
      <w:rFonts w:ascii="Wingdings" w:hAnsi="Wingdings" w:cs="Wingdings" w:hint="default"/>
    </w:rPr>
  </w:style>
  <w:style w:type="character" w:customStyle="1" w:styleId="WW8Num111z0">
    <w:name w:val="WW8Num111z0"/>
    <w:rPr>
      <w:rFonts w:ascii="Symbol" w:hAnsi="Symbol" w:cs="Symbol" w:hint="default"/>
      <w:sz w:val="22"/>
      <w:szCs w:val="22"/>
      <w:lang w:val="ru-RU"/>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2z0">
    <w:name w:val="WW8Num112z0"/>
    <w:rPr>
      <w:rFonts w:ascii="Symbol" w:hAnsi="Symbol" w:cs="Symbol" w:hint="default"/>
      <w:sz w:val="20"/>
    </w:rPr>
  </w:style>
  <w:style w:type="character" w:customStyle="1" w:styleId="WW8Num112z1">
    <w:name w:val="WW8Num112z1"/>
    <w:rPr>
      <w:rFonts w:ascii="Courier New" w:hAnsi="Courier New" w:cs="Courier New" w:hint="default"/>
      <w:sz w:val="20"/>
    </w:rPr>
  </w:style>
  <w:style w:type="character" w:customStyle="1" w:styleId="WW8Num112z2">
    <w:name w:val="WW8Num112z2"/>
    <w:rPr>
      <w:rFonts w:ascii="Wingdings" w:hAnsi="Wingdings" w:cs="Wingdings" w:hint="default"/>
      <w:sz w:val="20"/>
    </w:rPr>
  </w:style>
  <w:style w:type="character" w:customStyle="1" w:styleId="WW8Num113z0">
    <w:name w:val="WW8Num113z0"/>
    <w:rPr>
      <w:rFonts w:ascii="Symbol" w:hAnsi="Symbol" w:cs="Symbol" w:hint="default"/>
    </w:rPr>
  </w:style>
  <w:style w:type="character" w:customStyle="1" w:styleId="WW8Num113z1">
    <w:name w:val="WW8Num113z1"/>
    <w:rPr>
      <w:rFonts w:ascii="Courier New" w:hAnsi="Courier New" w:cs="Courier New" w:hint="default"/>
    </w:rPr>
  </w:style>
  <w:style w:type="character" w:customStyle="1" w:styleId="WW8Num113z2">
    <w:name w:val="WW8Num113z2"/>
    <w:rPr>
      <w:rFonts w:ascii="Wingdings" w:hAnsi="Wingdings" w:cs="Wingdings" w:hint="default"/>
    </w:rPr>
  </w:style>
  <w:style w:type="character" w:customStyle="1" w:styleId="WW8Num114z0">
    <w:name w:val="WW8Num114z0"/>
    <w:rPr>
      <w:rFonts w:ascii="Times New Roman" w:eastAsia="Lucida Sans Unicode" w:hAnsi="Times New Roman" w:cs="Times New Roman" w:hint="default"/>
      <w:color w:val="auto"/>
    </w:rPr>
  </w:style>
  <w:style w:type="character" w:customStyle="1" w:styleId="WW8Num114z1">
    <w:name w:val="WW8Num114z1"/>
    <w:rPr>
      <w:rFonts w:ascii="Courier New" w:hAnsi="Courier New" w:cs="Courier New" w:hint="default"/>
    </w:rPr>
  </w:style>
  <w:style w:type="character" w:customStyle="1" w:styleId="WW8Num114z2">
    <w:name w:val="WW8Num114z2"/>
    <w:rPr>
      <w:rFonts w:ascii="Wingdings" w:hAnsi="Wingdings" w:cs="Wingdings" w:hint="default"/>
    </w:rPr>
  </w:style>
  <w:style w:type="character" w:customStyle="1" w:styleId="WW8Num114z3">
    <w:name w:val="WW8Num114z3"/>
    <w:rPr>
      <w:rFonts w:ascii="Symbol" w:hAnsi="Symbol" w:cs="Symbol" w:hint="default"/>
    </w:rPr>
  </w:style>
  <w:style w:type="character" w:customStyle="1" w:styleId="WW8Num115z0">
    <w:name w:val="WW8Num115z0"/>
    <w:rPr>
      <w:rFonts w:ascii="Symbol" w:hAnsi="Symbol" w:cs="Symbol"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6z0">
    <w:name w:val="WW8Num116z0"/>
    <w:rPr>
      <w:rFonts w:ascii="Symbol" w:hAnsi="Symbol" w:cs="Symbol" w:hint="default"/>
      <w:sz w:val="22"/>
      <w:szCs w:val="22"/>
      <w:shd w:val="clear" w:color="auto" w:fill="FFFF00"/>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7z0">
    <w:name w:val="WW8Num117z0"/>
    <w:rPr>
      <w:rFonts w:ascii="Symbol" w:hAnsi="Symbol" w:cs="Symbol" w:hint="default"/>
    </w:rPr>
  </w:style>
  <w:style w:type="character" w:customStyle="1" w:styleId="WW8Num117z1">
    <w:name w:val="WW8Num117z1"/>
    <w:rPr>
      <w:rFonts w:ascii="Courier New" w:hAnsi="Courier New" w:cs="Courier New" w:hint="default"/>
    </w:rPr>
  </w:style>
  <w:style w:type="character" w:customStyle="1" w:styleId="WW8Num117z2">
    <w:name w:val="WW8Num117z2"/>
    <w:rPr>
      <w:rFonts w:ascii="Wingdings" w:hAnsi="Wingdings" w:cs="Wingdings" w:hint="default"/>
    </w:rPr>
  </w:style>
  <w:style w:type="character" w:customStyle="1" w:styleId="WW8Num118z0">
    <w:name w:val="WW8Num118z0"/>
    <w:rPr>
      <w:rFonts w:ascii="Symbol" w:hAnsi="Symbol" w:cs="Symbol" w:hint="default"/>
      <w:sz w:val="22"/>
      <w:szCs w:val="22"/>
      <w:shd w:val="clear" w:color="auto" w:fill="FFFFFF"/>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9z0">
    <w:name w:val="WW8Num119z0"/>
    <w:rPr>
      <w:rFonts w:ascii="Symbol" w:hAnsi="Symbol" w:cs="Symbol" w:hint="default"/>
    </w:rPr>
  </w:style>
  <w:style w:type="character" w:customStyle="1" w:styleId="WW8Num119z1">
    <w:name w:val="WW8Num119z1"/>
    <w:rPr>
      <w:rFonts w:ascii="Courier New" w:hAnsi="Courier New" w:cs="Courier New" w:hint="default"/>
    </w:rPr>
  </w:style>
  <w:style w:type="character" w:customStyle="1" w:styleId="WW8Num119z2">
    <w:name w:val="WW8Num119z2"/>
    <w:rPr>
      <w:rFonts w:ascii="Wingdings" w:hAnsi="Wingdings" w:cs="Wingdings" w:hint="default"/>
    </w:rPr>
  </w:style>
  <w:style w:type="character" w:customStyle="1" w:styleId="WW8Num120z0">
    <w:name w:val="WW8Num120z0"/>
    <w:rPr>
      <w:rFonts w:ascii="Symbol" w:hAnsi="Symbol" w:cs="Symbol" w:hint="default"/>
      <w:sz w:val="20"/>
    </w:rPr>
  </w:style>
  <w:style w:type="character" w:customStyle="1" w:styleId="WW8Num120z1">
    <w:name w:val="WW8Num120z1"/>
    <w:rPr>
      <w:rFonts w:ascii="Courier New" w:hAnsi="Courier New" w:cs="Courier New" w:hint="default"/>
    </w:rPr>
  </w:style>
  <w:style w:type="character" w:customStyle="1" w:styleId="WW8Num120z2">
    <w:name w:val="WW8Num120z2"/>
    <w:rPr>
      <w:rFonts w:ascii="Wingdings" w:hAnsi="Wingdings" w:cs="Wingdings" w:hint="default"/>
    </w:rPr>
  </w:style>
  <w:style w:type="character" w:customStyle="1" w:styleId="WW8Num120z3">
    <w:name w:val="WW8Num120z3"/>
    <w:rPr>
      <w:rFonts w:ascii="Symbol" w:hAnsi="Symbol" w:cs="Symbol" w:hint="default"/>
    </w:rPr>
  </w:style>
  <w:style w:type="character" w:customStyle="1" w:styleId="WW8Num121z0">
    <w:name w:val="WW8Num121z0"/>
    <w:rPr>
      <w:rFonts w:ascii="Symbol" w:hAnsi="Symbol" w:cs="Symbol" w:hint="default"/>
    </w:rPr>
  </w:style>
  <w:style w:type="character" w:customStyle="1" w:styleId="WW8Num121z1">
    <w:name w:val="WW8Num121z1"/>
    <w:rPr>
      <w:rFonts w:ascii="Courier New" w:hAnsi="Courier New" w:cs="Courier New" w:hint="default"/>
    </w:rPr>
  </w:style>
  <w:style w:type="character" w:customStyle="1" w:styleId="WW8Num121z2">
    <w:name w:val="WW8Num121z2"/>
    <w:rPr>
      <w:rFonts w:ascii="Wingdings" w:hAnsi="Wingdings" w:cs="Wingdings" w:hint="default"/>
    </w:rPr>
  </w:style>
  <w:style w:type="character" w:customStyle="1" w:styleId="WW8Num122z0">
    <w:name w:val="WW8Num122z0"/>
    <w:rPr>
      <w:rFonts w:ascii="Symbol" w:hAnsi="Symbol" w:cs="Symbol" w:hint="default"/>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3z0">
    <w:name w:val="WW8Num123z0"/>
    <w:rPr>
      <w:rFonts w:hint="default"/>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hint="default"/>
      <w:color w:val="auto"/>
      <w:sz w:val="22"/>
      <w:szCs w:val="22"/>
      <w:shd w:val="clear" w:color="auto" w:fill="FFFF00"/>
      <w:lang w:val="ru-RU"/>
    </w:rPr>
  </w:style>
  <w:style w:type="character" w:customStyle="1" w:styleId="WW8Num124z1">
    <w:name w:val="WW8Num124z1"/>
    <w:rPr>
      <w:rFonts w:ascii="Symbol" w:hAnsi="Symbol" w:cs="Symbol" w:hint="default"/>
      <w:color w:val="auto"/>
    </w:rPr>
  </w:style>
  <w:style w:type="character" w:customStyle="1" w:styleId="WW8Num124z2">
    <w:name w:val="WW8Num124z2"/>
    <w:rPr>
      <w:rFonts w:ascii="Wingdings" w:hAnsi="Wingdings" w:cs="Wingdings" w:hint="default"/>
    </w:rPr>
  </w:style>
  <w:style w:type="character" w:customStyle="1" w:styleId="WW8Num124z4">
    <w:name w:val="WW8Num124z4"/>
    <w:rPr>
      <w:rFonts w:ascii="Courier New" w:hAnsi="Courier New" w:cs="Courier New" w:hint="default"/>
    </w:rPr>
  </w:style>
  <w:style w:type="character" w:customStyle="1" w:styleId="WW8Num125z0">
    <w:name w:val="WW8Num125z0"/>
    <w:rPr>
      <w:rFonts w:ascii="Symbol" w:hAnsi="Symbol" w:cs="Symbol" w:hint="default"/>
      <w:color w:val="auto"/>
      <w:sz w:val="22"/>
      <w:szCs w:val="22"/>
      <w:shd w:val="clear" w:color="auto" w:fill="FFFF00"/>
      <w:lang w:val="ru-RU"/>
    </w:rPr>
  </w:style>
  <w:style w:type="character" w:customStyle="1" w:styleId="WW8Num125z1">
    <w:name w:val="WW8Num125z1"/>
    <w:rPr>
      <w:rFonts w:ascii="Courier New" w:hAnsi="Courier New" w:cs="Courier New" w:hint="default"/>
    </w:rPr>
  </w:style>
  <w:style w:type="character" w:customStyle="1" w:styleId="WW8Num125z2">
    <w:name w:val="WW8Num125z2"/>
    <w:rPr>
      <w:rFonts w:ascii="Wingdings" w:hAnsi="Wingdings" w:cs="Wingdings" w:hint="default"/>
    </w:rPr>
  </w:style>
  <w:style w:type="character" w:customStyle="1" w:styleId="WW8Num126z0">
    <w:name w:val="WW8Num126z0"/>
    <w:rPr>
      <w:rFonts w:ascii="Symbol" w:hAnsi="Symbol" w:cs="Symbol"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7z0">
    <w:name w:val="WW8Num127z0"/>
    <w:rPr>
      <w:rFonts w:ascii="Symbol" w:hAnsi="Symbol" w:cs="Symbol" w:hint="default"/>
    </w:rPr>
  </w:style>
  <w:style w:type="character" w:customStyle="1" w:styleId="WW8Num127z1">
    <w:name w:val="WW8Num127z1"/>
    <w:rPr>
      <w:rFonts w:ascii="Courier New" w:hAnsi="Courier New" w:cs="Courier New" w:hint="default"/>
    </w:rPr>
  </w:style>
  <w:style w:type="character" w:customStyle="1" w:styleId="WW8Num127z2">
    <w:name w:val="WW8Num127z2"/>
    <w:rPr>
      <w:rFonts w:ascii="Wingdings" w:hAnsi="Wingdings" w:cs="Wingdings" w:hint="default"/>
    </w:rPr>
  </w:style>
  <w:style w:type="character" w:customStyle="1" w:styleId="WW8Num128z0">
    <w:name w:val="WW8Num128z0"/>
    <w:rPr>
      <w:rFonts w:ascii="Symbol" w:hAnsi="Symbol" w:cs="Symbol"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9z0">
    <w:name w:val="WW8Num129z0"/>
    <w:rPr>
      <w:rFonts w:ascii="Symbol" w:hAnsi="Symbol" w:cs="Symbol" w:hint="default"/>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30z0">
    <w:name w:val="WW8Num130z0"/>
    <w:rPr>
      <w:rFonts w:cs="Times New Roman" w:hint="default"/>
    </w:rPr>
  </w:style>
  <w:style w:type="character" w:customStyle="1" w:styleId="WW8Num130z1">
    <w:name w:val="WW8Num130z1"/>
    <w:rPr>
      <w:rFonts w:cs="Times New Roman"/>
    </w:rPr>
  </w:style>
  <w:style w:type="character" w:customStyle="1" w:styleId="WW8Num131z0">
    <w:name w:val="WW8Num131z0"/>
    <w:rPr>
      <w:rFonts w:ascii="Symbol" w:hAnsi="Symbol" w:cs="Symbol" w:hint="default"/>
    </w:rPr>
  </w:style>
  <w:style w:type="character" w:customStyle="1" w:styleId="WW8Num131z1">
    <w:name w:val="WW8Num131z1"/>
    <w:rPr>
      <w:rFonts w:ascii="Courier New" w:hAnsi="Courier New" w:cs="Courier New" w:hint="default"/>
    </w:rPr>
  </w:style>
  <w:style w:type="character" w:customStyle="1" w:styleId="WW8Num131z2">
    <w:name w:val="WW8Num131z2"/>
    <w:rPr>
      <w:rFonts w:ascii="Wingdings" w:hAnsi="Wingdings" w:cs="Wingdings" w:hint="default"/>
    </w:rPr>
  </w:style>
  <w:style w:type="character" w:customStyle="1" w:styleId="WW8Num132z0">
    <w:name w:val="WW8Num132z0"/>
    <w:rPr>
      <w:rFonts w:ascii="Symbol" w:hAnsi="Symbol" w:cs="Symbol" w:hint="default"/>
    </w:rPr>
  </w:style>
  <w:style w:type="character" w:customStyle="1" w:styleId="WW8Num132z1">
    <w:name w:val="WW8Num132z1"/>
    <w:rPr>
      <w:rFonts w:ascii="Courier New" w:hAnsi="Courier New" w:cs="Courier New" w:hint="default"/>
    </w:rPr>
  </w:style>
  <w:style w:type="character" w:customStyle="1" w:styleId="WW8Num132z2">
    <w:name w:val="WW8Num132z2"/>
    <w:rPr>
      <w:rFonts w:ascii="Wingdings" w:hAnsi="Wingdings" w:cs="Wingdings" w:hint="default"/>
    </w:rPr>
  </w:style>
  <w:style w:type="character" w:customStyle="1" w:styleId="WW8Num133z0">
    <w:name w:val="WW8Num133z0"/>
    <w:rPr>
      <w:rFonts w:ascii="Symbol" w:hAnsi="Symbol" w:cs="Symbol" w:hint="default"/>
      <w:sz w:val="20"/>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ascii="Symbol" w:eastAsia="Times New Roman" w:hAnsi="Symbol" w:cs="Symbol" w:hint="default"/>
      <w:color w:val="auto"/>
      <w:spacing w:val="-5"/>
      <w:sz w:val="22"/>
      <w:szCs w:val="22"/>
      <w:shd w:val="clear" w:color="auto" w:fill="FFFF00"/>
      <w:lang w:val="ru-RU"/>
    </w:rPr>
  </w:style>
  <w:style w:type="character" w:customStyle="1" w:styleId="WW8Num134z1">
    <w:name w:val="WW8Num134z1"/>
    <w:rPr>
      <w:rFonts w:ascii="Courier New" w:hAnsi="Courier New" w:cs="Courier New" w:hint="default"/>
    </w:rPr>
  </w:style>
  <w:style w:type="character" w:customStyle="1" w:styleId="WW8Num134z2">
    <w:name w:val="WW8Num134z2"/>
    <w:rPr>
      <w:rFonts w:ascii="Wingdings" w:hAnsi="Wingdings" w:cs="Wingdings" w:hint="default"/>
    </w:rPr>
  </w:style>
  <w:style w:type="character" w:customStyle="1" w:styleId="WW8Num135z0">
    <w:name w:val="WW8Num135z0"/>
    <w:rPr>
      <w:rFonts w:ascii="Symbol" w:hAnsi="Symbol" w:cs="Symbol" w:hint="default"/>
      <w:color w:val="auto"/>
      <w:sz w:val="22"/>
      <w:szCs w:val="22"/>
      <w:lang w:val="ru-RU"/>
    </w:rPr>
  </w:style>
  <w:style w:type="character" w:customStyle="1" w:styleId="WW8Num135z1">
    <w:name w:val="WW8Num135z1"/>
    <w:rPr>
      <w:rFonts w:ascii="Courier New" w:hAnsi="Courier New" w:cs="Courier New" w:hint="default"/>
    </w:rPr>
  </w:style>
  <w:style w:type="character" w:customStyle="1" w:styleId="WW8Num135z2">
    <w:name w:val="WW8Num135z2"/>
    <w:rPr>
      <w:rFonts w:ascii="Wingdings" w:hAnsi="Wingdings" w:cs="Wingdings" w:hint="default"/>
    </w:rPr>
  </w:style>
  <w:style w:type="character" w:customStyle="1" w:styleId="WW8Num136z0">
    <w:name w:val="WW8Num136z0"/>
    <w:rPr>
      <w:rFonts w:ascii="Symbol" w:hAnsi="Symbol" w:cs="Symbol" w:hint="default"/>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7z0">
    <w:name w:val="WW8Num137z0"/>
    <w:rPr>
      <w:rFonts w:ascii="Symbol" w:hAnsi="Symbol" w:cs="Symbol" w:hint="default"/>
      <w:sz w:val="2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ascii="Symbol" w:hAnsi="Symbol" w:cs="Symbol" w:hint="default"/>
      <w:sz w:val="20"/>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rPr>
      <w:rFonts w:ascii="Symbol" w:hAnsi="Symbol" w:cs="Symbol" w:hint="default"/>
      <w:sz w:val="22"/>
      <w:szCs w:val="22"/>
      <w:lang w:val="ru-RU"/>
    </w:rPr>
  </w:style>
  <w:style w:type="character" w:customStyle="1" w:styleId="WW8Num139z1">
    <w:name w:val="WW8Num139z1"/>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20">
    <w:name w:val="Основной шрифт абзаца2"/>
  </w:style>
  <w:style w:type="character" w:customStyle="1" w:styleId="10">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a5">
    <w:name w:val="Символ нумерации"/>
  </w:style>
  <w:style w:type="character" w:styleId="a6">
    <w:name w:val="Hyperlink"/>
    <w:rPr>
      <w:color w:val="0066CC"/>
      <w:u w:val="single"/>
    </w:rPr>
  </w:style>
  <w:style w:type="character" w:customStyle="1" w:styleId="issschhlcurrent">
    <w:name w:val="iss_sch_hl current"/>
    <w:basedOn w:val="10"/>
  </w:style>
  <w:style w:type="character" w:customStyle="1" w:styleId="issschhl">
    <w:name w:val="iss_sch_hl"/>
    <w:basedOn w:val="10"/>
  </w:style>
  <w:style w:type="character" w:styleId="a7">
    <w:name w:val="Strong"/>
    <w:qFormat/>
    <w:rPr>
      <w:b/>
      <w:bCs/>
    </w:rPr>
  </w:style>
  <w:style w:type="character" w:customStyle="1" w:styleId="iceouttxt">
    <w:name w:val="iceouttxt"/>
    <w:basedOn w:val="10"/>
  </w:style>
  <w:style w:type="character" w:styleId="a8">
    <w:name w:val="Emphasis"/>
    <w:qFormat/>
    <w:rPr>
      <w:i/>
      <w:iCs/>
    </w:rPr>
  </w:style>
  <w:style w:type="character" w:customStyle="1" w:styleId="r">
    <w:name w:val="r"/>
    <w:basedOn w:val="20"/>
  </w:style>
  <w:style w:type="character" w:customStyle="1" w:styleId="apple-converted-space">
    <w:name w:val="apple-converted-space"/>
    <w:basedOn w:val="20"/>
  </w:style>
  <w:style w:type="character" w:customStyle="1" w:styleId="addblock">
    <w:name w:val="addblock"/>
    <w:basedOn w:val="20"/>
  </w:style>
  <w:style w:type="character" w:customStyle="1" w:styleId="unvis">
    <w:name w:val="unvis"/>
    <w:basedOn w:val="20"/>
  </w:style>
  <w:style w:type="character" w:styleId="a9">
    <w:name w:val="page number"/>
    <w:rPr>
      <w:rFonts w:ascii="Arial Narrow" w:hAnsi="Arial Narrow" w:cs="Arial Narrow"/>
      <w:b/>
      <w:spacing w:val="0"/>
      <w:w w:val="100"/>
      <w:position w:val="0"/>
      <w:sz w:val="22"/>
      <w:vertAlign w:val="baseline"/>
    </w:rPr>
  </w:style>
  <w:style w:type="character" w:customStyle="1" w:styleId="11">
    <w:name w:val="Заголовок 1 Знак"/>
    <w:rPr>
      <w:rFonts w:eastAsia="Arial Unicode MS" w:cs="Tahoma"/>
      <w:b/>
      <w:bCs/>
      <w:color w:val="000000"/>
      <w:sz w:val="48"/>
      <w:szCs w:val="48"/>
      <w:lang/>
    </w:rPr>
  </w:style>
  <w:style w:type="character" w:customStyle="1" w:styleId="21">
    <w:name w:val="Заголовок 2 Знак"/>
    <w:rPr>
      <w:rFonts w:eastAsia="Lucida Sans Unicode"/>
      <w:color w:val="000000"/>
      <w:sz w:val="44"/>
      <w:lang/>
    </w:rPr>
  </w:style>
  <w:style w:type="character" w:customStyle="1" w:styleId="30">
    <w:name w:val="Заголовок 3 Знак"/>
    <w:rPr>
      <w:rFonts w:ascii="Cambria" w:eastAsia="Lucida Sans Unicode" w:hAnsi="Cambria" w:cs="Cambria"/>
      <w:b/>
      <w:bCs/>
      <w:color w:val="4F81BD"/>
      <w:lang/>
    </w:rPr>
  </w:style>
  <w:style w:type="character" w:customStyle="1" w:styleId="40">
    <w:name w:val="Заголовок 4 Знак"/>
    <w:rPr>
      <w:rFonts w:eastAsia="Lucida Sans Unicode"/>
      <w:b/>
      <w:bCs/>
      <w:color w:val="000000"/>
      <w:sz w:val="28"/>
      <w:szCs w:val="28"/>
      <w:lang/>
    </w:rPr>
  </w:style>
  <w:style w:type="character" w:customStyle="1" w:styleId="aa">
    <w:name w:val="Основной текст Знак"/>
    <w:uiPriority w:val="99"/>
    <w:rPr>
      <w:rFonts w:eastAsia="Lucida Sans Unicode"/>
      <w:color w:val="000000"/>
      <w:sz w:val="24"/>
      <w:szCs w:val="24"/>
      <w:lang/>
    </w:rPr>
  </w:style>
  <w:style w:type="character" w:customStyle="1" w:styleId="ab">
    <w:name w:val="Название Знак"/>
    <w:rPr>
      <w:rFonts w:ascii="Arial" w:eastAsia="Lucida Sans Unicode" w:hAnsi="Arial" w:cs="Tahoma"/>
      <w:color w:val="000000"/>
      <w:sz w:val="28"/>
      <w:szCs w:val="28"/>
      <w:lang/>
    </w:rPr>
  </w:style>
  <w:style w:type="character" w:customStyle="1" w:styleId="ac">
    <w:name w:val="Подзаголовок Знак"/>
    <w:rPr>
      <w:rFonts w:ascii="Arial" w:eastAsia="Lucida Sans Unicode" w:hAnsi="Arial" w:cs="Tahoma"/>
      <w:i/>
      <w:iCs/>
      <w:color w:val="000000"/>
      <w:sz w:val="28"/>
      <w:szCs w:val="28"/>
      <w:lang/>
    </w:rPr>
  </w:style>
  <w:style w:type="character" w:customStyle="1" w:styleId="HTML">
    <w:name w:val="Стандартный HTML Знак"/>
    <w:rPr>
      <w:rFonts w:ascii="Courier New" w:eastAsia="SimSun" w:hAnsi="Courier New" w:cs="Courier New"/>
    </w:rPr>
  </w:style>
  <w:style w:type="character" w:customStyle="1" w:styleId="ad">
    <w:name w:val="Верхний колонтитул Знак"/>
    <w:uiPriority w:val="99"/>
    <w:rPr>
      <w:rFonts w:ascii="Arial Narrow" w:hAnsi="Arial Narrow" w:cs="Arial Narrow"/>
      <w:sz w:val="22"/>
      <w:lang w:eastAsia="ar-SA" w:bidi="ar-SA"/>
    </w:rPr>
  </w:style>
  <w:style w:type="character" w:customStyle="1" w:styleId="ae">
    <w:name w:val="Нижний колонтитул Знак"/>
    <w:uiPriority w:val="99"/>
    <w:rPr>
      <w:rFonts w:ascii="Arial Narrow" w:hAnsi="Arial Narrow" w:cs="Arial Narrow"/>
      <w:spacing w:val="10"/>
      <w:sz w:val="24"/>
    </w:rPr>
  </w:style>
  <w:style w:type="character" w:styleId="af">
    <w:name w:val="FollowedHyperlink"/>
    <w:rPr>
      <w:color w:val="800080"/>
      <w:u w:val="single"/>
    </w:rPr>
  </w:style>
  <w:style w:type="character" w:customStyle="1" w:styleId="af0">
    <w:name w:val="Текст выноски Знак"/>
    <w:uiPriority w:val="99"/>
    <w:rPr>
      <w:rFonts w:ascii="Tahoma" w:eastAsia="Lucida Sans Unicode" w:hAnsi="Tahoma" w:cs="Tahoma"/>
      <w:color w:val="000000"/>
      <w:sz w:val="16"/>
      <w:szCs w:val="16"/>
      <w:lang/>
    </w:rPr>
  </w:style>
  <w:style w:type="character" w:customStyle="1" w:styleId="Paragraph03">
    <w:name w:val="Paragraph 0 Знак3"/>
  </w:style>
  <w:style w:type="character" w:customStyle="1" w:styleId="fill">
    <w:name w:val="fill"/>
    <w:rPr>
      <w:b/>
      <w:bCs/>
      <w:i/>
      <w:iCs/>
      <w:color w:val="FF0000"/>
    </w:rPr>
  </w:style>
  <w:style w:type="character" w:customStyle="1" w:styleId="af1">
    <w:name w:val="Абзац списка Знак"/>
    <w:uiPriority w:val="34"/>
    <w:rPr>
      <w:rFonts w:eastAsia="Lucida Sans Unicode"/>
      <w:color w:val="000000"/>
      <w:sz w:val="24"/>
      <w:szCs w:val="24"/>
    </w:rPr>
  </w:style>
  <w:style w:type="paragraph" w:customStyle="1" w:styleId="a0">
    <w:name w:val="Заголовок"/>
    <w:basedOn w:val="a"/>
    <w:next w:val="a1"/>
    <w:uiPriority w:val="99"/>
    <w:pPr>
      <w:keepNext/>
      <w:spacing w:before="240" w:after="120"/>
    </w:pPr>
    <w:rPr>
      <w:rFonts w:ascii="Arial" w:hAnsi="Arial" w:cs="Tahoma"/>
      <w:sz w:val="28"/>
      <w:szCs w:val="28"/>
    </w:rPr>
  </w:style>
  <w:style w:type="paragraph" w:styleId="a1">
    <w:name w:val="Body Text"/>
    <w:basedOn w:val="a"/>
    <w:uiPriority w:val="99"/>
    <w:pPr>
      <w:spacing w:after="120"/>
    </w:pPr>
  </w:style>
  <w:style w:type="paragraph" w:styleId="af2">
    <w:name w:val="List"/>
    <w:basedOn w:val="a1"/>
    <w:rPr>
      <w:rFonts w:ascii="Arial" w:hAnsi="Arial" w:cs="Tahoma"/>
    </w:rPr>
  </w:style>
  <w:style w:type="paragraph" w:customStyle="1" w:styleId="31">
    <w:name w:val="Название3"/>
    <w:basedOn w:val="a"/>
    <w:pPr>
      <w:suppressLineNumbers/>
      <w:spacing w:before="120" w:after="120"/>
    </w:pPr>
    <w:rPr>
      <w:rFonts w:cs="Arial Unicode MS"/>
      <w:i/>
      <w:iCs/>
    </w:rPr>
  </w:style>
  <w:style w:type="paragraph" w:customStyle="1" w:styleId="32">
    <w:name w:val="Указатель3"/>
    <w:basedOn w:val="a"/>
    <w:pPr>
      <w:suppressLineNumbers/>
    </w:pPr>
    <w:rPr>
      <w:rFonts w:cs="Arial Unicode MS"/>
    </w:rPr>
  </w:style>
  <w:style w:type="paragraph" w:customStyle="1" w:styleId="22">
    <w:name w:val="Название2"/>
    <w:basedOn w:val="a"/>
    <w:uiPriority w:val="99"/>
    <w:pPr>
      <w:suppressLineNumbers/>
      <w:spacing w:before="120" w:after="120"/>
    </w:pPr>
    <w:rPr>
      <w:rFonts w:ascii="Arial" w:hAnsi="Arial" w:cs="Mangal"/>
      <w:i/>
      <w:iCs/>
      <w:sz w:val="20"/>
    </w:rPr>
  </w:style>
  <w:style w:type="paragraph" w:customStyle="1" w:styleId="23">
    <w:name w:val="Указатель2"/>
    <w:basedOn w:val="a"/>
    <w:uiPriority w:val="99"/>
    <w:pPr>
      <w:suppressLineNumbers/>
    </w:pPr>
    <w:rPr>
      <w:rFonts w:ascii="Arial" w:hAnsi="Arial" w:cs="Mangal"/>
    </w:rPr>
  </w:style>
  <w:style w:type="paragraph" w:customStyle="1" w:styleId="12">
    <w:name w:val="Название1"/>
    <w:basedOn w:val="a"/>
    <w:uiPriority w:val="99"/>
    <w:pPr>
      <w:suppressLineNumbers/>
      <w:spacing w:before="120" w:after="120"/>
    </w:pPr>
    <w:rPr>
      <w:rFonts w:ascii="Arial" w:hAnsi="Arial" w:cs="Tahoma"/>
      <w:i/>
      <w:iCs/>
      <w:sz w:val="20"/>
    </w:rPr>
  </w:style>
  <w:style w:type="paragraph" w:customStyle="1" w:styleId="13">
    <w:name w:val="Указатель1"/>
    <w:basedOn w:val="a"/>
    <w:uiPriority w:val="99"/>
    <w:pPr>
      <w:suppressLineNumbers/>
    </w:pPr>
    <w:rPr>
      <w:rFonts w:ascii="Arial" w:hAnsi="Arial" w:cs="Tahoma"/>
    </w:rPr>
  </w:style>
  <w:style w:type="paragraph" w:styleId="af3">
    <w:name w:val="Title"/>
    <w:basedOn w:val="a0"/>
    <w:next w:val="af4"/>
    <w:qFormat/>
    <w:rPr>
      <w:rFonts w:cs="Times New Roman"/>
    </w:rPr>
  </w:style>
  <w:style w:type="paragraph" w:styleId="af4">
    <w:name w:val="Subtitle"/>
    <w:basedOn w:val="a0"/>
    <w:next w:val="a1"/>
    <w:qFormat/>
    <w:pPr>
      <w:jc w:val="center"/>
    </w:pPr>
    <w:rPr>
      <w:rFonts w:cs="Times New Roman"/>
      <w:i/>
      <w:iCs/>
    </w:rPr>
  </w:style>
  <w:style w:type="paragraph" w:customStyle="1" w:styleId="Oaeno">
    <w:name w:val="Oaeno"/>
    <w:basedOn w:val="a"/>
    <w:uiPriority w:val="99"/>
    <w:rPr>
      <w:rFonts w:ascii="Courier New" w:hAnsi="Courier New" w:cs="Courier New"/>
      <w:sz w:val="20"/>
    </w:rPr>
  </w:style>
  <w:style w:type="paragraph" w:customStyle="1" w:styleId="af5">
    <w:name w:val="Содержимое таблицы"/>
    <w:basedOn w:val="a"/>
    <w:uiPriority w:val="99"/>
    <w:pPr>
      <w:suppressLineNumbers/>
    </w:pPr>
  </w:style>
  <w:style w:type="paragraph" w:customStyle="1" w:styleId="af6">
    <w:name w:val="Заголовок таблицы"/>
    <w:basedOn w:val="af5"/>
    <w:uiPriority w:val="99"/>
    <w:pPr>
      <w:jc w:val="center"/>
    </w:pPr>
    <w:rPr>
      <w:b/>
      <w:bCs/>
    </w:rPr>
  </w:style>
  <w:style w:type="paragraph" w:styleId="af7">
    <w:name w:val="Normal (Web)"/>
    <w:basedOn w:val="a"/>
    <w:pPr>
      <w:widowControl/>
      <w:suppressAutoHyphens w:val="0"/>
      <w:spacing w:before="100" w:after="100"/>
    </w:pPr>
    <w:rPr>
      <w:rFonts w:eastAsia="SimSun"/>
      <w:color w:val="auto"/>
      <w:lang w:val="ru-RU"/>
    </w:rPr>
  </w:style>
  <w:style w:type="paragraph" w:customStyle="1" w:styleId="ConsPlusNormal">
    <w:name w:val="ConsPlusNormal"/>
    <w:next w:val="a"/>
    <w:uiPriority w:val="99"/>
    <w:pPr>
      <w:widowControl w:val="0"/>
      <w:suppressAutoHyphens/>
      <w:autoSpaceDE w:val="0"/>
      <w:ind w:firstLine="720"/>
    </w:pPr>
    <w:rPr>
      <w:rFonts w:ascii="Arial" w:eastAsia="Arial" w:hAnsi="Arial" w:cs="Arial"/>
      <w:lang w:eastAsia="ar-SA"/>
    </w:rPr>
  </w:style>
  <w:style w:type="paragraph" w:customStyle="1" w:styleId="a00">
    <w:name w:val="a0"/>
    <w:basedOn w:val="a"/>
    <w:uiPriority w:val="99"/>
    <w:pPr>
      <w:widowControl/>
      <w:suppressAutoHyphens w:val="0"/>
      <w:spacing w:before="100" w:after="100"/>
    </w:pPr>
    <w:rPr>
      <w:rFonts w:eastAsia="SimSun"/>
      <w:color w:val="auto"/>
      <w:lang w:val="ru-RU"/>
    </w:rPr>
  </w:style>
  <w:style w:type="paragraph" w:customStyle="1" w:styleId="blocktext">
    <w:name w:val="blocktext"/>
    <w:basedOn w:val="a"/>
    <w:uiPriority w:val="99"/>
    <w:pPr>
      <w:widowControl/>
      <w:suppressAutoHyphens w:val="0"/>
      <w:spacing w:before="100" w:after="100"/>
    </w:pPr>
    <w:rPr>
      <w:rFonts w:eastAsia="SimSun"/>
      <w:color w:val="auto"/>
      <w:lang w:val="ru-RU"/>
    </w:rPr>
  </w:style>
  <w:style w:type="paragraph" w:customStyle="1" w:styleId="bodysubtitlearticle">
    <w:name w:val="bodysubtitlearticle"/>
    <w:basedOn w:val="a"/>
    <w:uiPriority w:val="99"/>
    <w:pPr>
      <w:widowControl/>
      <w:suppressAutoHyphens w:val="0"/>
      <w:spacing w:before="100" w:after="100"/>
    </w:pPr>
    <w:rPr>
      <w:rFonts w:eastAsia="Times New Roman"/>
      <w:color w:val="auto"/>
      <w:lang w:val="ru-RU"/>
    </w:rPr>
  </w:style>
  <w:style w:type="paragraph" w:customStyle="1" w:styleId="bodycitatyarticle">
    <w:name w:val="bodycitatyarticle"/>
    <w:basedOn w:val="a"/>
    <w:uiPriority w:val="99"/>
    <w:pPr>
      <w:widowControl/>
      <w:suppressAutoHyphens w:val="0"/>
      <w:spacing w:before="100" w:after="100"/>
    </w:pPr>
    <w:rPr>
      <w:rFonts w:eastAsia="Times New Roman"/>
      <w:color w:val="auto"/>
      <w:lang w:val="ru-RU"/>
    </w:rPr>
  </w:style>
  <w:style w:type="paragraph" w:customStyle="1" w:styleId="bodysubtitleiiarticle">
    <w:name w:val="bodysubtitleiiarticle"/>
    <w:basedOn w:val="a"/>
    <w:uiPriority w:val="99"/>
    <w:pPr>
      <w:widowControl/>
      <w:suppressAutoHyphens w:val="0"/>
      <w:spacing w:before="100" w:after="100"/>
    </w:pPr>
    <w:rPr>
      <w:rFonts w:eastAsia="Times New Roman"/>
      <w:color w:val="auto"/>
      <w:lang w:val="ru-RU"/>
    </w:rPr>
  </w:style>
  <w:style w:type="paragraph" w:customStyle="1" w:styleId="u">
    <w:name w:val="u"/>
    <w:basedOn w:val="a"/>
    <w:uiPriority w:val="99"/>
    <w:pPr>
      <w:widowControl/>
      <w:suppressAutoHyphens w:val="0"/>
      <w:spacing w:before="100" w:after="100"/>
    </w:pPr>
    <w:rPr>
      <w:rFonts w:eastAsia="Times New Roman"/>
      <w:color w:val="auto"/>
      <w:lang w:val="ru-RU"/>
    </w:rPr>
  </w:style>
  <w:style w:type="paragraph" w:customStyle="1" w:styleId="uni">
    <w:name w:val="uni"/>
    <w:basedOn w:val="a"/>
    <w:uiPriority w:val="99"/>
    <w:pPr>
      <w:widowControl/>
      <w:suppressAutoHyphens w:val="0"/>
      <w:spacing w:before="100" w:after="100"/>
    </w:pPr>
    <w:rPr>
      <w:rFonts w:eastAsia="Times New Roman"/>
      <w:color w:val="auto"/>
      <w:lang w:val="ru-RU"/>
    </w:rPr>
  </w:style>
  <w:style w:type="paragraph" w:customStyle="1" w:styleId="unip">
    <w:name w:val="unip"/>
    <w:basedOn w:val="a"/>
    <w:uiPriority w:val="99"/>
    <w:pPr>
      <w:widowControl/>
      <w:suppressAutoHyphens w:val="0"/>
      <w:spacing w:before="100" w:after="100"/>
    </w:pPr>
    <w:rPr>
      <w:rFonts w:eastAsia="Times New Roman"/>
      <w:color w:val="auto"/>
      <w:lang w:val="ru-RU"/>
    </w:rPr>
  </w:style>
  <w:style w:type="paragraph" w:customStyle="1" w:styleId="uj">
    <w:name w:val="uj"/>
    <w:basedOn w:val="a"/>
    <w:uiPriority w:val="99"/>
    <w:pPr>
      <w:widowControl/>
      <w:suppressAutoHyphens w:val="0"/>
      <w:spacing w:before="100" w:after="100"/>
    </w:pPr>
    <w:rPr>
      <w:rFonts w:eastAsia="Times New Roman"/>
      <w:color w:val="auto"/>
      <w:lang w:val="ru-RU"/>
    </w:rPr>
  </w:style>
  <w:style w:type="paragraph" w:customStyle="1" w:styleId="xv">
    <w:name w:val="xv"/>
    <w:basedOn w:val="a"/>
    <w:uiPriority w:val="99"/>
    <w:pPr>
      <w:widowControl/>
      <w:suppressAutoHyphens w:val="0"/>
      <w:spacing w:before="100" w:after="100"/>
    </w:pPr>
    <w:rPr>
      <w:rFonts w:eastAsia="Times New Roman"/>
      <w:color w:val="auto"/>
      <w:lang w:val="ru-RU"/>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color w:val="auto"/>
      <w:sz w:val="20"/>
      <w:szCs w:val="20"/>
      <w:lang/>
    </w:rPr>
  </w:style>
  <w:style w:type="paragraph" w:customStyle="1" w:styleId="st-j-0-73-5">
    <w:name w:val="st-j-0-73-5"/>
    <w:basedOn w:val="a"/>
    <w:uiPriority w:val="99"/>
    <w:pPr>
      <w:widowControl/>
      <w:suppressAutoHyphens w:val="0"/>
      <w:spacing w:before="100" w:after="100"/>
    </w:pPr>
    <w:rPr>
      <w:rFonts w:eastAsia="Times New Roman"/>
      <w:color w:val="auto"/>
      <w:lang w:val="ru-RU"/>
    </w:rPr>
  </w:style>
  <w:style w:type="paragraph" w:customStyle="1" w:styleId="1CStyle1">
    <w:name w:val="1CStyle1"/>
    <w:uiPriority w:val="99"/>
    <w:pPr>
      <w:suppressAutoHyphens/>
      <w:jc w:val="center"/>
    </w:pPr>
    <w:rPr>
      <w:rFonts w:ascii="Arial" w:hAnsi="Arial" w:cs="Arial"/>
      <w:b/>
      <w:sz w:val="16"/>
      <w:szCs w:val="22"/>
      <w:lang w:eastAsia="ar-SA"/>
    </w:rPr>
  </w:style>
  <w:style w:type="paragraph" w:customStyle="1" w:styleId="1CStyle6">
    <w:name w:val="1CStyle6"/>
    <w:uiPriority w:val="99"/>
    <w:pPr>
      <w:suppressAutoHyphens/>
      <w:jc w:val="center"/>
    </w:pPr>
    <w:rPr>
      <w:rFonts w:ascii="Arial" w:hAnsi="Arial" w:cs="Arial"/>
      <w:b/>
      <w:sz w:val="24"/>
      <w:szCs w:val="22"/>
      <w:lang w:eastAsia="ar-SA"/>
    </w:rPr>
  </w:style>
  <w:style w:type="paragraph" w:customStyle="1" w:styleId="1CStyle4">
    <w:name w:val="1CStyle4"/>
    <w:uiPriority w:val="99"/>
    <w:pPr>
      <w:suppressAutoHyphens/>
      <w:jc w:val="right"/>
    </w:pPr>
    <w:rPr>
      <w:rFonts w:ascii="Calibri" w:hAnsi="Calibri" w:cs="Calibri"/>
      <w:sz w:val="22"/>
      <w:szCs w:val="22"/>
      <w:lang w:eastAsia="ar-SA"/>
    </w:rPr>
  </w:style>
  <w:style w:type="paragraph" w:customStyle="1" w:styleId="1CStyle10">
    <w:name w:val="1CStyle10"/>
    <w:uiPriority w:val="99"/>
    <w:pPr>
      <w:suppressAutoHyphens/>
      <w:jc w:val="right"/>
    </w:pPr>
    <w:rPr>
      <w:rFonts w:ascii="Arial" w:hAnsi="Arial" w:cs="Arial"/>
      <w:b/>
      <w:sz w:val="16"/>
      <w:szCs w:val="22"/>
      <w:lang w:eastAsia="ar-SA"/>
    </w:rPr>
  </w:style>
  <w:style w:type="paragraph" w:customStyle="1" w:styleId="1CStyle5">
    <w:name w:val="1CStyle5"/>
    <w:uiPriority w:val="99"/>
    <w:pPr>
      <w:suppressAutoHyphens/>
      <w:jc w:val="center"/>
    </w:pPr>
    <w:rPr>
      <w:rFonts w:ascii="Arial" w:hAnsi="Arial" w:cs="Arial"/>
      <w:sz w:val="14"/>
      <w:szCs w:val="22"/>
      <w:lang w:eastAsia="ar-SA"/>
    </w:rPr>
  </w:style>
  <w:style w:type="paragraph" w:customStyle="1" w:styleId="1CStyle8">
    <w:name w:val="1CStyle8"/>
    <w:uiPriority w:val="99"/>
    <w:pPr>
      <w:suppressAutoHyphens/>
      <w:jc w:val="center"/>
    </w:pPr>
    <w:rPr>
      <w:rFonts w:ascii="Arial" w:hAnsi="Arial" w:cs="Arial"/>
      <w:b/>
      <w:sz w:val="16"/>
      <w:szCs w:val="22"/>
      <w:lang w:eastAsia="ar-SA"/>
    </w:rPr>
  </w:style>
  <w:style w:type="paragraph" w:customStyle="1" w:styleId="1CStyle-1">
    <w:name w:val="1CStyle-1"/>
    <w:uiPriority w:val="99"/>
    <w:pPr>
      <w:suppressAutoHyphens/>
      <w:jc w:val="center"/>
    </w:pPr>
    <w:rPr>
      <w:rFonts w:ascii="Arial" w:hAnsi="Arial" w:cs="Arial"/>
      <w:sz w:val="16"/>
      <w:szCs w:val="22"/>
      <w:u w:val="single"/>
      <w:lang w:eastAsia="ar-SA"/>
    </w:rPr>
  </w:style>
  <w:style w:type="paragraph" w:customStyle="1" w:styleId="1CStyle2">
    <w:name w:val="1CStyle2"/>
    <w:uiPriority w:val="99"/>
    <w:pPr>
      <w:suppressAutoHyphens/>
      <w:jc w:val="right"/>
    </w:pPr>
    <w:rPr>
      <w:rFonts w:ascii="Calibri" w:hAnsi="Calibri" w:cs="Calibri"/>
      <w:sz w:val="22"/>
      <w:szCs w:val="22"/>
      <w:lang w:eastAsia="ar-SA"/>
    </w:rPr>
  </w:style>
  <w:style w:type="paragraph" w:customStyle="1" w:styleId="1CStyle3">
    <w:name w:val="1CStyle3"/>
    <w:uiPriority w:val="99"/>
    <w:pPr>
      <w:suppressAutoHyphens/>
      <w:jc w:val="center"/>
    </w:pPr>
    <w:rPr>
      <w:rFonts w:ascii="Calibri" w:hAnsi="Calibri" w:cs="Calibri"/>
      <w:sz w:val="22"/>
      <w:szCs w:val="22"/>
      <w:lang w:eastAsia="ar-SA"/>
    </w:rPr>
  </w:style>
  <w:style w:type="paragraph" w:customStyle="1" w:styleId="1CStyle7">
    <w:name w:val="1CStyle7"/>
    <w:uiPriority w:val="99"/>
    <w:pPr>
      <w:suppressAutoHyphens/>
      <w:jc w:val="center"/>
    </w:pPr>
    <w:rPr>
      <w:rFonts w:ascii="Calibri" w:hAnsi="Calibri" w:cs="Calibri"/>
      <w:sz w:val="22"/>
      <w:szCs w:val="22"/>
      <w:lang w:eastAsia="ar-SA"/>
    </w:rPr>
  </w:style>
  <w:style w:type="paragraph" w:customStyle="1" w:styleId="1CStyle11">
    <w:name w:val="1CStyle11"/>
    <w:uiPriority w:val="99"/>
    <w:pPr>
      <w:suppressAutoHyphens/>
      <w:jc w:val="right"/>
    </w:pPr>
    <w:rPr>
      <w:rFonts w:ascii="Arial" w:hAnsi="Arial" w:cs="Arial"/>
      <w:b/>
      <w:sz w:val="16"/>
      <w:szCs w:val="22"/>
      <w:lang w:eastAsia="ar-SA"/>
    </w:rPr>
  </w:style>
  <w:style w:type="paragraph" w:customStyle="1" w:styleId="1CStyle9">
    <w:name w:val="1CStyle9"/>
    <w:uiPriority w:val="99"/>
    <w:pPr>
      <w:suppressAutoHyphens/>
      <w:jc w:val="right"/>
    </w:pPr>
    <w:rPr>
      <w:rFonts w:ascii="Calibri" w:hAnsi="Calibri" w:cs="Calibri"/>
      <w:sz w:val="22"/>
      <w:szCs w:val="22"/>
      <w:lang w:eastAsia="ar-SA"/>
    </w:rPr>
  </w:style>
  <w:style w:type="paragraph" w:customStyle="1" w:styleId="1CStyle0">
    <w:name w:val="1CStyle0"/>
    <w:uiPriority w:val="99"/>
    <w:pPr>
      <w:suppressAutoHyphens/>
      <w:jc w:val="center"/>
    </w:pPr>
    <w:rPr>
      <w:rFonts w:ascii="Arial" w:hAnsi="Arial" w:cs="Arial"/>
      <w:b/>
      <w:sz w:val="16"/>
      <w:szCs w:val="22"/>
      <w:lang w:eastAsia="ar-SA"/>
    </w:rPr>
  </w:style>
  <w:style w:type="paragraph" w:customStyle="1" w:styleId="1CStyle27">
    <w:name w:val="1CStyle27"/>
    <w:uiPriority w:val="99"/>
    <w:pPr>
      <w:suppressAutoHyphens/>
      <w:jc w:val="center"/>
    </w:pPr>
    <w:rPr>
      <w:rFonts w:ascii="Arial" w:hAnsi="Arial" w:cs="Arial"/>
      <w:sz w:val="18"/>
      <w:szCs w:val="22"/>
      <w:lang w:eastAsia="ar-SA"/>
    </w:rPr>
  </w:style>
  <w:style w:type="paragraph" w:customStyle="1" w:styleId="1CStyle26">
    <w:name w:val="1CStyle26"/>
    <w:uiPriority w:val="99"/>
    <w:pPr>
      <w:suppressAutoHyphens/>
      <w:jc w:val="center"/>
    </w:pPr>
    <w:rPr>
      <w:rFonts w:ascii="Arial" w:hAnsi="Arial" w:cs="Arial"/>
      <w:sz w:val="18"/>
      <w:szCs w:val="22"/>
      <w:lang w:eastAsia="ar-SA"/>
    </w:rPr>
  </w:style>
  <w:style w:type="paragraph" w:customStyle="1" w:styleId="1CStyle47">
    <w:name w:val="1CStyle47"/>
    <w:uiPriority w:val="99"/>
    <w:pPr>
      <w:suppressAutoHyphens/>
      <w:jc w:val="center"/>
    </w:pPr>
    <w:rPr>
      <w:rFonts w:ascii="Arial" w:hAnsi="Arial" w:cs="Arial"/>
      <w:sz w:val="18"/>
      <w:szCs w:val="22"/>
      <w:lang w:eastAsia="ar-SA"/>
    </w:rPr>
  </w:style>
  <w:style w:type="paragraph" w:customStyle="1" w:styleId="1CStyle49">
    <w:name w:val="1CStyle49"/>
    <w:uiPriority w:val="99"/>
    <w:pPr>
      <w:suppressAutoHyphens/>
      <w:jc w:val="center"/>
    </w:pPr>
    <w:rPr>
      <w:rFonts w:ascii="Arial" w:hAnsi="Arial" w:cs="Arial"/>
      <w:sz w:val="18"/>
      <w:szCs w:val="22"/>
      <w:lang w:eastAsia="ar-SA"/>
    </w:rPr>
  </w:style>
  <w:style w:type="paragraph" w:customStyle="1" w:styleId="1CStyle48">
    <w:name w:val="1CStyle48"/>
    <w:uiPriority w:val="99"/>
    <w:pPr>
      <w:suppressAutoHyphens/>
      <w:jc w:val="center"/>
    </w:pPr>
    <w:rPr>
      <w:rFonts w:ascii="Arial" w:hAnsi="Arial" w:cs="Arial"/>
      <w:sz w:val="18"/>
      <w:szCs w:val="22"/>
      <w:lang w:eastAsia="ar-SA"/>
    </w:rPr>
  </w:style>
  <w:style w:type="paragraph" w:customStyle="1" w:styleId="1CStyle50">
    <w:name w:val="1CStyle50"/>
    <w:uiPriority w:val="99"/>
    <w:pPr>
      <w:suppressAutoHyphens/>
      <w:jc w:val="center"/>
    </w:pPr>
    <w:rPr>
      <w:rFonts w:ascii="Arial" w:hAnsi="Arial" w:cs="Arial"/>
      <w:sz w:val="18"/>
      <w:szCs w:val="22"/>
      <w:lang w:eastAsia="ar-SA"/>
    </w:rPr>
  </w:style>
  <w:style w:type="paragraph" w:customStyle="1" w:styleId="1CStyle42">
    <w:name w:val="1CStyle42"/>
    <w:uiPriority w:val="99"/>
    <w:pPr>
      <w:suppressAutoHyphens/>
      <w:jc w:val="center"/>
    </w:pPr>
    <w:rPr>
      <w:rFonts w:ascii="Arial" w:hAnsi="Arial" w:cs="Arial"/>
      <w:sz w:val="18"/>
      <w:szCs w:val="22"/>
      <w:lang w:eastAsia="ar-SA"/>
    </w:rPr>
  </w:style>
  <w:style w:type="paragraph" w:customStyle="1" w:styleId="1CStyle44">
    <w:name w:val="1CStyle44"/>
    <w:uiPriority w:val="99"/>
    <w:pPr>
      <w:suppressAutoHyphens/>
      <w:jc w:val="center"/>
    </w:pPr>
    <w:rPr>
      <w:rFonts w:ascii="Arial" w:hAnsi="Arial" w:cs="Arial"/>
      <w:sz w:val="18"/>
      <w:szCs w:val="22"/>
      <w:lang w:eastAsia="ar-SA"/>
    </w:rPr>
  </w:style>
  <w:style w:type="paragraph" w:customStyle="1" w:styleId="1CStyle40">
    <w:name w:val="1CStyle40"/>
    <w:uiPriority w:val="99"/>
    <w:pPr>
      <w:suppressAutoHyphens/>
      <w:jc w:val="center"/>
    </w:pPr>
    <w:rPr>
      <w:rFonts w:ascii="Arial" w:hAnsi="Arial" w:cs="Arial"/>
      <w:sz w:val="18"/>
      <w:szCs w:val="22"/>
      <w:lang w:eastAsia="ar-SA"/>
    </w:rPr>
  </w:style>
  <w:style w:type="paragraph" w:customStyle="1" w:styleId="1CStyle43">
    <w:name w:val="1CStyle43"/>
    <w:uiPriority w:val="99"/>
    <w:pPr>
      <w:suppressAutoHyphens/>
      <w:jc w:val="center"/>
    </w:pPr>
    <w:rPr>
      <w:rFonts w:ascii="Arial" w:hAnsi="Arial" w:cs="Arial"/>
      <w:sz w:val="18"/>
      <w:szCs w:val="22"/>
      <w:lang w:eastAsia="ar-SA"/>
    </w:rPr>
  </w:style>
  <w:style w:type="paragraph" w:customStyle="1" w:styleId="1CStyle41">
    <w:name w:val="1CStyle41"/>
    <w:uiPriority w:val="99"/>
    <w:pPr>
      <w:suppressAutoHyphens/>
      <w:jc w:val="center"/>
    </w:pPr>
    <w:rPr>
      <w:rFonts w:ascii="Arial" w:hAnsi="Arial" w:cs="Arial"/>
      <w:sz w:val="18"/>
      <w:szCs w:val="22"/>
      <w:lang w:eastAsia="ar-SA"/>
    </w:rPr>
  </w:style>
  <w:style w:type="paragraph" w:customStyle="1" w:styleId="1CStyle45">
    <w:name w:val="1CStyle45"/>
    <w:uiPriority w:val="99"/>
    <w:pPr>
      <w:suppressAutoHyphens/>
      <w:jc w:val="center"/>
    </w:pPr>
    <w:rPr>
      <w:rFonts w:ascii="Arial" w:hAnsi="Arial" w:cs="Arial"/>
      <w:sz w:val="18"/>
      <w:szCs w:val="22"/>
      <w:lang w:eastAsia="ar-SA"/>
    </w:rPr>
  </w:style>
  <w:style w:type="paragraph" w:customStyle="1" w:styleId="1CStyle53">
    <w:name w:val="1CStyle53"/>
    <w:uiPriority w:val="99"/>
    <w:pPr>
      <w:suppressAutoHyphens/>
      <w:jc w:val="center"/>
    </w:pPr>
    <w:rPr>
      <w:rFonts w:ascii="Arial" w:hAnsi="Arial" w:cs="Arial"/>
      <w:sz w:val="18"/>
      <w:szCs w:val="22"/>
      <w:lang w:eastAsia="ar-SA"/>
    </w:rPr>
  </w:style>
  <w:style w:type="paragraph" w:customStyle="1" w:styleId="1CStyle55">
    <w:name w:val="1CStyle55"/>
    <w:uiPriority w:val="99"/>
    <w:pPr>
      <w:suppressAutoHyphens/>
      <w:jc w:val="center"/>
    </w:pPr>
    <w:rPr>
      <w:rFonts w:ascii="Arial" w:hAnsi="Arial" w:cs="Arial"/>
      <w:sz w:val="18"/>
      <w:szCs w:val="22"/>
      <w:lang w:eastAsia="ar-SA"/>
    </w:rPr>
  </w:style>
  <w:style w:type="paragraph" w:customStyle="1" w:styleId="1CStyle51">
    <w:name w:val="1CStyle51"/>
    <w:uiPriority w:val="99"/>
    <w:pPr>
      <w:suppressAutoHyphens/>
      <w:jc w:val="center"/>
    </w:pPr>
    <w:rPr>
      <w:rFonts w:ascii="Arial" w:hAnsi="Arial" w:cs="Arial"/>
      <w:sz w:val="18"/>
      <w:szCs w:val="22"/>
      <w:lang w:eastAsia="ar-SA"/>
    </w:rPr>
  </w:style>
  <w:style w:type="paragraph" w:customStyle="1" w:styleId="1CStyle54">
    <w:name w:val="1CStyle54"/>
    <w:uiPriority w:val="99"/>
    <w:pPr>
      <w:suppressAutoHyphens/>
      <w:jc w:val="center"/>
    </w:pPr>
    <w:rPr>
      <w:rFonts w:ascii="Arial" w:hAnsi="Arial" w:cs="Arial"/>
      <w:sz w:val="18"/>
      <w:szCs w:val="22"/>
      <w:lang w:eastAsia="ar-SA"/>
    </w:rPr>
  </w:style>
  <w:style w:type="paragraph" w:customStyle="1" w:styleId="1CStyle52">
    <w:name w:val="1CStyle52"/>
    <w:uiPriority w:val="99"/>
    <w:pPr>
      <w:suppressAutoHyphens/>
      <w:jc w:val="center"/>
    </w:pPr>
    <w:rPr>
      <w:rFonts w:ascii="Arial" w:hAnsi="Arial" w:cs="Arial"/>
      <w:sz w:val="18"/>
      <w:szCs w:val="22"/>
      <w:lang w:eastAsia="ar-SA"/>
    </w:rPr>
  </w:style>
  <w:style w:type="paragraph" w:customStyle="1" w:styleId="1CStyle56">
    <w:name w:val="1CStyle56"/>
    <w:uiPriority w:val="99"/>
    <w:pPr>
      <w:suppressAutoHyphens/>
      <w:jc w:val="center"/>
    </w:pPr>
    <w:rPr>
      <w:rFonts w:ascii="Arial" w:hAnsi="Arial" w:cs="Arial"/>
      <w:sz w:val="18"/>
      <w:szCs w:val="22"/>
      <w:lang w:eastAsia="ar-SA"/>
    </w:rPr>
  </w:style>
  <w:style w:type="paragraph" w:customStyle="1" w:styleId="1CStyle33">
    <w:name w:val="1CStyle33"/>
    <w:uiPriority w:val="99"/>
    <w:pPr>
      <w:suppressAutoHyphens/>
      <w:jc w:val="center"/>
    </w:pPr>
    <w:rPr>
      <w:rFonts w:ascii="Arial" w:hAnsi="Arial" w:cs="Arial"/>
      <w:sz w:val="18"/>
      <w:szCs w:val="22"/>
      <w:lang w:eastAsia="ar-SA"/>
    </w:rPr>
  </w:style>
  <w:style w:type="paragraph" w:customStyle="1" w:styleId="1CStyle35">
    <w:name w:val="1CStyle35"/>
    <w:uiPriority w:val="99"/>
    <w:pPr>
      <w:suppressAutoHyphens/>
      <w:jc w:val="center"/>
    </w:pPr>
    <w:rPr>
      <w:rFonts w:ascii="Arial" w:hAnsi="Arial" w:cs="Arial"/>
      <w:sz w:val="18"/>
      <w:szCs w:val="22"/>
      <w:lang w:eastAsia="ar-SA"/>
    </w:rPr>
  </w:style>
  <w:style w:type="paragraph" w:customStyle="1" w:styleId="1CStyle59">
    <w:name w:val="1CStyle59"/>
    <w:uiPriority w:val="99"/>
    <w:pPr>
      <w:suppressAutoHyphens/>
      <w:jc w:val="center"/>
    </w:pPr>
    <w:rPr>
      <w:rFonts w:ascii="Arial" w:hAnsi="Arial" w:cs="Arial"/>
      <w:sz w:val="18"/>
      <w:szCs w:val="22"/>
      <w:lang w:eastAsia="ar-SA"/>
    </w:rPr>
  </w:style>
  <w:style w:type="paragraph" w:customStyle="1" w:styleId="1CStyle61">
    <w:name w:val="1CStyle61"/>
    <w:uiPriority w:val="99"/>
    <w:pPr>
      <w:suppressAutoHyphens/>
      <w:jc w:val="center"/>
    </w:pPr>
    <w:rPr>
      <w:rFonts w:ascii="Arial" w:hAnsi="Arial" w:cs="Arial"/>
      <w:sz w:val="18"/>
      <w:szCs w:val="22"/>
      <w:lang w:eastAsia="ar-SA"/>
    </w:rPr>
  </w:style>
  <w:style w:type="paragraph" w:customStyle="1" w:styleId="1CStyle34">
    <w:name w:val="1CStyle34"/>
    <w:uiPriority w:val="99"/>
    <w:pPr>
      <w:suppressAutoHyphens/>
      <w:jc w:val="center"/>
    </w:pPr>
    <w:rPr>
      <w:rFonts w:ascii="Arial" w:hAnsi="Arial" w:cs="Arial"/>
      <w:sz w:val="18"/>
      <w:szCs w:val="22"/>
      <w:lang w:eastAsia="ar-SA"/>
    </w:rPr>
  </w:style>
  <w:style w:type="paragraph" w:customStyle="1" w:styleId="1CStyle36">
    <w:name w:val="1CStyle36"/>
    <w:uiPriority w:val="99"/>
    <w:pPr>
      <w:suppressAutoHyphens/>
      <w:jc w:val="center"/>
    </w:pPr>
    <w:rPr>
      <w:rFonts w:ascii="Arial" w:hAnsi="Arial" w:cs="Arial"/>
      <w:sz w:val="16"/>
      <w:szCs w:val="22"/>
      <w:lang w:eastAsia="ar-SA"/>
    </w:rPr>
  </w:style>
  <w:style w:type="paragraph" w:customStyle="1" w:styleId="1CStyle60">
    <w:name w:val="1CStyle60"/>
    <w:uiPriority w:val="99"/>
    <w:pPr>
      <w:suppressAutoHyphens/>
      <w:jc w:val="center"/>
    </w:pPr>
    <w:rPr>
      <w:rFonts w:ascii="Arial" w:hAnsi="Arial" w:cs="Arial"/>
      <w:sz w:val="18"/>
      <w:szCs w:val="22"/>
      <w:lang w:eastAsia="ar-SA"/>
    </w:rPr>
  </w:style>
  <w:style w:type="paragraph" w:customStyle="1" w:styleId="1CStyle62">
    <w:name w:val="1CStyle62"/>
    <w:uiPriority w:val="99"/>
    <w:pPr>
      <w:suppressAutoHyphens/>
      <w:jc w:val="center"/>
    </w:pPr>
    <w:rPr>
      <w:rFonts w:ascii="Arial" w:hAnsi="Arial" w:cs="Arial"/>
      <w:sz w:val="18"/>
      <w:szCs w:val="22"/>
      <w:lang w:eastAsia="ar-SA"/>
    </w:rPr>
  </w:style>
  <w:style w:type="paragraph" w:customStyle="1" w:styleId="1CStyle13">
    <w:name w:val="1CStyle13"/>
    <w:uiPriority w:val="99"/>
    <w:pPr>
      <w:suppressAutoHyphens/>
      <w:jc w:val="center"/>
    </w:pPr>
    <w:rPr>
      <w:rFonts w:ascii="Arial" w:hAnsi="Arial" w:cs="Arial"/>
      <w:b/>
      <w:szCs w:val="22"/>
      <w:lang w:eastAsia="ar-SA"/>
    </w:rPr>
  </w:style>
  <w:style w:type="paragraph" w:customStyle="1" w:styleId="1CStyle46">
    <w:name w:val="1CStyle46"/>
    <w:uiPriority w:val="99"/>
    <w:pPr>
      <w:suppressAutoHyphens/>
      <w:jc w:val="right"/>
    </w:pPr>
    <w:rPr>
      <w:rFonts w:ascii="Arial" w:hAnsi="Arial" w:cs="Arial"/>
      <w:sz w:val="18"/>
      <w:szCs w:val="22"/>
      <w:lang w:eastAsia="ar-SA"/>
    </w:rPr>
  </w:style>
  <w:style w:type="paragraph" w:customStyle="1" w:styleId="1CStyle18">
    <w:name w:val="1CStyle18"/>
    <w:uiPriority w:val="99"/>
    <w:pPr>
      <w:suppressAutoHyphens/>
      <w:jc w:val="center"/>
    </w:pPr>
    <w:rPr>
      <w:rFonts w:ascii="Arial" w:hAnsi="Arial" w:cs="Arial"/>
      <w:sz w:val="18"/>
      <w:szCs w:val="22"/>
      <w:lang w:eastAsia="ar-SA"/>
    </w:rPr>
  </w:style>
  <w:style w:type="paragraph" w:customStyle="1" w:styleId="1CStyle12">
    <w:name w:val="1CStyle12"/>
    <w:uiPriority w:val="99"/>
    <w:pPr>
      <w:suppressAutoHyphens/>
      <w:jc w:val="center"/>
    </w:pPr>
    <w:rPr>
      <w:rFonts w:ascii="Arial" w:hAnsi="Arial" w:cs="Arial"/>
      <w:b/>
      <w:szCs w:val="22"/>
      <w:lang w:eastAsia="ar-SA"/>
    </w:rPr>
  </w:style>
  <w:style w:type="paragraph" w:customStyle="1" w:styleId="1CStyle14">
    <w:name w:val="1CStyle14"/>
    <w:uiPriority w:val="99"/>
    <w:pPr>
      <w:suppressAutoHyphens/>
      <w:jc w:val="center"/>
    </w:pPr>
    <w:rPr>
      <w:rFonts w:ascii="Arial" w:hAnsi="Arial" w:cs="Arial"/>
      <w:b/>
      <w:szCs w:val="22"/>
      <w:lang w:eastAsia="ar-SA"/>
    </w:rPr>
  </w:style>
  <w:style w:type="paragraph" w:customStyle="1" w:styleId="1CStyle24">
    <w:name w:val="1CStyle24"/>
    <w:uiPriority w:val="99"/>
    <w:pPr>
      <w:suppressAutoHyphens/>
      <w:jc w:val="right"/>
    </w:pPr>
    <w:rPr>
      <w:rFonts w:ascii="Arial" w:hAnsi="Arial" w:cs="Arial"/>
      <w:b/>
      <w:sz w:val="18"/>
      <w:szCs w:val="22"/>
      <w:lang w:eastAsia="ar-SA"/>
    </w:rPr>
  </w:style>
  <w:style w:type="paragraph" w:customStyle="1" w:styleId="1CStyle15">
    <w:name w:val="1CStyle15"/>
    <w:uiPriority w:val="99"/>
    <w:pPr>
      <w:suppressAutoHyphens/>
      <w:jc w:val="center"/>
    </w:pPr>
    <w:rPr>
      <w:rFonts w:ascii="Arial" w:hAnsi="Arial" w:cs="Arial"/>
      <w:b/>
      <w:szCs w:val="22"/>
      <w:lang w:eastAsia="ar-SA"/>
    </w:rPr>
  </w:style>
  <w:style w:type="paragraph" w:customStyle="1" w:styleId="1CStyle38">
    <w:name w:val="1CStyle38"/>
    <w:uiPriority w:val="99"/>
    <w:pPr>
      <w:suppressAutoHyphens/>
      <w:jc w:val="center"/>
    </w:pPr>
    <w:rPr>
      <w:rFonts w:ascii="Arial" w:hAnsi="Arial" w:cs="Arial"/>
      <w:sz w:val="14"/>
      <w:szCs w:val="22"/>
      <w:lang w:eastAsia="ar-SA"/>
    </w:rPr>
  </w:style>
  <w:style w:type="paragraph" w:customStyle="1" w:styleId="1CStyle37">
    <w:name w:val="1CStyle37"/>
    <w:uiPriority w:val="99"/>
    <w:pPr>
      <w:suppressAutoHyphens/>
      <w:jc w:val="center"/>
    </w:pPr>
    <w:rPr>
      <w:rFonts w:ascii="Arial" w:hAnsi="Arial" w:cs="Arial"/>
      <w:sz w:val="14"/>
      <w:szCs w:val="22"/>
      <w:lang w:eastAsia="ar-SA"/>
    </w:rPr>
  </w:style>
  <w:style w:type="paragraph" w:customStyle="1" w:styleId="1CStyle39">
    <w:name w:val="1CStyle39"/>
    <w:uiPriority w:val="99"/>
    <w:pPr>
      <w:suppressAutoHyphens/>
      <w:jc w:val="center"/>
    </w:pPr>
    <w:rPr>
      <w:rFonts w:ascii="Arial" w:hAnsi="Arial" w:cs="Arial"/>
      <w:sz w:val="14"/>
      <w:szCs w:val="22"/>
      <w:lang w:eastAsia="ar-SA"/>
    </w:rPr>
  </w:style>
  <w:style w:type="paragraph" w:customStyle="1" w:styleId="1CStyle16">
    <w:name w:val="1CStyle16"/>
    <w:uiPriority w:val="99"/>
    <w:pPr>
      <w:suppressAutoHyphens/>
      <w:jc w:val="right"/>
    </w:pPr>
    <w:rPr>
      <w:rFonts w:ascii="Arial" w:hAnsi="Arial" w:cs="Arial"/>
      <w:sz w:val="18"/>
      <w:szCs w:val="22"/>
      <w:lang w:eastAsia="ar-SA"/>
    </w:rPr>
  </w:style>
  <w:style w:type="paragraph" w:customStyle="1" w:styleId="1CStyle17">
    <w:name w:val="1CStyle17"/>
    <w:uiPriority w:val="99"/>
    <w:pPr>
      <w:suppressAutoHyphens/>
      <w:jc w:val="center"/>
    </w:pPr>
    <w:rPr>
      <w:rFonts w:ascii="Arial" w:hAnsi="Arial" w:cs="Arial"/>
      <w:sz w:val="18"/>
      <w:szCs w:val="22"/>
      <w:lang w:eastAsia="ar-SA"/>
    </w:rPr>
  </w:style>
  <w:style w:type="paragraph" w:customStyle="1" w:styleId="1CStyle25">
    <w:name w:val="1CStyle25"/>
    <w:uiPriority w:val="99"/>
    <w:pPr>
      <w:suppressAutoHyphens/>
      <w:jc w:val="right"/>
    </w:pPr>
    <w:rPr>
      <w:rFonts w:ascii="Arial" w:hAnsi="Arial" w:cs="Arial"/>
      <w:b/>
      <w:sz w:val="18"/>
      <w:szCs w:val="22"/>
      <w:lang w:eastAsia="ar-SA"/>
    </w:rPr>
  </w:style>
  <w:style w:type="paragraph" w:customStyle="1" w:styleId="1CStyle28">
    <w:name w:val="1CStyle28"/>
    <w:uiPriority w:val="99"/>
    <w:pPr>
      <w:suppressAutoHyphens/>
      <w:jc w:val="right"/>
    </w:pPr>
    <w:rPr>
      <w:rFonts w:ascii="Arial" w:hAnsi="Arial" w:cs="Arial"/>
      <w:sz w:val="18"/>
      <w:szCs w:val="22"/>
      <w:lang w:eastAsia="ar-SA"/>
    </w:rPr>
  </w:style>
  <w:style w:type="paragraph" w:customStyle="1" w:styleId="1CStyle32">
    <w:name w:val="1CStyle32"/>
    <w:uiPriority w:val="99"/>
    <w:pPr>
      <w:suppressAutoHyphens/>
      <w:jc w:val="center"/>
    </w:pPr>
    <w:rPr>
      <w:rFonts w:ascii="Arial" w:hAnsi="Arial" w:cs="Arial"/>
      <w:sz w:val="16"/>
      <w:szCs w:val="22"/>
      <w:lang w:eastAsia="ar-SA"/>
    </w:rPr>
  </w:style>
  <w:style w:type="paragraph" w:customStyle="1" w:styleId="1CStyle58">
    <w:name w:val="1CStyle58"/>
    <w:uiPriority w:val="99"/>
    <w:pPr>
      <w:suppressAutoHyphens/>
      <w:jc w:val="center"/>
    </w:pPr>
    <w:rPr>
      <w:rFonts w:ascii="Arial" w:hAnsi="Arial" w:cs="Arial"/>
      <w:sz w:val="18"/>
      <w:szCs w:val="22"/>
      <w:lang w:eastAsia="ar-SA"/>
    </w:rPr>
  </w:style>
  <w:style w:type="paragraph" w:customStyle="1" w:styleId="1CStyle30">
    <w:name w:val="1CStyle30"/>
    <w:uiPriority w:val="99"/>
    <w:pPr>
      <w:suppressAutoHyphens/>
      <w:jc w:val="both"/>
    </w:pPr>
    <w:rPr>
      <w:rFonts w:ascii="Arial" w:hAnsi="Arial" w:cs="Arial"/>
      <w:sz w:val="18"/>
      <w:szCs w:val="22"/>
      <w:lang w:eastAsia="ar-SA"/>
    </w:rPr>
  </w:style>
  <w:style w:type="paragraph" w:customStyle="1" w:styleId="1CStyle29">
    <w:name w:val="1CStyle29"/>
    <w:uiPriority w:val="99"/>
    <w:pPr>
      <w:suppressAutoHyphens/>
      <w:jc w:val="center"/>
    </w:pPr>
    <w:rPr>
      <w:rFonts w:ascii="Arial" w:hAnsi="Arial" w:cs="Arial"/>
      <w:i/>
      <w:sz w:val="18"/>
      <w:szCs w:val="22"/>
      <w:lang w:eastAsia="ar-SA"/>
    </w:rPr>
  </w:style>
  <w:style w:type="paragraph" w:customStyle="1" w:styleId="1CStyle31">
    <w:name w:val="1CStyle31"/>
    <w:uiPriority w:val="99"/>
    <w:pPr>
      <w:suppressAutoHyphens/>
      <w:jc w:val="center"/>
    </w:pPr>
    <w:rPr>
      <w:rFonts w:ascii="Arial" w:hAnsi="Arial" w:cs="Arial"/>
      <w:sz w:val="18"/>
      <w:szCs w:val="22"/>
      <w:lang w:eastAsia="ar-SA"/>
    </w:rPr>
  </w:style>
  <w:style w:type="paragraph" w:customStyle="1" w:styleId="1CStyle57">
    <w:name w:val="1CStyle57"/>
    <w:uiPriority w:val="99"/>
    <w:pPr>
      <w:suppressAutoHyphens/>
      <w:jc w:val="center"/>
    </w:pPr>
    <w:rPr>
      <w:rFonts w:ascii="Arial" w:hAnsi="Arial" w:cs="Arial"/>
      <w:sz w:val="18"/>
      <w:szCs w:val="22"/>
      <w:lang w:eastAsia="ar-SA"/>
    </w:rPr>
  </w:style>
  <w:style w:type="paragraph" w:customStyle="1" w:styleId="1CStyle22">
    <w:name w:val="1CStyle22"/>
    <w:uiPriority w:val="99"/>
    <w:pPr>
      <w:suppressAutoHyphens/>
      <w:jc w:val="right"/>
    </w:pPr>
    <w:rPr>
      <w:rFonts w:ascii="Arial" w:hAnsi="Arial" w:cs="Arial"/>
      <w:b/>
      <w:sz w:val="18"/>
      <w:szCs w:val="22"/>
      <w:lang w:eastAsia="ar-SA"/>
    </w:rPr>
  </w:style>
  <w:style w:type="paragraph" w:customStyle="1" w:styleId="1CStyle19">
    <w:name w:val="1CStyle19"/>
    <w:uiPriority w:val="99"/>
    <w:pPr>
      <w:suppressAutoHyphens/>
      <w:jc w:val="right"/>
    </w:pPr>
    <w:rPr>
      <w:rFonts w:ascii="Arial" w:hAnsi="Arial" w:cs="Arial"/>
      <w:sz w:val="18"/>
      <w:szCs w:val="22"/>
      <w:lang w:eastAsia="ar-SA"/>
    </w:rPr>
  </w:style>
  <w:style w:type="paragraph" w:customStyle="1" w:styleId="1CStyle20">
    <w:name w:val="1CStyle20"/>
    <w:uiPriority w:val="99"/>
    <w:pPr>
      <w:suppressAutoHyphens/>
      <w:jc w:val="right"/>
    </w:pPr>
    <w:rPr>
      <w:rFonts w:ascii="Arial" w:hAnsi="Arial" w:cs="Arial"/>
      <w:sz w:val="18"/>
      <w:szCs w:val="22"/>
      <w:lang w:eastAsia="ar-SA"/>
    </w:rPr>
  </w:style>
  <w:style w:type="paragraph" w:customStyle="1" w:styleId="1CStyle21">
    <w:name w:val="1CStyle21"/>
    <w:uiPriority w:val="99"/>
    <w:pPr>
      <w:suppressAutoHyphens/>
      <w:jc w:val="right"/>
    </w:pPr>
    <w:rPr>
      <w:rFonts w:ascii="Arial" w:hAnsi="Arial" w:cs="Arial"/>
      <w:sz w:val="18"/>
      <w:szCs w:val="22"/>
      <w:lang w:eastAsia="ar-SA"/>
    </w:rPr>
  </w:style>
  <w:style w:type="paragraph" w:customStyle="1" w:styleId="1CStyle23">
    <w:name w:val="1CStyle23"/>
    <w:uiPriority w:val="99"/>
    <w:pPr>
      <w:suppressAutoHyphens/>
      <w:jc w:val="right"/>
    </w:pPr>
    <w:rPr>
      <w:rFonts w:ascii="Arial" w:hAnsi="Arial" w:cs="Arial"/>
      <w:b/>
      <w:sz w:val="18"/>
      <w:szCs w:val="22"/>
      <w:lang w:eastAsia="ar-SA"/>
    </w:rPr>
  </w:style>
  <w:style w:type="paragraph" w:customStyle="1" w:styleId="st-3">
    <w:name w:val="st-3"/>
    <w:basedOn w:val="a"/>
    <w:uiPriority w:val="99"/>
    <w:pPr>
      <w:widowControl/>
      <w:suppressAutoHyphens w:val="0"/>
      <w:spacing w:before="100" w:after="100"/>
    </w:pPr>
    <w:rPr>
      <w:rFonts w:eastAsia="Times New Roman"/>
      <w:color w:val="auto"/>
      <w:lang w:val="ru-RU"/>
    </w:rPr>
  </w:style>
  <w:style w:type="paragraph" w:customStyle="1" w:styleId="af8">
    <w:name w:val="Табличный"/>
    <w:uiPriority w:val="99"/>
    <w:pPr>
      <w:suppressAutoHyphens/>
    </w:pPr>
    <w:rPr>
      <w:rFonts w:ascii="Arial Narrow" w:hAnsi="Arial Narrow" w:cs="Arial Narrow"/>
      <w:sz w:val="24"/>
      <w:lang w:eastAsia="ar-SA"/>
    </w:rPr>
  </w:style>
  <w:style w:type="paragraph" w:customStyle="1" w:styleId="af9">
    <w:name w:val="Чертёжный"/>
    <w:basedOn w:val="a"/>
    <w:uiPriority w:val="99"/>
    <w:pPr>
      <w:widowControl/>
      <w:jc w:val="center"/>
    </w:pPr>
    <w:rPr>
      <w:rFonts w:ascii="Arial Narrow" w:eastAsia="Times New Roman" w:hAnsi="Arial Narrow" w:cs="Arial Narrow"/>
      <w:i/>
      <w:color w:val="auto"/>
      <w:spacing w:val="10"/>
      <w:szCs w:val="20"/>
      <w:lang w:val="ru-RU"/>
    </w:rPr>
  </w:style>
  <w:style w:type="paragraph" w:customStyle="1" w:styleId="14">
    <w:name w:val="Обычный 14"/>
    <w:uiPriority w:val="99"/>
    <w:pPr>
      <w:suppressAutoHyphens/>
      <w:spacing w:line="288" w:lineRule="auto"/>
      <w:ind w:firstLine="227"/>
      <w:jc w:val="both"/>
    </w:pPr>
    <w:rPr>
      <w:rFonts w:ascii="Arial Narrow" w:hAnsi="Arial Narrow" w:cs="Arial Narrow"/>
      <w:spacing w:val="10"/>
      <w:sz w:val="28"/>
      <w:lang w:eastAsia="ar-SA"/>
    </w:rPr>
  </w:style>
  <w:style w:type="paragraph" w:customStyle="1" w:styleId="afa">
    <w:name w:val="Рабочий"/>
    <w:uiPriority w:val="99"/>
    <w:pPr>
      <w:suppressAutoHyphens/>
      <w:ind w:firstLine="227"/>
      <w:jc w:val="both"/>
    </w:pPr>
    <w:rPr>
      <w:rFonts w:ascii="Arial Narrow" w:hAnsi="Arial Narrow" w:cs="Arial Narrow"/>
      <w:sz w:val="24"/>
      <w:lang w:eastAsia="ar-SA"/>
    </w:rPr>
  </w:style>
  <w:style w:type="paragraph" w:styleId="afb">
    <w:name w:val="header"/>
    <w:uiPriority w:val="99"/>
    <w:pPr>
      <w:tabs>
        <w:tab w:val="center" w:pos="4677"/>
        <w:tab w:val="right" w:pos="9355"/>
      </w:tabs>
      <w:suppressAutoHyphens/>
    </w:pPr>
    <w:rPr>
      <w:rFonts w:ascii="Arial Narrow" w:hAnsi="Arial Narrow" w:cs="Arial Narrow"/>
      <w:sz w:val="22"/>
      <w:lang w:eastAsia="ar-SA"/>
    </w:rPr>
  </w:style>
  <w:style w:type="paragraph" w:styleId="afc">
    <w:name w:val="footer"/>
    <w:basedOn w:val="a"/>
    <w:uiPriority w:val="99"/>
    <w:pPr>
      <w:widowControl/>
      <w:tabs>
        <w:tab w:val="center" w:pos="4677"/>
        <w:tab w:val="right" w:pos="9355"/>
      </w:tabs>
      <w:spacing w:line="288" w:lineRule="auto"/>
      <w:ind w:firstLine="284"/>
      <w:jc w:val="both"/>
    </w:pPr>
    <w:rPr>
      <w:rFonts w:ascii="Arial Narrow" w:eastAsia="Times New Roman" w:hAnsi="Arial Narrow" w:cs="Arial Narrow"/>
      <w:color w:val="auto"/>
      <w:spacing w:val="10"/>
      <w:szCs w:val="20"/>
      <w:lang/>
    </w:rPr>
  </w:style>
  <w:style w:type="paragraph" w:customStyle="1" w:styleId="xl65">
    <w:name w:val="xl65"/>
    <w:basedOn w:val="a"/>
    <w:uiPriority w:val="99"/>
    <w:pPr>
      <w:widowControl/>
      <w:suppressAutoHyphens w:val="0"/>
      <w:spacing w:before="100" w:after="100"/>
    </w:pPr>
    <w:rPr>
      <w:rFonts w:eastAsia="Times New Roman"/>
      <w:color w:val="auto"/>
      <w:lang w:val="ru-RU"/>
    </w:rPr>
  </w:style>
  <w:style w:type="paragraph" w:customStyle="1" w:styleId="xl66">
    <w:name w:val="xl66"/>
    <w:basedOn w:val="a"/>
    <w:uiPriority w:val="99"/>
    <w:pPr>
      <w:widowControl/>
      <w:suppressAutoHyphens w:val="0"/>
      <w:spacing w:before="100" w:after="100"/>
    </w:pPr>
    <w:rPr>
      <w:rFonts w:eastAsia="Times New Roman"/>
      <w:color w:val="auto"/>
      <w:lang w:val="ru-RU"/>
    </w:rPr>
  </w:style>
  <w:style w:type="paragraph" w:customStyle="1" w:styleId="xl67">
    <w:name w:val="xl67"/>
    <w:basedOn w:val="a"/>
    <w:uiPriority w:val="99"/>
    <w:pPr>
      <w:widowControl/>
      <w:pBdr>
        <w:top w:val="single" w:sz="4" w:space="0" w:color="000000"/>
        <w:left w:val="single" w:sz="4" w:space="0" w:color="000000"/>
        <w:bottom w:val="single" w:sz="4" w:space="0" w:color="000000"/>
        <w:right w:val="single" w:sz="4" w:space="0" w:color="000000"/>
      </w:pBdr>
      <w:shd w:val="clear" w:color="auto" w:fill="F5F2DD"/>
      <w:suppressAutoHyphens w:val="0"/>
      <w:spacing w:before="100" w:after="100"/>
      <w:textAlignment w:val="top"/>
    </w:pPr>
    <w:rPr>
      <w:rFonts w:eastAsia="Times New Roman"/>
      <w:color w:val="594304"/>
      <w:lang w:val="ru-RU"/>
    </w:rPr>
  </w:style>
  <w:style w:type="paragraph" w:customStyle="1" w:styleId="xl68">
    <w:name w:val="xl68"/>
    <w:basedOn w:val="a"/>
    <w:uiPriority w:val="99"/>
    <w:pPr>
      <w:widowControl/>
      <w:pBdr>
        <w:top w:val="single" w:sz="4" w:space="0" w:color="000000"/>
        <w:left w:val="single" w:sz="4" w:space="0" w:color="000000"/>
        <w:bottom w:val="single" w:sz="4" w:space="0" w:color="000000"/>
        <w:right w:val="single" w:sz="4" w:space="0" w:color="000000"/>
      </w:pBdr>
      <w:shd w:val="clear" w:color="auto" w:fill="F5F2DD"/>
      <w:suppressAutoHyphens w:val="0"/>
      <w:spacing w:before="100" w:after="100"/>
      <w:textAlignment w:val="top"/>
    </w:pPr>
    <w:rPr>
      <w:rFonts w:eastAsia="Times New Roman"/>
      <w:color w:val="594304"/>
      <w:lang w:val="ru-RU"/>
    </w:rPr>
  </w:style>
  <w:style w:type="paragraph" w:customStyle="1" w:styleId="xl69">
    <w:name w:val="xl69"/>
    <w:basedOn w:val="a"/>
    <w:uiPriority w:val="99"/>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top"/>
    </w:pPr>
    <w:rPr>
      <w:rFonts w:eastAsia="Times New Roman"/>
      <w:lang w:val="ru-RU"/>
    </w:rPr>
  </w:style>
  <w:style w:type="paragraph" w:customStyle="1" w:styleId="xl70">
    <w:name w:val="xl70"/>
    <w:basedOn w:val="a"/>
    <w:uiPriority w:val="99"/>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top"/>
    </w:pPr>
    <w:rPr>
      <w:rFonts w:eastAsia="Times New Roman"/>
      <w:lang w:val="ru-RU"/>
    </w:rPr>
  </w:style>
  <w:style w:type="paragraph" w:customStyle="1" w:styleId="xl71">
    <w:name w:val="xl71"/>
    <w:basedOn w:val="a"/>
    <w:uiPriority w:val="99"/>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top"/>
    </w:pPr>
    <w:rPr>
      <w:rFonts w:eastAsia="Times New Roman"/>
      <w:lang w:val="ru-RU"/>
    </w:rPr>
  </w:style>
  <w:style w:type="paragraph" w:customStyle="1" w:styleId="xl72">
    <w:name w:val="xl72"/>
    <w:basedOn w:val="a"/>
    <w:uiPriority w:val="99"/>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top"/>
    </w:pPr>
    <w:rPr>
      <w:rFonts w:eastAsia="Times New Roman"/>
      <w:lang w:val="ru-RU"/>
    </w:rPr>
  </w:style>
  <w:style w:type="paragraph" w:styleId="afd">
    <w:name w:val="Balloon Text"/>
    <w:basedOn w:val="a"/>
    <w:uiPriority w:val="99"/>
    <w:rPr>
      <w:rFonts w:ascii="Tahoma" w:hAnsi="Tahoma" w:cs="Tahoma"/>
      <w:sz w:val="16"/>
      <w:szCs w:val="16"/>
    </w:rPr>
  </w:style>
  <w:style w:type="paragraph" w:customStyle="1" w:styleId="15">
    <w:name w:val="Абзац списка1"/>
    <w:basedOn w:val="a"/>
    <w:uiPriority w:val="99"/>
    <w:pPr>
      <w:widowControl/>
      <w:suppressAutoHyphens w:val="0"/>
      <w:spacing w:after="200" w:line="276" w:lineRule="auto"/>
      <w:ind w:left="720"/>
    </w:pPr>
    <w:rPr>
      <w:rFonts w:ascii="Calibri" w:eastAsia="Calibri" w:hAnsi="Calibri" w:cs="Calibri"/>
      <w:color w:val="auto"/>
      <w:sz w:val="22"/>
      <w:szCs w:val="22"/>
      <w:lang w:val="ru-RU"/>
    </w:rPr>
  </w:style>
  <w:style w:type="paragraph" w:customStyle="1" w:styleId="ListParagraph">
    <w:name w:val="List Paragraph"/>
    <w:basedOn w:val="a"/>
    <w:pPr>
      <w:widowControl/>
      <w:suppressAutoHyphens w:val="0"/>
      <w:spacing w:after="200" w:line="276" w:lineRule="auto"/>
      <w:ind w:left="720"/>
    </w:pPr>
    <w:rPr>
      <w:rFonts w:ascii="Calibri" w:eastAsia="Calibri" w:hAnsi="Calibri" w:cs="Calibri"/>
      <w:color w:val="auto"/>
      <w:sz w:val="22"/>
      <w:szCs w:val="22"/>
      <w:lang w:val="ru-RU"/>
    </w:rPr>
  </w:style>
  <w:style w:type="paragraph" w:customStyle="1" w:styleId="NoSpacing">
    <w:name w:val="No Spacing"/>
    <w:pPr>
      <w:suppressAutoHyphens/>
    </w:pPr>
    <w:rPr>
      <w:rFonts w:ascii="Calibri" w:eastAsia="Calibri" w:hAnsi="Calibri" w:cs="Calibri"/>
      <w:sz w:val="22"/>
      <w:szCs w:val="22"/>
      <w:lang w:eastAsia="ar-SA"/>
    </w:rPr>
  </w:style>
  <w:style w:type="paragraph" w:customStyle="1" w:styleId="Paragraph0">
    <w:name w:val="Paragraph 0"/>
    <w:basedOn w:val="a"/>
    <w:pPr>
      <w:widowControl/>
      <w:suppressAutoHyphens w:val="0"/>
      <w:ind w:firstLine="284"/>
      <w:jc w:val="both"/>
    </w:pPr>
    <w:rPr>
      <w:rFonts w:eastAsia="Times New Roman"/>
      <w:color w:val="auto"/>
      <w:sz w:val="20"/>
      <w:szCs w:val="20"/>
      <w:lang w:val="ru-RU"/>
    </w:rPr>
  </w:style>
  <w:style w:type="paragraph" w:styleId="afe">
    <w:name w:val="List Paragraph"/>
    <w:basedOn w:val="a"/>
    <w:uiPriority w:val="34"/>
    <w:qFormat/>
    <w:pPr>
      <w:ind w:left="720"/>
    </w:pPr>
    <w:rPr>
      <w:lang w:val="ru-RU"/>
    </w:rPr>
  </w:style>
  <w:style w:type="paragraph" w:customStyle="1" w:styleId="7">
    <w:name w:val="Абзац списка7"/>
    <w:basedOn w:val="a"/>
    <w:uiPriority w:val="99"/>
    <w:pPr>
      <w:widowControl/>
      <w:suppressAutoHyphens w:val="0"/>
      <w:spacing w:after="200" w:line="276" w:lineRule="auto"/>
      <w:ind w:left="720"/>
    </w:pPr>
    <w:rPr>
      <w:rFonts w:ascii="Calibri" w:eastAsia="Times New Roman" w:hAnsi="Calibri" w:cs="Calibri"/>
      <w:color w:val="auto"/>
      <w:sz w:val="22"/>
      <w:szCs w:val="22"/>
      <w:lang w:val="ru-RU"/>
    </w:rPr>
  </w:style>
  <w:style w:type="paragraph" w:customStyle="1" w:styleId="24">
    <w:name w:val="Абзац списка2"/>
    <w:basedOn w:val="a"/>
    <w:uiPriority w:val="99"/>
    <w:pPr>
      <w:widowControl/>
      <w:suppressAutoHyphens w:val="0"/>
      <w:spacing w:after="200" w:line="276" w:lineRule="auto"/>
      <w:ind w:left="720"/>
    </w:pPr>
    <w:rPr>
      <w:rFonts w:ascii="Calibri" w:eastAsia="Calibri" w:hAnsi="Calibri" w:cs="Calibri"/>
      <w:color w:val="auto"/>
      <w:sz w:val="22"/>
      <w:szCs w:val="22"/>
      <w:lang w:val="ru-RU"/>
    </w:rPr>
  </w:style>
  <w:style w:type="paragraph" w:customStyle="1" w:styleId="16">
    <w:name w:val="Без интервала1"/>
    <w:uiPriority w:val="99"/>
    <w:pPr>
      <w:suppressAutoHyphens/>
    </w:pPr>
    <w:rPr>
      <w:rFonts w:ascii="Calibri" w:eastAsia="Calibri" w:hAnsi="Calibri" w:cs="Calibri"/>
      <w:sz w:val="22"/>
      <w:szCs w:val="22"/>
      <w:lang w:eastAsia="ar-SA"/>
    </w:rPr>
  </w:style>
  <w:style w:type="character" w:customStyle="1" w:styleId="2Exact">
    <w:name w:val="Основной текст (2) Exact"/>
    <w:rsid w:val="00C36E06"/>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_"/>
    <w:link w:val="26"/>
    <w:rsid w:val="00C36E06"/>
    <w:rPr>
      <w:shd w:val="clear" w:color="auto" w:fill="FFFFFF"/>
    </w:rPr>
  </w:style>
  <w:style w:type="paragraph" w:customStyle="1" w:styleId="26">
    <w:name w:val="Основной текст (2)"/>
    <w:basedOn w:val="a"/>
    <w:link w:val="25"/>
    <w:rsid w:val="00C36E06"/>
    <w:pPr>
      <w:shd w:val="clear" w:color="auto" w:fill="FFFFFF"/>
      <w:suppressAutoHyphens w:val="0"/>
      <w:spacing w:after="280" w:line="278" w:lineRule="exact"/>
    </w:pPr>
    <w:rPr>
      <w:rFonts w:eastAsia="Times New Roman"/>
      <w:color w:val="auto"/>
      <w:sz w:val="20"/>
      <w:szCs w:val="20"/>
      <w:lang/>
    </w:rPr>
  </w:style>
  <w:style w:type="character" w:customStyle="1" w:styleId="17">
    <w:name w:val="Заголовок №1_"/>
    <w:link w:val="18"/>
    <w:rsid w:val="00C36E06"/>
    <w:rPr>
      <w:b/>
      <w:bCs/>
      <w:sz w:val="32"/>
      <w:szCs w:val="32"/>
      <w:shd w:val="clear" w:color="auto" w:fill="FFFFFF"/>
    </w:rPr>
  </w:style>
  <w:style w:type="paragraph" w:customStyle="1" w:styleId="18">
    <w:name w:val="Заголовок №1"/>
    <w:basedOn w:val="a"/>
    <w:link w:val="17"/>
    <w:rsid w:val="00C36E06"/>
    <w:pPr>
      <w:shd w:val="clear" w:color="auto" w:fill="FFFFFF"/>
      <w:suppressAutoHyphens w:val="0"/>
      <w:spacing w:before="460" w:line="696" w:lineRule="exact"/>
      <w:jc w:val="center"/>
      <w:outlineLvl w:val="0"/>
    </w:pPr>
    <w:rPr>
      <w:rFonts w:eastAsia="Times New Roman"/>
      <w:b/>
      <w:bCs/>
      <w:color w:val="auto"/>
      <w:sz w:val="32"/>
      <w:szCs w:val="32"/>
      <w:lang/>
    </w:rPr>
  </w:style>
  <w:style w:type="character" w:customStyle="1" w:styleId="27">
    <w:name w:val="Заголовок №2_"/>
    <w:link w:val="28"/>
    <w:rsid w:val="00C36E06"/>
    <w:rPr>
      <w:b/>
      <w:bCs/>
      <w:sz w:val="28"/>
      <w:szCs w:val="28"/>
      <w:shd w:val="clear" w:color="auto" w:fill="FFFFFF"/>
    </w:rPr>
  </w:style>
  <w:style w:type="paragraph" w:customStyle="1" w:styleId="28">
    <w:name w:val="Заголовок №2"/>
    <w:basedOn w:val="a"/>
    <w:link w:val="27"/>
    <w:rsid w:val="00C36E06"/>
    <w:pPr>
      <w:shd w:val="clear" w:color="auto" w:fill="FFFFFF"/>
      <w:suppressAutoHyphens w:val="0"/>
      <w:spacing w:line="696" w:lineRule="exact"/>
      <w:outlineLvl w:val="1"/>
    </w:pPr>
    <w:rPr>
      <w:rFonts w:eastAsia="Times New Roman"/>
      <w:b/>
      <w:bCs/>
      <w:color w:val="auto"/>
      <w:sz w:val="28"/>
      <w:szCs w:val="28"/>
      <w:lang/>
    </w:rPr>
  </w:style>
  <w:style w:type="character" w:customStyle="1" w:styleId="211pt">
    <w:name w:val="Основной текст (2) + 11 pt"/>
    <w:rsid w:val="008F1AC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3718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its.1c.ru/db/translate/?db=garant&amp;path=src/d02295/../D02323/I0464783.HTM&amp;anchor=4010" TargetMode="External"/><Relationship Id="rId13" Type="http://schemas.openxmlformats.org/officeDocument/2006/relationships/hyperlink" Target="http://its.1c.ru/db/garant/content/10800200/1/264112" TargetMode="External"/><Relationship Id="rId18" Type="http://schemas.openxmlformats.org/officeDocument/2006/relationships/hyperlink" Target="http://its.1c.ru/db/garant/content/10800200/1/264" TargetMode="External"/><Relationship Id="rId26" Type="http://schemas.openxmlformats.org/officeDocument/2006/relationships/header" Target="header2.xml"/><Relationship Id="rId39" Type="http://schemas.openxmlformats.org/officeDocument/2006/relationships/hyperlink" Target="consultantplus://offline/ref=C6FCBA3ED969E9ADA0B26E3F5FF396158B58E94D83A5131E11304E6D12460D92D83E6AB23568149BV7d4O" TargetMode="External"/><Relationship Id="rId3" Type="http://schemas.openxmlformats.org/officeDocument/2006/relationships/settings" Target="settings.xml"/><Relationship Id="rId21" Type="http://schemas.openxmlformats.org/officeDocument/2006/relationships/hyperlink" Target="http://its.1c.ru/db/garant/content/10800200/1/26411" TargetMode="External"/><Relationship Id="rId34" Type="http://schemas.openxmlformats.org/officeDocument/2006/relationships/footer" Target="footer6.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its.1c.ru/db/garant/content/10800200/1/256" TargetMode="External"/><Relationship Id="rId17" Type="http://schemas.openxmlformats.org/officeDocument/2006/relationships/hyperlink" Target="http://its.1c.ru/db/garant/content/10800200/1/255"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hyperlink" Target="consultantplus://offline/ref=7E406745E66A7674C3504920DB91FD4112D3902A4FAD811273B146C2F3D3e6Q" TargetMode="Externa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its.1c.ru/db/garant/content/10800200/1/270" TargetMode="External"/><Relationship Id="rId20" Type="http://schemas.openxmlformats.org/officeDocument/2006/relationships/hyperlink" Target="http://its.1c.ru/db/garant/content/10800200/1/260" TargetMode="External"/><Relationship Id="rId29" Type="http://schemas.openxmlformats.org/officeDocument/2006/relationships/header" Target="header4.xm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s.1c.ru/db/translate/?db=garant&amp;path=src/d02295/../D02323/I0464783.HTM&amp;anchor=4018"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hyperlink" Target="consultantplus://offline/ref=7A7A0E796C8B38B47954DEDF5511AF81D824D5C828C056854822DAA1B3I02FI" TargetMode="External"/><Relationship Id="rId40" Type="http://schemas.openxmlformats.org/officeDocument/2006/relationships/hyperlink" Target="consultantplus://offline/ref=C6FCBA3ED969E9ADA0B26E3F5FF396158B58E94D83A5131E11304E6D12460D92D83E6AB23568149BV7d5O" TargetMode="External"/><Relationship Id="rId45"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its.1c.ru/db/garant/content/10800200/1/26411"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image" Target="media/image3.jpeg"/><Relationship Id="rId10" Type="http://schemas.openxmlformats.org/officeDocument/2006/relationships/hyperlink" Target="http://its.1c.ru/db/translate/?db=garant&amp;path=src/d02295/../D02323/I0464783.HTM&amp;anchor=4021" TargetMode="External"/><Relationship Id="rId19" Type="http://schemas.openxmlformats.org/officeDocument/2006/relationships/hyperlink" Target="http://its.1c.ru/db/garant/content/10800200/1/2644" TargetMode="External"/><Relationship Id="rId31" Type="http://schemas.openxmlformats.org/officeDocument/2006/relationships/footer" Target="footer4.xm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its.1c.ru/db/translate/?db=garant&amp;path=src/d02295/../D02323/I0464783.HTM&amp;anchor=4021" TargetMode="External"/><Relationship Id="rId14" Type="http://schemas.openxmlformats.org/officeDocument/2006/relationships/hyperlink" Target="http://its.1c.ru/db/garant/content/10800200/1/254" TargetMode="External"/><Relationship Id="rId22" Type="http://schemas.openxmlformats.org/officeDocument/2006/relationships/hyperlink" Target="http://its.1c.ru/db/garant/content/10800200/1/320"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image" Target="media/image2.jpeg"/><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267</Pages>
  <Words>47188</Words>
  <Characters>268977</Characters>
  <Application>Microsoft Office Word</Application>
  <DocSecurity>0</DocSecurity>
  <Lines>2241</Lines>
  <Paragraphs>631</Paragraphs>
  <ScaleCrop>false</ScaleCrop>
  <HeadingPairs>
    <vt:vector size="2" baseType="variant">
      <vt:variant>
        <vt:lpstr>Название</vt:lpstr>
      </vt:variant>
      <vt:variant>
        <vt:i4>1</vt:i4>
      </vt:variant>
    </vt:vector>
  </HeadingPairs>
  <TitlesOfParts>
    <vt:vector size="1" baseType="lpstr">
      <vt:lpstr>МБУ</vt:lpstr>
    </vt:vector>
  </TitlesOfParts>
  <Company>SPecialiST RePack</Company>
  <LinksUpToDate>false</LinksUpToDate>
  <CharactersWithSpaces>315534</CharactersWithSpaces>
  <SharedDoc>false</SharedDoc>
  <HLinks>
    <vt:vector size="114" baseType="variant">
      <vt:variant>
        <vt:i4>6357096</vt:i4>
      </vt:variant>
      <vt:variant>
        <vt:i4>54</vt:i4>
      </vt:variant>
      <vt:variant>
        <vt:i4>0</vt:i4>
      </vt:variant>
      <vt:variant>
        <vt:i4>5</vt:i4>
      </vt:variant>
      <vt:variant>
        <vt:lpwstr>consultantplus://offline/ref=C6FCBA3ED969E9ADA0B26E3F5FF396158B58E94D83A5131E11304E6D12460D92D83E6AB23568149BV7d5O</vt:lpwstr>
      </vt:variant>
      <vt:variant>
        <vt:lpwstr/>
      </vt:variant>
      <vt:variant>
        <vt:i4>6357097</vt:i4>
      </vt:variant>
      <vt:variant>
        <vt:i4>51</vt:i4>
      </vt:variant>
      <vt:variant>
        <vt:i4>0</vt:i4>
      </vt:variant>
      <vt:variant>
        <vt:i4>5</vt:i4>
      </vt:variant>
      <vt:variant>
        <vt:lpwstr>consultantplus://offline/ref=C6FCBA3ED969E9ADA0B26E3F5FF396158B58E94D83A5131E11304E6D12460D92D83E6AB23568149BV7d4O</vt:lpwstr>
      </vt:variant>
      <vt:variant>
        <vt:lpwstr/>
      </vt:variant>
      <vt:variant>
        <vt:i4>6225934</vt:i4>
      </vt:variant>
      <vt:variant>
        <vt:i4>48</vt:i4>
      </vt:variant>
      <vt:variant>
        <vt:i4>0</vt:i4>
      </vt:variant>
      <vt:variant>
        <vt:i4>5</vt:i4>
      </vt:variant>
      <vt:variant>
        <vt:lpwstr>consultantplus://offline/ref=7E406745E66A7674C3504920DB91FD4112D3902A4FAD811273B146C2F3D3e6Q</vt:lpwstr>
      </vt:variant>
      <vt:variant>
        <vt:lpwstr/>
      </vt:variant>
      <vt:variant>
        <vt:i4>1900632</vt:i4>
      </vt:variant>
      <vt:variant>
        <vt:i4>45</vt:i4>
      </vt:variant>
      <vt:variant>
        <vt:i4>0</vt:i4>
      </vt:variant>
      <vt:variant>
        <vt:i4>5</vt:i4>
      </vt:variant>
      <vt:variant>
        <vt:lpwstr>consultantplus://offline/ref=7A7A0E796C8B38B47954DEDF5511AF81D824D5C828C056854822DAA1B3I02FI</vt:lpwstr>
      </vt:variant>
      <vt:variant>
        <vt:lpwstr/>
      </vt:variant>
      <vt:variant>
        <vt:i4>4390913</vt:i4>
      </vt:variant>
      <vt:variant>
        <vt:i4>42</vt:i4>
      </vt:variant>
      <vt:variant>
        <vt:i4>0</vt:i4>
      </vt:variant>
      <vt:variant>
        <vt:i4>5</vt:i4>
      </vt:variant>
      <vt:variant>
        <vt:lpwstr>http://its.1c.ru/db/garant/content/10800200/1/320</vt:lpwstr>
      </vt:variant>
      <vt:variant>
        <vt:lpwstr/>
      </vt:variant>
      <vt:variant>
        <vt:i4>7733300</vt:i4>
      </vt:variant>
      <vt:variant>
        <vt:i4>39</vt:i4>
      </vt:variant>
      <vt:variant>
        <vt:i4>0</vt:i4>
      </vt:variant>
      <vt:variant>
        <vt:i4>5</vt:i4>
      </vt:variant>
      <vt:variant>
        <vt:lpwstr>http://its.1c.ru/db/garant/content/10800200/1/26411</vt:lpwstr>
      </vt:variant>
      <vt:variant>
        <vt:lpwstr/>
      </vt:variant>
      <vt:variant>
        <vt:i4>4653056</vt:i4>
      </vt:variant>
      <vt:variant>
        <vt:i4>36</vt:i4>
      </vt:variant>
      <vt:variant>
        <vt:i4>0</vt:i4>
      </vt:variant>
      <vt:variant>
        <vt:i4>5</vt:i4>
      </vt:variant>
      <vt:variant>
        <vt:lpwstr>http://its.1c.ru/db/garant/content/10800200/1/260</vt:lpwstr>
      </vt:variant>
      <vt:variant>
        <vt:lpwstr/>
      </vt:variant>
      <vt:variant>
        <vt:i4>7536692</vt:i4>
      </vt:variant>
      <vt:variant>
        <vt:i4>33</vt:i4>
      </vt:variant>
      <vt:variant>
        <vt:i4>0</vt:i4>
      </vt:variant>
      <vt:variant>
        <vt:i4>5</vt:i4>
      </vt:variant>
      <vt:variant>
        <vt:lpwstr>http://its.1c.ru/db/garant/content/10800200/1/2644</vt:lpwstr>
      </vt:variant>
      <vt:variant>
        <vt:lpwstr/>
      </vt:variant>
      <vt:variant>
        <vt:i4>4653056</vt:i4>
      </vt:variant>
      <vt:variant>
        <vt:i4>30</vt:i4>
      </vt:variant>
      <vt:variant>
        <vt:i4>0</vt:i4>
      </vt:variant>
      <vt:variant>
        <vt:i4>5</vt:i4>
      </vt:variant>
      <vt:variant>
        <vt:lpwstr>http://its.1c.ru/db/garant/content/10800200/1/264</vt:lpwstr>
      </vt:variant>
      <vt:variant>
        <vt:lpwstr/>
      </vt:variant>
      <vt:variant>
        <vt:i4>4456448</vt:i4>
      </vt:variant>
      <vt:variant>
        <vt:i4>27</vt:i4>
      </vt:variant>
      <vt:variant>
        <vt:i4>0</vt:i4>
      </vt:variant>
      <vt:variant>
        <vt:i4>5</vt:i4>
      </vt:variant>
      <vt:variant>
        <vt:lpwstr>http://its.1c.ru/db/garant/content/10800200/1/255</vt:lpwstr>
      </vt:variant>
      <vt:variant>
        <vt:lpwstr/>
      </vt:variant>
      <vt:variant>
        <vt:i4>4587520</vt:i4>
      </vt:variant>
      <vt:variant>
        <vt:i4>24</vt:i4>
      </vt:variant>
      <vt:variant>
        <vt:i4>0</vt:i4>
      </vt:variant>
      <vt:variant>
        <vt:i4>5</vt:i4>
      </vt:variant>
      <vt:variant>
        <vt:lpwstr>http://its.1c.ru/db/garant/content/10800200/1/270</vt:lpwstr>
      </vt:variant>
      <vt:variant>
        <vt:lpwstr/>
      </vt:variant>
      <vt:variant>
        <vt:i4>7733300</vt:i4>
      </vt:variant>
      <vt:variant>
        <vt:i4>21</vt:i4>
      </vt:variant>
      <vt:variant>
        <vt:i4>0</vt:i4>
      </vt:variant>
      <vt:variant>
        <vt:i4>5</vt:i4>
      </vt:variant>
      <vt:variant>
        <vt:lpwstr>http://its.1c.ru/db/garant/content/10800200/1/26411</vt:lpwstr>
      </vt:variant>
      <vt:variant>
        <vt:lpwstr/>
      </vt:variant>
      <vt:variant>
        <vt:i4>4456448</vt:i4>
      </vt:variant>
      <vt:variant>
        <vt:i4>18</vt:i4>
      </vt:variant>
      <vt:variant>
        <vt:i4>0</vt:i4>
      </vt:variant>
      <vt:variant>
        <vt:i4>5</vt:i4>
      </vt:variant>
      <vt:variant>
        <vt:lpwstr>http://its.1c.ru/db/garant/content/10800200/1/254</vt:lpwstr>
      </vt:variant>
      <vt:variant>
        <vt:lpwstr/>
      </vt:variant>
      <vt:variant>
        <vt:i4>4456453</vt:i4>
      </vt:variant>
      <vt:variant>
        <vt:i4>15</vt:i4>
      </vt:variant>
      <vt:variant>
        <vt:i4>0</vt:i4>
      </vt:variant>
      <vt:variant>
        <vt:i4>5</vt:i4>
      </vt:variant>
      <vt:variant>
        <vt:lpwstr>http://its.1c.ru/db/garant/content/10800200/1/264112</vt:lpwstr>
      </vt:variant>
      <vt:variant>
        <vt:lpwstr/>
      </vt:variant>
      <vt:variant>
        <vt:i4>4456448</vt:i4>
      </vt:variant>
      <vt:variant>
        <vt:i4>12</vt:i4>
      </vt:variant>
      <vt:variant>
        <vt:i4>0</vt:i4>
      </vt:variant>
      <vt:variant>
        <vt:i4>5</vt:i4>
      </vt:variant>
      <vt:variant>
        <vt:lpwstr>http://its.1c.ru/db/garant/content/10800200/1/256</vt:lpwstr>
      </vt:variant>
      <vt:variant>
        <vt:lpwstr/>
      </vt:variant>
      <vt:variant>
        <vt:i4>2621494</vt:i4>
      </vt:variant>
      <vt:variant>
        <vt:i4>9</vt:i4>
      </vt:variant>
      <vt:variant>
        <vt:i4>0</vt:i4>
      </vt:variant>
      <vt:variant>
        <vt:i4>5</vt:i4>
      </vt:variant>
      <vt:variant>
        <vt:lpwstr>http://its.1c.ru/db/translate/?db=garant&amp;path=src/d02295/../D02323/I0464783.HTM&amp;anchor=4018</vt:lpwstr>
      </vt:variant>
      <vt:variant>
        <vt:lpwstr/>
      </vt:variant>
      <vt:variant>
        <vt:i4>2818102</vt:i4>
      </vt:variant>
      <vt:variant>
        <vt:i4>6</vt:i4>
      </vt:variant>
      <vt:variant>
        <vt:i4>0</vt:i4>
      </vt:variant>
      <vt:variant>
        <vt:i4>5</vt:i4>
      </vt:variant>
      <vt:variant>
        <vt:lpwstr>http://its.1c.ru/db/translate/?db=garant&amp;path=src/d02295/../D02323/I0464783.HTM&amp;anchor=4021</vt:lpwstr>
      </vt:variant>
      <vt:variant>
        <vt:lpwstr/>
      </vt:variant>
      <vt:variant>
        <vt:i4>2818102</vt:i4>
      </vt:variant>
      <vt:variant>
        <vt:i4>3</vt:i4>
      </vt:variant>
      <vt:variant>
        <vt:i4>0</vt:i4>
      </vt:variant>
      <vt:variant>
        <vt:i4>5</vt:i4>
      </vt:variant>
      <vt:variant>
        <vt:lpwstr>http://its.1c.ru/db/translate/?db=garant&amp;path=src/d02295/../D02323/I0464783.HTM&amp;anchor=4021</vt:lpwstr>
      </vt:variant>
      <vt:variant>
        <vt:lpwstr/>
      </vt:variant>
      <vt:variant>
        <vt:i4>2621494</vt:i4>
      </vt:variant>
      <vt:variant>
        <vt:i4>0</vt:i4>
      </vt:variant>
      <vt:variant>
        <vt:i4>0</vt:i4>
      </vt:variant>
      <vt:variant>
        <vt:i4>5</vt:i4>
      </vt:variant>
      <vt:variant>
        <vt:lpwstr>http://its.1c.ru/db/translate/?db=garant&amp;path=src/d02295/../D02323/I0464783.HTM&amp;anchor=4010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User</cp:lastModifiedBy>
  <cp:revision>2</cp:revision>
  <cp:lastPrinted>2020-04-14T11:23:00Z</cp:lastPrinted>
  <dcterms:created xsi:type="dcterms:W3CDTF">2020-04-20T07:23:00Z</dcterms:created>
  <dcterms:modified xsi:type="dcterms:W3CDTF">2020-04-20T07:23:00Z</dcterms:modified>
</cp:coreProperties>
</file>